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5B4" w:rsidRPr="000116DE" w:rsidRDefault="00FC65B4" w:rsidP="00D67540">
      <w:pPr>
        <w:spacing w:after="0" w:line="360" w:lineRule="auto"/>
        <w:jc w:val="center"/>
        <w:rPr>
          <w:rFonts w:ascii="Times New Roman" w:hAnsi="Times New Roman" w:cs="Times New Roman"/>
          <w:b/>
          <w:bCs/>
          <w:sz w:val="24"/>
          <w:szCs w:val="24"/>
        </w:rPr>
      </w:pPr>
      <w:r w:rsidRPr="000116DE">
        <w:rPr>
          <w:rFonts w:ascii="Times New Roman" w:hAnsi="Times New Roman" w:cs="Times New Roman"/>
          <w:b/>
          <w:bCs/>
          <w:sz w:val="24"/>
          <w:szCs w:val="24"/>
        </w:rPr>
        <w:t xml:space="preserve">PENGARUH MINUMAN KERAS TERHADAP TINGKAT PERCERAIAN </w:t>
      </w:r>
    </w:p>
    <w:p w:rsidR="00FC65B4" w:rsidRPr="000116DE" w:rsidRDefault="00FC65B4" w:rsidP="00D67540">
      <w:pPr>
        <w:spacing w:after="0" w:line="360" w:lineRule="auto"/>
        <w:jc w:val="center"/>
        <w:rPr>
          <w:rFonts w:ascii="Times New Roman" w:hAnsi="Times New Roman" w:cs="Times New Roman"/>
          <w:b/>
          <w:bCs/>
          <w:sz w:val="24"/>
          <w:szCs w:val="24"/>
          <w:lang w:val="en-US"/>
        </w:rPr>
      </w:pPr>
      <w:r w:rsidRPr="000116DE">
        <w:rPr>
          <w:rFonts w:ascii="Times New Roman" w:hAnsi="Times New Roman" w:cs="Times New Roman"/>
          <w:b/>
          <w:bCs/>
          <w:sz w:val="24"/>
          <w:szCs w:val="24"/>
        </w:rPr>
        <w:t>DI KABUPATEN BONE</w:t>
      </w:r>
    </w:p>
    <w:p w:rsidR="009509B1" w:rsidRPr="000116DE" w:rsidRDefault="009509B1" w:rsidP="00D67540">
      <w:pPr>
        <w:spacing w:after="0" w:line="360" w:lineRule="auto"/>
        <w:jc w:val="center"/>
        <w:rPr>
          <w:rFonts w:ascii="Times New Roman" w:hAnsi="Times New Roman" w:cs="Times New Roman"/>
          <w:b/>
          <w:bCs/>
          <w:sz w:val="24"/>
          <w:szCs w:val="24"/>
          <w:lang w:val="en-US"/>
        </w:rPr>
      </w:pPr>
      <w:r w:rsidRPr="000116DE">
        <w:rPr>
          <w:rFonts w:ascii="Times New Roman" w:hAnsi="Times New Roman" w:cs="Times New Roman"/>
          <w:b/>
          <w:bCs/>
          <w:sz w:val="24"/>
          <w:szCs w:val="24"/>
          <w:lang w:val="en-US"/>
        </w:rPr>
        <w:t>(STUDI KASUS DI PENGADILAN AGAMA WATAMPONE)</w:t>
      </w:r>
    </w:p>
    <w:p w:rsidR="005B7B06" w:rsidRPr="000116DE" w:rsidRDefault="005B7B06" w:rsidP="00D67540">
      <w:pPr>
        <w:spacing w:after="0" w:line="360" w:lineRule="auto"/>
        <w:jc w:val="center"/>
        <w:rPr>
          <w:rFonts w:ascii="Times New Roman" w:hAnsi="Times New Roman" w:cs="Times New Roman"/>
          <w:b/>
          <w:iCs/>
          <w:sz w:val="24"/>
          <w:szCs w:val="24"/>
          <w:lang w:val="en-US"/>
        </w:rPr>
      </w:pPr>
      <w:proofErr w:type="spellStart"/>
      <w:r w:rsidRPr="000116DE">
        <w:rPr>
          <w:rFonts w:ascii="Times New Roman" w:hAnsi="Times New Roman" w:cs="Times New Roman"/>
          <w:b/>
          <w:iCs/>
          <w:sz w:val="24"/>
          <w:szCs w:val="24"/>
          <w:lang w:val="en-US"/>
        </w:rPr>
        <w:t>Oleh</w:t>
      </w:r>
      <w:proofErr w:type="spellEnd"/>
      <w:r w:rsidRPr="000116DE">
        <w:rPr>
          <w:rFonts w:ascii="Times New Roman" w:hAnsi="Times New Roman" w:cs="Times New Roman"/>
          <w:b/>
          <w:iCs/>
          <w:sz w:val="24"/>
          <w:szCs w:val="24"/>
          <w:lang w:val="en-US"/>
        </w:rPr>
        <w:t>:</w:t>
      </w:r>
    </w:p>
    <w:p w:rsidR="005B7B06" w:rsidRPr="000116DE" w:rsidRDefault="005B7B06" w:rsidP="00D67540">
      <w:pPr>
        <w:spacing w:after="0" w:line="360" w:lineRule="auto"/>
        <w:jc w:val="center"/>
        <w:rPr>
          <w:rFonts w:ascii="Times New Roman" w:hAnsi="Times New Roman" w:cs="Times New Roman"/>
          <w:b/>
          <w:iCs/>
          <w:sz w:val="24"/>
          <w:szCs w:val="24"/>
          <w:lang w:val="en-US"/>
        </w:rPr>
      </w:pPr>
      <w:r w:rsidRPr="000116DE">
        <w:rPr>
          <w:rFonts w:ascii="Times New Roman" w:hAnsi="Times New Roman" w:cs="Times New Roman"/>
          <w:b/>
          <w:iCs/>
          <w:sz w:val="24"/>
          <w:szCs w:val="24"/>
        </w:rPr>
        <w:t>N</w:t>
      </w:r>
      <w:proofErr w:type="spellStart"/>
      <w:r w:rsidRPr="000116DE">
        <w:rPr>
          <w:rFonts w:ascii="Times New Roman" w:hAnsi="Times New Roman" w:cs="Times New Roman"/>
          <w:b/>
          <w:iCs/>
          <w:sz w:val="24"/>
          <w:szCs w:val="24"/>
          <w:lang w:val="en-US"/>
        </w:rPr>
        <w:t>ur</w:t>
      </w:r>
      <w:proofErr w:type="spellEnd"/>
      <w:r w:rsidRPr="000116DE">
        <w:rPr>
          <w:rFonts w:ascii="Times New Roman" w:hAnsi="Times New Roman" w:cs="Times New Roman"/>
          <w:b/>
          <w:iCs/>
          <w:sz w:val="24"/>
          <w:szCs w:val="24"/>
          <w:lang w:val="en-US"/>
        </w:rPr>
        <w:t xml:space="preserve"> </w:t>
      </w:r>
      <w:proofErr w:type="spellStart"/>
      <w:r w:rsidRPr="000116DE">
        <w:rPr>
          <w:rFonts w:ascii="Times New Roman" w:hAnsi="Times New Roman" w:cs="Times New Roman"/>
          <w:b/>
          <w:iCs/>
          <w:sz w:val="24"/>
          <w:szCs w:val="24"/>
          <w:lang w:val="en-US"/>
        </w:rPr>
        <w:t>Haki</w:t>
      </w:r>
      <w:proofErr w:type="spellEnd"/>
      <w:r w:rsidRPr="000116DE">
        <w:rPr>
          <w:rFonts w:ascii="Times New Roman" w:hAnsi="Times New Roman" w:cs="Times New Roman"/>
          <w:b/>
          <w:sz w:val="24"/>
          <w:szCs w:val="24"/>
        </w:rPr>
        <w:t>m</w:t>
      </w:r>
      <w:r w:rsidRPr="000116DE">
        <w:rPr>
          <w:rFonts w:ascii="Times New Roman" w:hAnsi="Times New Roman" w:cs="Times New Roman"/>
          <w:b/>
          <w:sz w:val="24"/>
          <w:szCs w:val="24"/>
          <w:lang w:val="en-US"/>
        </w:rPr>
        <w:t>ah</w:t>
      </w:r>
    </w:p>
    <w:p w:rsidR="00D3769F" w:rsidRDefault="00D3769F" w:rsidP="00D67540">
      <w:pPr>
        <w:spacing w:after="0" w:line="360" w:lineRule="auto"/>
        <w:jc w:val="center"/>
        <w:rPr>
          <w:rFonts w:ascii="Times New Roman" w:hAnsi="Times New Roman" w:cs="Times New Roman"/>
          <w:b/>
          <w:sz w:val="24"/>
          <w:szCs w:val="24"/>
          <w:lang w:val="en-US"/>
        </w:rPr>
      </w:pPr>
      <w:proofErr w:type="spellStart"/>
      <w:r w:rsidRPr="000116DE">
        <w:rPr>
          <w:rFonts w:ascii="Times New Roman" w:hAnsi="Times New Roman" w:cs="Times New Roman"/>
          <w:b/>
          <w:iCs/>
          <w:sz w:val="24"/>
          <w:szCs w:val="24"/>
          <w:lang w:val="en-US"/>
        </w:rPr>
        <w:t>nur</w:t>
      </w:r>
      <w:proofErr w:type="spellEnd"/>
      <w:r w:rsidRPr="000116DE">
        <w:rPr>
          <w:rFonts w:ascii="Times New Roman" w:hAnsi="Times New Roman" w:cs="Times New Roman"/>
          <w:b/>
          <w:sz w:val="24"/>
          <w:szCs w:val="24"/>
        </w:rPr>
        <w:t>.</w:t>
      </w:r>
      <w:proofErr w:type="spellStart"/>
      <w:r w:rsidRPr="000116DE">
        <w:rPr>
          <w:rFonts w:ascii="Times New Roman" w:hAnsi="Times New Roman" w:cs="Times New Roman"/>
          <w:b/>
          <w:sz w:val="24"/>
          <w:szCs w:val="24"/>
          <w:lang w:val="en-US"/>
        </w:rPr>
        <w:t>haki</w:t>
      </w:r>
      <w:proofErr w:type="spellEnd"/>
      <w:r w:rsidRPr="000116DE">
        <w:rPr>
          <w:rFonts w:ascii="Times New Roman" w:hAnsi="Times New Roman" w:cs="Times New Roman"/>
          <w:b/>
          <w:sz w:val="24"/>
          <w:szCs w:val="24"/>
        </w:rPr>
        <w:t>m</w:t>
      </w:r>
      <w:r w:rsidRPr="000116DE">
        <w:rPr>
          <w:rFonts w:ascii="Times New Roman" w:hAnsi="Times New Roman" w:cs="Times New Roman"/>
          <w:b/>
          <w:sz w:val="24"/>
          <w:szCs w:val="24"/>
          <w:lang w:val="en-US"/>
        </w:rPr>
        <w:t>ah0892@g</w:t>
      </w:r>
      <w:r w:rsidRPr="000116DE">
        <w:rPr>
          <w:rFonts w:ascii="Times New Roman" w:hAnsi="Times New Roman" w:cs="Times New Roman"/>
          <w:b/>
          <w:sz w:val="24"/>
          <w:szCs w:val="24"/>
        </w:rPr>
        <w:t>m</w:t>
      </w:r>
      <w:proofErr w:type="spellStart"/>
      <w:r w:rsidRPr="000116DE">
        <w:rPr>
          <w:rFonts w:ascii="Times New Roman" w:hAnsi="Times New Roman" w:cs="Times New Roman"/>
          <w:b/>
          <w:sz w:val="24"/>
          <w:szCs w:val="24"/>
          <w:lang w:val="en-US"/>
        </w:rPr>
        <w:t>il</w:t>
      </w:r>
      <w:proofErr w:type="spellEnd"/>
      <w:r w:rsidRPr="000116DE">
        <w:rPr>
          <w:rFonts w:ascii="Times New Roman" w:hAnsi="Times New Roman" w:cs="Times New Roman"/>
          <w:b/>
          <w:sz w:val="24"/>
          <w:szCs w:val="24"/>
        </w:rPr>
        <w:t>.</w:t>
      </w:r>
      <w:r w:rsidRPr="000116DE">
        <w:rPr>
          <w:rFonts w:ascii="Times New Roman" w:hAnsi="Times New Roman" w:cs="Times New Roman"/>
          <w:b/>
          <w:sz w:val="24"/>
          <w:szCs w:val="24"/>
          <w:lang w:val="en-US"/>
        </w:rPr>
        <w:t>co</w:t>
      </w:r>
      <w:r w:rsidRPr="000116DE">
        <w:rPr>
          <w:rFonts w:ascii="Times New Roman" w:hAnsi="Times New Roman" w:cs="Times New Roman"/>
          <w:b/>
          <w:sz w:val="24"/>
          <w:szCs w:val="24"/>
        </w:rPr>
        <w:t>m</w:t>
      </w:r>
    </w:p>
    <w:p w:rsidR="005477DE" w:rsidRDefault="005477DE" w:rsidP="00D67540">
      <w:pPr>
        <w:spacing w:after="0" w:line="360" w:lineRule="auto"/>
        <w:jc w:val="center"/>
        <w:rPr>
          <w:rFonts w:ascii="Times New Roman" w:hAnsi="Times New Roman" w:cs="Times New Roman"/>
          <w:b/>
          <w:iCs/>
          <w:sz w:val="24"/>
          <w:szCs w:val="24"/>
          <w:lang w:val="en-US"/>
        </w:rPr>
      </w:pPr>
      <w:r w:rsidRPr="000116DE">
        <w:rPr>
          <w:rFonts w:ascii="Times New Roman" w:hAnsi="Times New Roman" w:cs="Times New Roman"/>
          <w:b/>
          <w:iCs/>
          <w:sz w:val="24"/>
          <w:szCs w:val="24"/>
          <w:lang w:val="en-US"/>
        </w:rPr>
        <w:t>IAIN Pontianak</w:t>
      </w:r>
    </w:p>
    <w:p w:rsidR="00EF76E2" w:rsidRPr="000116DE" w:rsidRDefault="00EF76E2" w:rsidP="00D67540">
      <w:pPr>
        <w:spacing w:after="0" w:line="360" w:lineRule="auto"/>
        <w:jc w:val="center"/>
        <w:rPr>
          <w:rFonts w:ascii="Times New Roman" w:hAnsi="Times New Roman" w:cs="Times New Roman"/>
          <w:b/>
          <w:iCs/>
          <w:sz w:val="24"/>
          <w:szCs w:val="24"/>
          <w:lang w:val="en-US"/>
        </w:rPr>
      </w:pPr>
    </w:p>
    <w:p w:rsidR="00F529BB" w:rsidRPr="000116DE" w:rsidRDefault="00F529BB" w:rsidP="00D67540">
      <w:pPr>
        <w:spacing w:line="360" w:lineRule="auto"/>
        <w:jc w:val="center"/>
        <w:rPr>
          <w:rFonts w:ascii="Times New Roman" w:hAnsi="Times New Roman" w:cs="Times New Roman"/>
          <w:b/>
          <w:bCs/>
          <w:sz w:val="24"/>
          <w:szCs w:val="24"/>
          <w:lang w:val="en-US"/>
        </w:rPr>
      </w:pPr>
      <w:r w:rsidRPr="000116DE">
        <w:rPr>
          <w:rFonts w:ascii="Times New Roman" w:hAnsi="Times New Roman" w:cs="Times New Roman"/>
          <w:b/>
          <w:bCs/>
          <w:sz w:val="24"/>
          <w:szCs w:val="24"/>
        </w:rPr>
        <w:t>Abstra</w:t>
      </w:r>
      <w:r w:rsidRPr="000116DE">
        <w:rPr>
          <w:rFonts w:ascii="Times New Roman" w:hAnsi="Times New Roman" w:cs="Times New Roman"/>
          <w:b/>
          <w:bCs/>
          <w:sz w:val="24"/>
          <w:szCs w:val="24"/>
          <w:lang w:val="en-US"/>
        </w:rPr>
        <w:t>k</w:t>
      </w:r>
    </w:p>
    <w:p w:rsidR="00E227AF" w:rsidRPr="000116DE" w:rsidRDefault="00E227AF" w:rsidP="00D67540">
      <w:pPr>
        <w:spacing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Penelitian ini bertujuan untuk mengetahui dan menganalisis pengaruh minuman keras terhadap tingkat perceraian di Kabupaten Bone dan untuk mengetahui dan menganalisis cara menanggulangi minuman keras terhadap perceraian di Kabupaten Bone.</w:t>
      </w:r>
    </w:p>
    <w:p w:rsidR="008D59D0" w:rsidRPr="00F36294" w:rsidRDefault="00E227AF" w:rsidP="00D67540">
      <w:pPr>
        <w:pStyle w:val="ListParagraph"/>
        <w:spacing w:line="360" w:lineRule="auto"/>
        <w:ind w:left="0" w:firstLine="720"/>
        <w:jc w:val="both"/>
        <w:rPr>
          <w:rFonts w:asciiTheme="minorBidi" w:hAnsiTheme="minorBidi"/>
          <w:sz w:val="24"/>
          <w:szCs w:val="24"/>
        </w:rPr>
      </w:pPr>
      <w:r w:rsidRPr="000116DE">
        <w:rPr>
          <w:rFonts w:ascii="Times New Roman" w:hAnsi="Times New Roman" w:cs="Times New Roman"/>
          <w:sz w:val="24"/>
          <w:szCs w:val="24"/>
        </w:rPr>
        <w:t>Metode penelitian yang digunakan adalah penelitian hukum empiris yang dalam disiplin ilmu hukum meneliti data-data primer. Data-data primer diperoleh me</w:t>
      </w:r>
      <w:r w:rsidR="000E42BE">
        <w:rPr>
          <w:rFonts w:ascii="Times New Roman" w:hAnsi="Times New Roman" w:cs="Times New Roman"/>
          <w:sz w:val="24"/>
          <w:szCs w:val="24"/>
        </w:rPr>
        <w:t>lalui pengamatan, wawancara</w:t>
      </w:r>
      <w:r w:rsidR="000E42BE" w:rsidRPr="000116DE">
        <w:rPr>
          <w:rFonts w:ascii="Times New Roman" w:hAnsi="Times New Roman" w:cs="Times New Roman"/>
          <w:sz w:val="24"/>
          <w:szCs w:val="24"/>
        </w:rPr>
        <w:t>,</w:t>
      </w:r>
      <w:r w:rsidR="000E42BE">
        <w:rPr>
          <w:rFonts w:ascii="Times New Roman" w:hAnsi="Times New Roman" w:cs="Times New Roman"/>
          <w:sz w:val="24"/>
          <w:szCs w:val="24"/>
          <w:lang w:val="en-US"/>
        </w:rPr>
        <w:t xml:space="preserve"> </w:t>
      </w:r>
      <w:proofErr w:type="spellStart"/>
      <w:r w:rsidR="000E42BE">
        <w:rPr>
          <w:rFonts w:ascii="Times New Roman" w:hAnsi="Times New Roman" w:cs="Times New Roman"/>
          <w:sz w:val="24"/>
          <w:szCs w:val="24"/>
          <w:lang w:val="en-US"/>
        </w:rPr>
        <w:t>dan</w:t>
      </w:r>
      <w:proofErr w:type="spellEnd"/>
      <w:r w:rsidR="000E42BE">
        <w:rPr>
          <w:rFonts w:ascii="Times New Roman" w:hAnsi="Times New Roman" w:cs="Times New Roman"/>
          <w:sz w:val="24"/>
          <w:szCs w:val="24"/>
          <w:lang w:val="en-US"/>
        </w:rPr>
        <w:t xml:space="preserve"> </w:t>
      </w:r>
      <w:proofErr w:type="spellStart"/>
      <w:r w:rsidR="00485D90">
        <w:rPr>
          <w:rFonts w:ascii="Times New Roman" w:hAnsi="Times New Roman" w:cs="Times New Roman"/>
          <w:sz w:val="24"/>
          <w:szCs w:val="24"/>
          <w:lang w:val="en-US"/>
        </w:rPr>
        <w:t>studi</w:t>
      </w:r>
      <w:proofErr w:type="spellEnd"/>
      <w:r w:rsidR="00485D90">
        <w:rPr>
          <w:rFonts w:ascii="Times New Roman" w:hAnsi="Times New Roman" w:cs="Times New Roman"/>
          <w:sz w:val="24"/>
          <w:szCs w:val="24"/>
          <w:lang w:val="en-US"/>
        </w:rPr>
        <w:t xml:space="preserve"> </w:t>
      </w:r>
      <w:proofErr w:type="spellStart"/>
      <w:r w:rsidR="00485D90">
        <w:rPr>
          <w:rFonts w:ascii="Times New Roman" w:hAnsi="Times New Roman" w:cs="Times New Roman"/>
          <w:sz w:val="24"/>
          <w:szCs w:val="24"/>
          <w:lang w:val="en-US"/>
        </w:rPr>
        <w:t>kepustakaan</w:t>
      </w:r>
      <w:proofErr w:type="spellEnd"/>
      <w:r w:rsidR="000E42BE" w:rsidRPr="000116DE">
        <w:rPr>
          <w:rFonts w:ascii="Times New Roman" w:hAnsi="Times New Roman" w:cs="Times New Roman"/>
          <w:sz w:val="24"/>
          <w:szCs w:val="24"/>
        </w:rPr>
        <w:t>.</w:t>
      </w:r>
      <w:r w:rsidR="000E42BE">
        <w:rPr>
          <w:rFonts w:ascii="Times New Roman" w:hAnsi="Times New Roman" w:cs="Times New Roman"/>
          <w:sz w:val="24"/>
          <w:szCs w:val="24"/>
          <w:lang w:val="en-US"/>
        </w:rPr>
        <w:t xml:space="preserve"> </w:t>
      </w:r>
      <w:r w:rsidR="008D59D0" w:rsidRPr="00F36294">
        <w:rPr>
          <w:rFonts w:asciiTheme="minorBidi" w:hAnsiTheme="minorBidi"/>
          <w:sz w:val="24"/>
          <w:szCs w:val="24"/>
        </w:rPr>
        <w:t xml:space="preserve">Adapun populasi dalam penelitian ini adalah para hakim, panitera Pengadilan Agama Watampone, </w:t>
      </w:r>
      <w:r w:rsidR="008D59D0" w:rsidRPr="008D59D0">
        <w:rPr>
          <w:rFonts w:ascii="Times New Roman" w:hAnsi="Times New Roman" w:cs="Times New Roman"/>
          <w:sz w:val="24"/>
          <w:szCs w:val="24"/>
        </w:rPr>
        <w:t>para pihak yang berperkara, serta pihak-pihak terkait lainnya, baik langsung maupun tidak langsung.</w:t>
      </w:r>
    </w:p>
    <w:p w:rsidR="00E227AF" w:rsidRPr="000116DE" w:rsidRDefault="00E227AF" w:rsidP="00D67540">
      <w:pPr>
        <w:spacing w:line="360" w:lineRule="auto"/>
        <w:ind w:firstLine="720"/>
        <w:jc w:val="both"/>
        <w:rPr>
          <w:rFonts w:ascii="Times New Roman" w:eastAsia="Times New Roman" w:hAnsi="Times New Roman" w:cs="Times New Roman"/>
          <w:sz w:val="24"/>
          <w:szCs w:val="24"/>
          <w:lang w:val="en-US" w:eastAsia="id-ID"/>
        </w:rPr>
      </w:pPr>
      <w:r w:rsidRPr="000116DE">
        <w:rPr>
          <w:rFonts w:ascii="Times New Roman" w:hAnsi="Times New Roman" w:cs="Times New Roman"/>
          <w:sz w:val="24"/>
          <w:szCs w:val="24"/>
        </w:rPr>
        <w:t>Hasil penelitian ini menunjukkan bahwa pengaruh minuman keras terhadap tingkat perceraian di Pengadilan Agama Watampone besar pengaruhnya, karena sangat mempengaruhi perekonomian keluarga, merusak mental, merusak tatanan keluarga, serta dapat terisolasi dari keluarga. Adapun cara menanggulangi pengaruh minuman keras terhadap perceraian di Kabupaten Bone yaitu dapat ditempuh dengan dibentuk suatu peraturan daerah (PERDA) yang secara khusus, jelas dan tegas mengatur mengenai minuman keras (miras)</w:t>
      </w:r>
      <w:r w:rsidRPr="000116DE">
        <w:rPr>
          <w:rFonts w:ascii="Times New Roman" w:eastAsia="Times New Roman" w:hAnsi="Times New Roman" w:cs="Times New Roman"/>
          <w:sz w:val="24"/>
          <w:szCs w:val="24"/>
          <w:lang w:eastAsia="id-ID"/>
        </w:rPr>
        <w:t xml:space="preserve">. </w:t>
      </w:r>
    </w:p>
    <w:p w:rsidR="00FB7A9E" w:rsidRPr="00FE404F" w:rsidRDefault="00FB7A9E" w:rsidP="00D67540">
      <w:pPr>
        <w:spacing w:line="360" w:lineRule="auto"/>
        <w:jc w:val="both"/>
        <w:rPr>
          <w:rFonts w:ascii="Times New Roman" w:hAnsi="Times New Roman" w:cs="Times New Roman"/>
          <w:b/>
          <w:bCs/>
          <w:sz w:val="24"/>
          <w:szCs w:val="24"/>
          <w:lang w:val="en-US"/>
        </w:rPr>
      </w:pPr>
      <w:r w:rsidRPr="000116DE">
        <w:rPr>
          <w:rFonts w:ascii="Times New Roman" w:hAnsi="Times New Roman" w:cs="Times New Roman"/>
          <w:b/>
          <w:bCs/>
          <w:sz w:val="24"/>
          <w:szCs w:val="24"/>
        </w:rPr>
        <w:t xml:space="preserve">Kata Kunci: </w:t>
      </w:r>
      <w:proofErr w:type="spellStart"/>
      <w:r w:rsidR="00351508" w:rsidRPr="000116DE">
        <w:rPr>
          <w:rFonts w:ascii="Times New Roman" w:hAnsi="Times New Roman" w:cs="Times New Roman"/>
          <w:b/>
          <w:bCs/>
          <w:sz w:val="24"/>
          <w:szCs w:val="24"/>
          <w:lang w:val="en-US"/>
        </w:rPr>
        <w:t>Pengaruh</w:t>
      </w:r>
      <w:proofErr w:type="spellEnd"/>
      <w:r w:rsidR="00351508" w:rsidRPr="000116DE">
        <w:rPr>
          <w:rFonts w:ascii="Times New Roman" w:hAnsi="Times New Roman" w:cs="Times New Roman"/>
          <w:b/>
          <w:bCs/>
          <w:sz w:val="24"/>
          <w:szCs w:val="24"/>
          <w:lang w:val="en-US"/>
        </w:rPr>
        <w:t xml:space="preserve"> </w:t>
      </w:r>
      <w:r w:rsidRPr="000116DE">
        <w:rPr>
          <w:rFonts w:ascii="Times New Roman" w:hAnsi="Times New Roman" w:cs="Times New Roman"/>
          <w:b/>
          <w:bCs/>
          <w:sz w:val="24"/>
          <w:szCs w:val="24"/>
        </w:rPr>
        <w:t>Minuman Keras</w:t>
      </w:r>
      <w:r w:rsidR="00F529BB" w:rsidRPr="000116DE">
        <w:rPr>
          <w:rFonts w:ascii="Times New Roman" w:eastAsia="Times New Roman" w:hAnsi="Times New Roman" w:cs="Times New Roman"/>
          <w:b/>
          <w:sz w:val="24"/>
          <w:szCs w:val="24"/>
          <w:lang w:eastAsia="id-ID"/>
        </w:rPr>
        <w:t>,</w:t>
      </w:r>
      <w:r w:rsidRPr="000116DE">
        <w:rPr>
          <w:rFonts w:ascii="Times New Roman" w:hAnsi="Times New Roman" w:cs="Times New Roman"/>
          <w:b/>
          <w:bCs/>
          <w:sz w:val="24"/>
          <w:szCs w:val="24"/>
          <w:lang w:val="en-US"/>
        </w:rPr>
        <w:t xml:space="preserve"> </w:t>
      </w:r>
      <w:r w:rsidRPr="000116DE">
        <w:rPr>
          <w:rFonts w:ascii="Times New Roman" w:hAnsi="Times New Roman" w:cs="Times New Roman"/>
          <w:b/>
          <w:bCs/>
          <w:sz w:val="24"/>
          <w:szCs w:val="24"/>
        </w:rPr>
        <w:t>Perceraian</w:t>
      </w:r>
      <w:r w:rsidR="00971D41" w:rsidRPr="000116DE">
        <w:rPr>
          <w:rFonts w:ascii="Times New Roman" w:eastAsia="Times New Roman" w:hAnsi="Times New Roman" w:cs="Times New Roman"/>
          <w:b/>
          <w:sz w:val="24"/>
          <w:szCs w:val="24"/>
          <w:lang w:eastAsia="id-ID"/>
        </w:rPr>
        <w:t>,</w:t>
      </w:r>
      <w:r w:rsidR="00971D41">
        <w:rPr>
          <w:rFonts w:ascii="Times New Roman" w:eastAsia="Times New Roman" w:hAnsi="Times New Roman" w:cs="Times New Roman"/>
          <w:b/>
          <w:sz w:val="24"/>
          <w:szCs w:val="24"/>
          <w:lang w:val="en-US" w:eastAsia="id-ID"/>
        </w:rPr>
        <w:t xml:space="preserve"> </w:t>
      </w:r>
      <w:proofErr w:type="spellStart"/>
      <w:r w:rsidR="00FE404F">
        <w:rPr>
          <w:rFonts w:ascii="Times New Roman" w:eastAsia="Times New Roman" w:hAnsi="Times New Roman" w:cs="Times New Roman"/>
          <w:b/>
          <w:sz w:val="24"/>
          <w:szCs w:val="24"/>
          <w:lang w:val="en-US" w:eastAsia="id-ID"/>
        </w:rPr>
        <w:t>Studi</w:t>
      </w:r>
      <w:proofErr w:type="spellEnd"/>
      <w:r w:rsidR="00FE404F">
        <w:rPr>
          <w:rFonts w:ascii="Times New Roman" w:eastAsia="Times New Roman" w:hAnsi="Times New Roman" w:cs="Times New Roman"/>
          <w:b/>
          <w:sz w:val="24"/>
          <w:szCs w:val="24"/>
          <w:lang w:val="en-US" w:eastAsia="id-ID"/>
        </w:rPr>
        <w:t xml:space="preserve"> </w:t>
      </w:r>
      <w:proofErr w:type="spellStart"/>
      <w:r w:rsidR="00FE404F">
        <w:rPr>
          <w:rFonts w:ascii="Times New Roman" w:eastAsia="Times New Roman" w:hAnsi="Times New Roman" w:cs="Times New Roman"/>
          <w:b/>
          <w:sz w:val="24"/>
          <w:szCs w:val="24"/>
          <w:lang w:val="en-US" w:eastAsia="id-ID"/>
        </w:rPr>
        <w:t>Huku</w:t>
      </w:r>
      <w:proofErr w:type="spellEnd"/>
      <w:r w:rsidR="00FE404F" w:rsidRPr="000116DE">
        <w:rPr>
          <w:rFonts w:ascii="Times New Roman" w:hAnsi="Times New Roman" w:cs="Times New Roman"/>
          <w:b/>
          <w:bCs/>
          <w:sz w:val="24"/>
          <w:szCs w:val="24"/>
        </w:rPr>
        <w:t>m</w:t>
      </w:r>
      <w:r w:rsidR="00FE404F">
        <w:rPr>
          <w:rFonts w:ascii="Times New Roman" w:hAnsi="Times New Roman" w:cs="Times New Roman"/>
          <w:b/>
          <w:bCs/>
          <w:sz w:val="24"/>
          <w:szCs w:val="24"/>
          <w:lang w:val="en-US"/>
        </w:rPr>
        <w:t xml:space="preserve"> Isla</w:t>
      </w:r>
      <w:r w:rsidR="00FE404F" w:rsidRPr="000116DE">
        <w:rPr>
          <w:rFonts w:ascii="Times New Roman" w:hAnsi="Times New Roman" w:cs="Times New Roman"/>
          <w:b/>
          <w:bCs/>
          <w:sz w:val="24"/>
          <w:szCs w:val="24"/>
        </w:rPr>
        <w:t>m</w:t>
      </w:r>
    </w:p>
    <w:p w:rsidR="001265EA" w:rsidRDefault="001265EA" w:rsidP="00D67540">
      <w:pPr>
        <w:spacing w:line="360" w:lineRule="auto"/>
        <w:jc w:val="center"/>
        <w:rPr>
          <w:rFonts w:ascii="Times New Roman" w:hAnsi="Times New Roman" w:cs="Times New Roman"/>
          <w:b/>
          <w:bCs/>
          <w:i/>
          <w:sz w:val="24"/>
          <w:szCs w:val="24"/>
          <w:lang w:val="en-US"/>
        </w:rPr>
      </w:pPr>
    </w:p>
    <w:p w:rsidR="00F529BB" w:rsidRPr="000116DE" w:rsidRDefault="00F529BB" w:rsidP="00D67540">
      <w:pPr>
        <w:spacing w:line="360" w:lineRule="auto"/>
        <w:jc w:val="center"/>
        <w:rPr>
          <w:rFonts w:ascii="Times New Roman" w:hAnsi="Times New Roman" w:cs="Times New Roman"/>
          <w:b/>
          <w:bCs/>
          <w:i/>
          <w:sz w:val="24"/>
          <w:szCs w:val="24"/>
          <w:lang w:val="en-US"/>
        </w:rPr>
      </w:pPr>
      <w:r w:rsidRPr="000116DE">
        <w:rPr>
          <w:rFonts w:ascii="Times New Roman" w:hAnsi="Times New Roman" w:cs="Times New Roman"/>
          <w:b/>
          <w:bCs/>
          <w:i/>
          <w:sz w:val="24"/>
          <w:szCs w:val="24"/>
        </w:rPr>
        <w:lastRenderedPageBreak/>
        <w:t>Abstract</w:t>
      </w:r>
    </w:p>
    <w:p w:rsidR="005B7B06" w:rsidRPr="000116DE" w:rsidRDefault="00C26E57" w:rsidP="00D67540">
      <w:pPr>
        <w:spacing w:line="360" w:lineRule="auto"/>
        <w:ind w:firstLine="720"/>
        <w:jc w:val="both"/>
        <w:rPr>
          <w:rFonts w:ascii="Times New Roman" w:hAnsi="Times New Roman" w:cs="Times New Roman"/>
          <w:b/>
          <w:bCs/>
          <w:i/>
          <w:sz w:val="24"/>
          <w:szCs w:val="24"/>
          <w:lang w:val="en-US"/>
        </w:rPr>
      </w:pPr>
      <w:r>
        <w:rPr>
          <w:rFonts w:ascii="Times New Roman" w:eastAsia="Times New Roman" w:hAnsi="Times New Roman" w:cs="Times New Roman"/>
          <w:sz w:val="24"/>
          <w:szCs w:val="24"/>
          <w:lang w:eastAsia="id-ID"/>
        </w:rPr>
        <w:t>This research aim</w:t>
      </w:r>
      <w:proofErr w:type="spellStart"/>
      <w:r>
        <w:rPr>
          <w:rFonts w:ascii="Times New Roman" w:eastAsia="Times New Roman" w:hAnsi="Times New Roman" w:cs="Times New Roman"/>
          <w:sz w:val="24"/>
          <w:szCs w:val="24"/>
          <w:lang w:val="en-US" w:eastAsia="id-ID"/>
        </w:rPr>
        <w:t>ed</w:t>
      </w:r>
      <w:proofErr w:type="spellEnd"/>
      <w:r w:rsidR="005B7B06" w:rsidRPr="000116DE">
        <w:rPr>
          <w:rFonts w:ascii="Times New Roman" w:eastAsia="Times New Roman" w:hAnsi="Times New Roman" w:cs="Times New Roman"/>
          <w:sz w:val="24"/>
          <w:szCs w:val="24"/>
          <w:lang w:eastAsia="id-ID"/>
        </w:rPr>
        <w:t xml:space="preserve"> to find out and </w:t>
      </w:r>
      <w:r>
        <w:rPr>
          <w:rFonts w:ascii="Times New Roman" w:eastAsia="Times New Roman" w:hAnsi="Times New Roman" w:cs="Times New Roman"/>
          <w:sz w:val="24"/>
          <w:szCs w:val="24"/>
          <w:lang w:val="en-US" w:eastAsia="id-ID"/>
        </w:rPr>
        <w:t xml:space="preserve">elaborate </w:t>
      </w:r>
      <w:r w:rsidR="005B7B06" w:rsidRPr="000116DE">
        <w:rPr>
          <w:rFonts w:ascii="Times New Roman" w:eastAsia="Times New Roman" w:hAnsi="Times New Roman" w:cs="Times New Roman"/>
          <w:sz w:val="24"/>
          <w:szCs w:val="24"/>
          <w:lang w:eastAsia="id-ID"/>
        </w:rPr>
        <w:t>the influence of </w:t>
      </w:r>
      <w:r>
        <w:rPr>
          <w:rFonts w:ascii="Times New Roman" w:eastAsia="Times New Roman" w:hAnsi="Times New Roman" w:cs="Times New Roman"/>
          <w:sz w:val="24"/>
          <w:szCs w:val="24"/>
          <w:lang w:val="en-US" w:eastAsia="id-ID"/>
        </w:rPr>
        <w:t xml:space="preserve">alcohol </w:t>
      </w:r>
      <w:r w:rsidR="005B7B06" w:rsidRPr="000116DE">
        <w:rPr>
          <w:rFonts w:ascii="Times New Roman" w:eastAsia="Times New Roman" w:hAnsi="Times New Roman" w:cs="Times New Roman"/>
          <w:sz w:val="24"/>
          <w:szCs w:val="24"/>
          <w:lang w:eastAsia="id-ID"/>
        </w:rPr>
        <w:t xml:space="preserve">against </w:t>
      </w:r>
      <w:r w:rsidR="009B760C">
        <w:rPr>
          <w:rFonts w:ascii="Times New Roman" w:eastAsia="Times New Roman" w:hAnsi="Times New Roman" w:cs="Times New Roman"/>
          <w:sz w:val="24"/>
          <w:szCs w:val="24"/>
          <w:lang w:val="en-US" w:eastAsia="id-ID"/>
        </w:rPr>
        <w:t xml:space="preserve">and to recognize </w:t>
      </w:r>
      <w:r w:rsidR="005B7B06" w:rsidRPr="000116DE">
        <w:rPr>
          <w:rFonts w:ascii="Times New Roman" w:eastAsia="Times New Roman" w:hAnsi="Times New Roman" w:cs="Times New Roman"/>
          <w:sz w:val="24"/>
          <w:szCs w:val="24"/>
          <w:lang w:eastAsia="id-ID"/>
        </w:rPr>
        <w:t xml:space="preserve">and analyze how tackling the booze against divorce in </w:t>
      </w:r>
      <w:r w:rsidR="009B760C">
        <w:rPr>
          <w:rFonts w:ascii="Times New Roman" w:eastAsia="Times New Roman" w:hAnsi="Times New Roman" w:cs="Times New Roman"/>
          <w:sz w:val="24"/>
          <w:szCs w:val="24"/>
          <w:lang w:val="en-US" w:eastAsia="id-ID"/>
        </w:rPr>
        <w:t xml:space="preserve">the </w:t>
      </w:r>
      <w:r w:rsidR="005B7B06" w:rsidRPr="000116DE">
        <w:rPr>
          <w:rFonts w:ascii="Times New Roman" w:eastAsia="Times New Roman" w:hAnsi="Times New Roman" w:cs="Times New Roman"/>
          <w:sz w:val="24"/>
          <w:szCs w:val="24"/>
          <w:lang w:eastAsia="id-ID"/>
        </w:rPr>
        <w:t>Bone Regency.</w:t>
      </w:r>
    </w:p>
    <w:p w:rsidR="005B7B06" w:rsidRPr="009079B1" w:rsidRDefault="005B7B06" w:rsidP="00D67540">
      <w:pPr>
        <w:spacing w:line="360" w:lineRule="auto"/>
        <w:ind w:firstLine="720"/>
        <w:jc w:val="both"/>
        <w:rPr>
          <w:rFonts w:ascii="Times New Roman" w:hAnsi="Times New Roman" w:cs="Times New Roman"/>
          <w:b/>
          <w:bCs/>
          <w:i/>
          <w:sz w:val="24"/>
          <w:szCs w:val="24"/>
          <w:lang w:val="en-US"/>
        </w:rPr>
      </w:pPr>
      <w:r w:rsidRPr="000116DE">
        <w:rPr>
          <w:rFonts w:ascii="Times New Roman" w:eastAsia="Times New Roman" w:hAnsi="Times New Roman" w:cs="Times New Roman"/>
          <w:sz w:val="24"/>
          <w:szCs w:val="24"/>
          <w:lang w:eastAsia="id-ID"/>
        </w:rPr>
        <w:t xml:space="preserve">Research methods used </w:t>
      </w:r>
      <w:r w:rsidR="009B760C">
        <w:rPr>
          <w:rFonts w:ascii="Times New Roman" w:eastAsia="Times New Roman" w:hAnsi="Times New Roman" w:cs="Times New Roman"/>
          <w:sz w:val="24"/>
          <w:szCs w:val="24"/>
          <w:lang w:val="en-US" w:eastAsia="id-ID"/>
        </w:rPr>
        <w:t xml:space="preserve">an </w:t>
      </w:r>
      <w:r w:rsidRPr="000116DE">
        <w:rPr>
          <w:rFonts w:ascii="Times New Roman" w:eastAsia="Times New Roman" w:hAnsi="Times New Roman" w:cs="Times New Roman"/>
          <w:sz w:val="24"/>
          <w:szCs w:val="24"/>
          <w:lang w:eastAsia="id-ID"/>
        </w:rPr>
        <w:t xml:space="preserve">empirical legal research in the disciplines of law </w:t>
      </w:r>
      <w:r w:rsidR="00E1748D">
        <w:rPr>
          <w:rFonts w:ascii="Times New Roman" w:eastAsia="Times New Roman" w:hAnsi="Times New Roman" w:cs="Times New Roman"/>
          <w:sz w:val="24"/>
          <w:szCs w:val="24"/>
          <w:lang w:val="en-US" w:eastAsia="id-ID"/>
        </w:rPr>
        <w:t xml:space="preserve">to </w:t>
      </w:r>
      <w:r w:rsidRPr="000116DE">
        <w:rPr>
          <w:rFonts w:ascii="Times New Roman" w:eastAsia="Times New Roman" w:hAnsi="Times New Roman" w:cs="Times New Roman"/>
          <w:sz w:val="24"/>
          <w:szCs w:val="24"/>
          <w:lang w:eastAsia="id-ID"/>
        </w:rPr>
        <w:t xml:space="preserve">examines the primary data. </w:t>
      </w:r>
      <w:r w:rsidR="00E1748D">
        <w:rPr>
          <w:rFonts w:ascii="Times New Roman" w:eastAsia="Times New Roman" w:hAnsi="Times New Roman" w:cs="Times New Roman"/>
          <w:sz w:val="24"/>
          <w:szCs w:val="24"/>
          <w:lang w:val="en-US" w:eastAsia="id-ID"/>
        </w:rPr>
        <w:t xml:space="preserve">The </w:t>
      </w:r>
      <w:r w:rsidRPr="000116DE">
        <w:rPr>
          <w:rFonts w:ascii="Times New Roman" w:eastAsia="Times New Roman" w:hAnsi="Times New Roman" w:cs="Times New Roman"/>
          <w:sz w:val="24"/>
          <w:szCs w:val="24"/>
          <w:lang w:eastAsia="id-ID"/>
        </w:rPr>
        <w:t xml:space="preserve">data </w:t>
      </w:r>
      <w:r w:rsidR="00E1748D">
        <w:rPr>
          <w:rFonts w:ascii="Times New Roman" w:eastAsia="Times New Roman" w:hAnsi="Times New Roman" w:cs="Times New Roman"/>
          <w:sz w:val="24"/>
          <w:szCs w:val="24"/>
          <w:lang w:val="en-US" w:eastAsia="id-ID"/>
        </w:rPr>
        <w:t xml:space="preserve">were obtained </w:t>
      </w:r>
      <w:r w:rsidRPr="000116DE">
        <w:rPr>
          <w:rFonts w:ascii="Times New Roman" w:eastAsia="Times New Roman" w:hAnsi="Times New Roman" w:cs="Times New Roman"/>
          <w:sz w:val="24"/>
          <w:szCs w:val="24"/>
          <w:lang w:eastAsia="id-ID"/>
        </w:rPr>
        <w:t>thro</w:t>
      </w:r>
      <w:r w:rsidR="004E752C">
        <w:rPr>
          <w:rFonts w:ascii="Times New Roman" w:eastAsia="Times New Roman" w:hAnsi="Times New Roman" w:cs="Times New Roman"/>
          <w:sz w:val="24"/>
          <w:szCs w:val="24"/>
          <w:lang w:eastAsia="id-ID"/>
        </w:rPr>
        <w:t>ugh observation, interviews,</w:t>
      </w:r>
      <w:r w:rsidR="004E752C">
        <w:rPr>
          <w:rFonts w:ascii="Times New Roman" w:eastAsia="Times New Roman" w:hAnsi="Times New Roman" w:cs="Times New Roman"/>
          <w:sz w:val="24"/>
          <w:szCs w:val="24"/>
          <w:lang w:val="en-US" w:eastAsia="id-ID"/>
        </w:rPr>
        <w:t xml:space="preserve"> and literature</w:t>
      </w:r>
      <w:r w:rsidR="0049699E">
        <w:rPr>
          <w:rFonts w:ascii="Times New Roman" w:eastAsia="Times New Roman" w:hAnsi="Times New Roman" w:cs="Times New Roman"/>
          <w:sz w:val="24"/>
          <w:szCs w:val="24"/>
          <w:lang w:val="en-US" w:eastAsia="id-ID"/>
        </w:rPr>
        <w:t xml:space="preserve"> review</w:t>
      </w:r>
      <w:r w:rsidR="00D14B24" w:rsidRPr="000116DE">
        <w:rPr>
          <w:rFonts w:ascii="Times New Roman" w:eastAsia="Times New Roman" w:hAnsi="Times New Roman" w:cs="Times New Roman"/>
          <w:sz w:val="24"/>
          <w:szCs w:val="24"/>
          <w:lang w:eastAsia="id-ID"/>
        </w:rPr>
        <w:t>.</w:t>
      </w:r>
      <w:r w:rsidR="00D14B24">
        <w:rPr>
          <w:rFonts w:ascii="Times New Roman" w:eastAsia="Times New Roman" w:hAnsi="Times New Roman" w:cs="Times New Roman"/>
          <w:sz w:val="24"/>
          <w:szCs w:val="24"/>
          <w:lang w:val="en-US" w:eastAsia="id-ID"/>
        </w:rPr>
        <w:t xml:space="preserve"> </w:t>
      </w:r>
      <w:r w:rsidR="0049699E">
        <w:rPr>
          <w:rFonts w:ascii="Times New Roman" w:eastAsia="Times New Roman" w:hAnsi="Times New Roman" w:cs="Times New Roman"/>
          <w:sz w:val="24"/>
          <w:szCs w:val="24"/>
          <w:lang w:val="en-US" w:eastAsia="id-ID"/>
        </w:rPr>
        <w:t xml:space="preserve">The population in this study were judges </w:t>
      </w:r>
      <w:r w:rsidR="00546B13">
        <w:rPr>
          <w:rFonts w:ascii="Times New Roman" w:eastAsia="Times New Roman" w:hAnsi="Times New Roman" w:cs="Times New Roman"/>
          <w:sz w:val="24"/>
          <w:szCs w:val="24"/>
          <w:lang w:val="en-US" w:eastAsia="id-ID"/>
        </w:rPr>
        <w:t xml:space="preserve">clerks of the </w:t>
      </w:r>
      <w:proofErr w:type="spellStart"/>
      <w:r w:rsidR="00546B13">
        <w:rPr>
          <w:rFonts w:ascii="Times New Roman" w:eastAsia="Times New Roman" w:hAnsi="Times New Roman" w:cs="Times New Roman"/>
          <w:sz w:val="24"/>
          <w:szCs w:val="24"/>
          <w:lang w:val="en-US" w:eastAsia="id-ID"/>
        </w:rPr>
        <w:t>Wata</w:t>
      </w:r>
      <w:proofErr w:type="spellEnd"/>
      <w:r w:rsidR="00546B13" w:rsidRPr="000116DE">
        <w:rPr>
          <w:rFonts w:ascii="Times New Roman" w:eastAsia="Times New Roman" w:hAnsi="Times New Roman" w:cs="Times New Roman"/>
          <w:sz w:val="24"/>
          <w:szCs w:val="24"/>
          <w:lang w:eastAsia="id-ID"/>
        </w:rPr>
        <w:t>m</w:t>
      </w:r>
      <w:r w:rsidR="00546B13">
        <w:rPr>
          <w:rFonts w:ascii="Times New Roman" w:eastAsia="Times New Roman" w:hAnsi="Times New Roman" w:cs="Times New Roman"/>
          <w:sz w:val="24"/>
          <w:szCs w:val="24"/>
          <w:lang w:val="en-US" w:eastAsia="id-ID"/>
        </w:rPr>
        <w:t>pone Religious Court</w:t>
      </w:r>
      <w:r w:rsidR="009079B1">
        <w:rPr>
          <w:rFonts w:ascii="Times New Roman" w:eastAsia="Times New Roman" w:hAnsi="Times New Roman" w:cs="Times New Roman"/>
          <w:sz w:val="24"/>
          <w:szCs w:val="24"/>
          <w:lang w:eastAsia="id-ID"/>
        </w:rPr>
        <w:t>,</w:t>
      </w:r>
      <w:r w:rsidR="009079B1">
        <w:rPr>
          <w:rFonts w:ascii="Times New Roman" w:eastAsia="Times New Roman" w:hAnsi="Times New Roman" w:cs="Times New Roman"/>
          <w:sz w:val="24"/>
          <w:szCs w:val="24"/>
          <w:lang w:val="en-US" w:eastAsia="id-ID"/>
        </w:rPr>
        <w:t xml:space="preserve"> litigants</w:t>
      </w:r>
      <w:r w:rsidR="009079B1">
        <w:rPr>
          <w:rFonts w:ascii="Times New Roman" w:eastAsia="Times New Roman" w:hAnsi="Times New Roman" w:cs="Times New Roman"/>
          <w:sz w:val="24"/>
          <w:szCs w:val="24"/>
          <w:lang w:eastAsia="id-ID"/>
        </w:rPr>
        <w:t>,</w:t>
      </w:r>
      <w:r w:rsidR="009079B1">
        <w:rPr>
          <w:rFonts w:ascii="Times New Roman" w:eastAsia="Times New Roman" w:hAnsi="Times New Roman" w:cs="Times New Roman"/>
          <w:sz w:val="24"/>
          <w:szCs w:val="24"/>
          <w:lang w:val="en-US" w:eastAsia="id-ID"/>
        </w:rPr>
        <w:t xml:space="preserve"> and other relevant </w:t>
      </w:r>
      <w:r w:rsidR="00572FC1">
        <w:rPr>
          <w:rFonts w:ascii="Times New Roman" w:eastAsia="Times New Roman" w:hAnsi="Times New Roman" w:cs="Times New Roman"/>
          <w:sz w:val="24"/>
          <w:szCs w:val="24"/>
          <w:lang w:val="en-US" w:eastAsia="id-ID"/>
        </w:rPr>
        <w:t>parties both directly and indirectly participants</w:t>
      </w:r>
      <w:r w:rsidR="00572FC1" w:rsidRPr="000116DE">
        <w:rPr>
          <w:rFonts w:ascii="Times New Roman" w:eastAsia="Times New Roman" w:hAnsi="Times New Roman" w:cs="Times New Roman"/>
          <w:sz w:val="24"/>
          <w:szCs w:val="24"/>
          <w:lang w:eastAsia="id-ID"/>
        </w:rPr>
        <w:t>.</w:t>
      </w:r>
    </w:p>
    <w:p w:rsidR="005F33B4" w:rsidRPr="000116DE" w:rsidRDefault="005B7B06" w:rsidP="00D67540">
      <w:pPr>
        <w:spacing w:line="360" w:lineRule="auto"/>
        <w:ind w:firstLine="720"/>
        <w:jc w:val="both"/>
        <w:rPr>
          <w:rFonts w:ascii="Times New Roman" w:eastAsia="Times New Roman" w:hAnsi="Times New Roman" w:cs="Times New Roman"/>
          <w:sz w:val="24"/>
          <w:szCs w:val="24"/>
          <w:lang w:val="en-US" w:eastAsia="id-ID"/>
        </w:rPr>
      </w:pPr>
      <w:r w:rsidRPr="000116DE">
        <w:rPr>
          <w:rFonts w:ascii="Times New Roman" w:eastAsia="Times New Roman" w:hAnsi="Times New Roman" w:cs="Times New Roman"/>
          <w:sz w:val="24"/>
          <w:szCs w:val="24"/>
          <w:lang w:eastAsia="id-ID"/>
        </w:rPr>
        <w:t>The results of this study indicate</w:t>
      </w:r>
      <w:r w:rsidR="00E1748D">
        <w:rPr>
          <w:rFonts w:ascii="Times New Roman" w:eastAsia="Times New Roman" w:hAnsi="Times New Roman" w:cs="Times New Roman"/>
          <w:sz w:val="24"/>
          <w:szCs w:val="24"/>
          <w:lang w:val="en-US" w:eastAsia="id-ID"/>
        </w:rPr>
        <w:t>d</w:t>
      </w:r>
      <w:r w:rsidRPr="000116DE">
        <w:rPr>
          <w:rFonts w:ascii="Times New Roman" w:eastAsia="Times New Roman" w:hAnsi="Times New Roman" w:cs="Times New Roman"/>
          <w:sz w:val="24"/>
          <w:szCs w:val="24"/>
          <w:lang w:eastAsia="id-ID"/>
        </w:rPr>
        <w:t xml:space="preserve"> that the influence of liquor against the Religious Court Watampone in the divorce rate </w:t>
      </w:r>
      <w:r w:rsidR="00E1748D">
        <w:rPr>
          <w:rFonts w:ascii="Times New Roman" w:eastAsia="Times New Roman" w:hAnsi="Times New Roman" w:cs="Times New Roman"/>
          <w:sz w:val="24"/>
          <w:szCs w:val="24"/>
          <w:lang w:val="en-US" w:eastAsia="id-ID"/>
        </w:rPr>
        <w:t xml:space="preserve">was </w:t>
      </w:r>
      <w:r w:rsidRPr="000116DE">
        <w:rPr>
          <w:rFonts w:ascii="Times New Roman" w:eastAsia="Times New Roman" w:hAnsi="Times New Roman" w:cs="Times New Roman"/>
          <w:sz w:val="24"/>
          <w:szCs w:val="24"/>
          <w:lang w:eastAsia="id-ID"/>
        </w:rPr>
        <w:t xml:space="preserve">a </w:t>
      </w:r>
      <w:r w:rsidR="00E1748D">
        <w:rPr>
          <w:rFonts w:ascii="Times New Roman" w:eastAsia="Times New Roman" w:hAnsi="Times New Roman" w:cs="Times New Roman"/>
          <w:sz w:val="24"/>
          <w:szCs w:val="24"/>
          <w:lang w:val="en-US" w:eastAsia="id-ID"/>
        </w:rPr>
        <w:t xml:space="preserve">substantial </w:t>
      </w:r>
      <w:r w:rsidRPr="000116DE">
        <w:rPr>
          <w:rFonts w:ascii="Times New Roman" w:eastAsia="Times New Roman" w:hAnsi="Times New Roman" w:cs="Times New Roman"/>
          <w:sz w:val="24"/>
          <w:szCs w:val="24"/>
          <w:lang w:eastAsia="id-ID"/>
        </w:rPr>
        <w:t xml:space="preserve">influence, because </w:t>
      </w:r>
      <w:r w:rsidR="00900A33">
        <w:rPr>
          <w:rFonts w:ascii="Times New Roman" w:eastAsia="Times New Roman" w:hAnsi="Times New Roman" w:cs="Times New Roman"/>
          <w:sz w:val="24"/>
          <w:szCs w:val="24"/>
          <w:lang w:val="en-US" w:eastAsia="id-ID"/>
        </w:rPr>
        <w:t xml:space="preserve">it gave </w:t>
      </w:r>
      <w:r w:rsidR="002628D1">
        <w:rPr>
          <w:rFonts w:ascii="Times New Roman" w:eastAsia="Times New Roman" w:hAnsi="Times New Roman" w:cs="Times New Roman"/>
          <w:sz w:val="24"/>
          <w:szCs w:val="24"/>
          <w:lang w:val="en-US" w:eastAsia="id-ID"/>
        </w:rPr>
        <w:t xml:space="preserve">of </w:t>
      </w:r>
      <w:r w:rsidRPr="000116DE">
        <w:rPr>
          <w:rFonts w:ascii="Times New Roman" w:eastAsia="Times New Roman" w:hAnsi="Times New Roman" w:cs="Times New Roman"/>
          <w:sz w:val="24"/>
          <w:szCs w:val="24"/>
          <w:lang w:eastAsia="id-ID"/>
        </w:rPr>
        <w:t>greatly affects the family economy, damaging men</w:t>
      </w:r>
      <w:r w:rsidR="002628D1">
        <w:rPr>
          <w:rFonts w:ascii="Times New Roman" w:eastAsia="Times New Roman" w:hAnsi="Times New Roman" w:cs="Times New Roman"/>
          <w:sz w:val="24"/>
          <w:szCs w:val="24"/>
          <w:lang w:eastAsia="id-ID"/>
        </w:rPr>
        <w:t>tal, strikes the family, and c</w:t>
      </w:r>
      <w:proofErr w:type="spellStart"/>
      <w:r w:rsidR="002628D1">
        <w:rPr>
          <w:rFonts w:ascii="Times New Roman" w:eastAsia="Times New Roman" w:hAnsi="Times New Roman" w:cs="Times New Roman"/>
          <w:sz w:val="24"/>
          <w:szCs w:val="24"/>
          <w:lang w:val="en-US" w:eastAsia="id-ID"/>
        </w:rPr>
        <w:t>ould</w:t>
      </w:r>
      <w:proofErr w:type="spellEnd"/>
      <w:r w:rsidRPr="000116DE">
        <w:rPr>
          <w:rFonts w:ascii="Times New Roman" w:eastAsia="Times New Roman" w:hAnsi="Times New Roman" w:cs="Times New Roman"/>
          <w:sz w:val="24"/>
          <w:szCs w:val="24"/>
          <w:lang w:eastAsia="id-ID"/>
        </w:rPr>
        <w:t xml:space="preserve"> be isolated from the family</w:t>
      </w:r>
      <w:r w:rsidR="002628D1">
        <w:rPr>
          <w:rFonts w:ascii="Times New Roman" w:eastAsia="Times New Roman" w:hAnsi="Times New Roman" w:cs="Times New Roman"/>
          <w:sz w:val="24"/>
          <w:szCs w:val="24"/>
          <w:lang w:val="en-US" w:eastAsia="id-ID"/>
        </w:rPr>
        <w:t xml:space="preserve"> it</w:t>
      </w:r>
      <w:r w:rsidR="00655DAB">
        <w:rPr>
          <w:rFonts w:ascii="Times New Roman" w:eastAsia="Times New Roman" w:hAnsi="Times New Roman" w:cs="Times New Roman"/>
          <w:sz w:val="24"/>
          <w:szCs w:val="24"/>
          <w:lang w:val="en-US" w:eastAsia="id-ID"/>
        </w:rPr>
        <w:t>s</w:t>
      </w:r>
      <w:r w:rsidR="002628D1">
        <w:rPr>
          <w:rFonts w:ascii="Times New Roman" w:eastAsia="Times New Roman" w:hAnsi="Times New Roman" w:cs="Times New Roman"/>
          <w:sz w:val="24"/>
          <w:szCs w:val="24"/>
          <w:lang w:val="en-US" w:eastAsia="id-ID"/>
        </w:rPr>
        <w:t xml:space="preserve"> self</w:t>
      </w:r>
      <w:r w:rsidRPr="000116DE">
        <w:rPr>
          <w:rFonts w:ascii="Times New Roman" w:eastAsia="Times New Roman" w:hAnsi="Times New Roman" w:cs="Times New Roman"/>
          <w:sz w:val="24"/>
          <w:szCs w:val="24"/>
          <w:lang w:eastAsia="id-ID"/>
        </w:rPr>
        <w:t>. As for how to overcome the influence of liquor ag</w:t>
      </w:r>
      <w:r w:rsidR="002628D1">
        <w:rPr>
          <w:rFonts w:ascii="Times New Roman" w:eastAsia="Times New Roman" w:hAnsi="Times New Roman" w:cs="Times New Roman"/>
          <w:sz w:val="24"/>
          <w:szCs w:val="24"/>
          <w:lang w:eastAsia="id-ID"/>
        </w:rPr>
        <w:t xml:space="preserve">ainst divorce in the Bone that </w:t>
      </w:r>
      <w:r w:rsidR="00655DAB">
        <w:rPr>
          <w:rFonts w:ascii="Times New Roman" w:eastAsia="Times New Roman" w:hAnsi="Times New Roman" w:cs="Times New Roman"/>
          <w:sz w:val="24"/>
          <w:szCs w:val="24"/>
          <w:lang w:val="en-US" w:eastAsia="id-ID"/>
        </w:rPr>
        <w:t xml:space="preserve">it </w:t>
      </w:r>
      <w:proofErr w:type="spellStart"/>
      <w:r w:rsidR="002628D1">
        <w:rPr>
          <w:rFonts w:ascii="Times New Roman" w:eastAsia="Times New Roman" w:hAnsi="Times New Roman" w:cs="Times New Roman"/>
          <w:sz w:val="24"/>
          <w:szCs w:val="24"/>
          <w:lang w:val="en-US" w:eastAsia="id-ID"/>
        </w:rPr>
        <w:t>wa</w:t>
      </w:r>
      <w:proofErr w:type="spellEnd"/>
      <w:r w:rsidRPr="000116DE">
        <w:rPr>
          <w:rFonts w:ascii="Times New Roman" w:eastAsia="Times New Roman" w:hAnsi="Times New Roman" w:cs="Times New Roman"/>
          <w:sz w:val="24"/>
          <w:szCs w:val="24"/>
          <w:lang w:eastAsia="id-ID"/>
        </w:rPr>
        <w:t>s only formed a regional regulation that specifically, clearl</w:t>
      </w:r>
      <w:r w:rsidR="002628D1">
        <w:rPr>
          <w:rFonts w:ascii="Times New Roman" w:eastAsia="Times New Roman" w:hAnsi="Times New Roman" w:cs="Times New Roman"/>
          <w:sz w:val="24"/>
          <w:szCs w:val="24"/>
          <w:lang w:eastAsia="id-ID"/>
        </w:rPr>
        <w:t xml:space="preserve">y and resolutely set about </w:t>
      </w:r>
      <w:r w:rsidR="002628D1">
        <w:rPr>
          <w:rFonts w:ascii="Times New Roman" w:eastAsia="Times New Roman" w:hAnsi="Times New Roman" w:cs="Times New Roman"/>
          <w:sz w:val="24"/>
          <w:szCs w:val="24"/>
          <w:lang w:val="en-US" w:eastAsia="id-ID"/>
        </w:rPr>
        <w:t>alcohol</w:t>
      </w:r>
      <w:r w:rsidRPr="000116DE">
        <w:rPr>
          <w:rFonts w:ascii="Times New Roman" w:eastAsia="Times New Roman" w:hAnsi="Times New Roman" w:cs="Times New Roman"/>
          <w:sz w:val="24"/>
          <w:szCs w:val="24"/>
          <w:lang w:eastAsia="id-ID"/>
        </w:rPr>
        <w:t>.</w:t>
      </w:r>
    </w:p>
    <w:p w:rsidR="00F529BB" w:rsidRPr="000116DE" w:rsidRDefault="00FB7A9E" w:rsidP="00D67540">
      <w:pPr>
        <w:spacing w:after="0" w:line="360" w:lineRule="auto"/>
        <w:rPr>
          <w:rFonts w:ascii="Times New Roman" w:hAnsi="Times New Roman" w:cs="Times New Roman"/>
          <w:b/>
          <w:bCs/>
          <w:sz w:val="24"/>
          <w:szCs w:val="24"/>
          <w:lang w:val="en-US"/>
        </w:rPr>
      </w:pPr>
      <w:r w:rsidRPr="000116DE">
        <w:rPr>
          <w:rFonts w:ascii="Times New Roman" w:eastAsia="Times New Roman" w:hAnsi="Times New Roman" w:cs="Times New Roman"/>
          <w:b/>
          <w:sz w:val="24"/>
          <w:szCs w:val="24"/>
          <w:lang w:val="en-US" w:eastAsia="id-ID"/>
        </w:rPr>
        <w:t xml:space="preserve">Keywords: </w:t>
      </w:r>
      <w:r w:rsidR="002628D1">
        <w:rPr>
          <w:rFonts w:ascii="Times New Roman" w:eastAsia="Times New Roman" w:hAnsi="Times New Roman" w:cs="Times New Roman"/>
          <w:b/>
          <w:sz w:val="24"/>
          <w:szCs w:val="24"/>
          <w:lang w:val="en-US" w:eastAsia="id-ID"/>
        </w:rPr>
        <w:t xml:space="preserve">Alcohol </w:t>
      </w:r>
      <w:r w:rsidR="002628D1" w:rsidRPr="002628D1">
        <w:rPr>
          <w:rFonts w:ascii="Times New Roman" w:eastAsia="Times New Roman" w:hAnsi="Times New Roman" w:cs="Times New Roman"/>
          <w:b/>
          <w:sz w:val="24"/>
          <w:szCs w:val="24"/>
          <w:lang w:val="en-US" w:eastAsia="id-ID"/>
        </w:rPr>
        <w:t>i</w:t>
      </w:r>
      <w:r w:rsidR="002628D1" w:rsidRPr="002628D1">
        <w:rPr>
          <w:rFonts w:ascii="Times New Roman" w:eastAsia="Times New Roman" w:hAnsi="Times New Roman" w:cs="Times New Roman"/>
          <w:b/>
          <w:sz w:val="24"/>
          <w:szCs w:val="24"/>
          <w:lang w:eastAsia="id-ID"/>
        </w:rPr>
        <w:t>m</w:t>
      </w:r>
      <w:r w:rsidR="002628D1" w:rsidRPr="002628D1">
        <w:rPr>
          <w:rFonts w:ascii="Times New Roman" w:eastAsia="Times New Roman" w:hAnsi="Times New Roman" w:cs="Times New Roman"/>
          <w:b/>
          <w:sz w:val="24"/>
          <w:szCs w:val="24"/>
          <w:lang w:val="en-US" w:eastAsia="id-ID"/>
        </w:rPr>
        <w:t>pact</w:t>
      </w:r>
      <w:r w:rsidR="00F529BB" w:rsidRPr="000116DE">
        <w:rPr>
          <w:rFonts w:ascii="Times New Roman" w:eastAsia="Times New Roman" w:hAnsi="Times New Roman" w:cs="Times New Roman"/>
          <w:b/>
          <w:sz w:val="24"/>
          <w:szCs w:val="24"/>
          <w:lang w:eastAsia="id-ID"/>
        </w:rPr>
        <w:t>,</w:t>
      </w:r>
      <w:r w:rsidR="00F529BB" w:rsidRPr="000116DE">
        <w:rPr>
          <w:rFonts w:ascii="Times New Roman" w:eastAsia="Times New Roman" w:hAnsi="Times New Roman" w:cs="Times New Roman"/>
          <w:b/>
          <w:sz w:val="24"/>
          <w:szCs w:val="24"/>
          <w:lang w:val="en-US" w:eastAsia="id-ID"/>
        </w:rPr>
        <w:t xml:space="preserve"> Divorce</w:t>
      </w:r>
      <w:r w:rsidR="002628D1">
        <w:rPr>
          <w:rFonts w:ascii="Times New Roman" w:eastAsia="Times New Roman" w:hAnsi="Times New Roman" w:cs="Times New Roman"/>
          <w:b/>
          <w:sz w:val="24"/>
          <w:szCs w:val="24"/>
          <w:lang w:val="en-US" w:eastAsia="id-ID"/>
        </w:rPr>
        <w:t xml:space="preserve"> </w:t>
      </w:r>
      <w:proofErr w:type="spellStart"/>
      <w:r w:rsidR="002628D1">
        <w:rPr>
          <w:rFonts w:ascii="Times New Roman" w:eastAsia="Times New Roman" w:hAnsi="Times New Roman" w:cs="Times New Roman"/>
          <w:b/>
          <w:sz w:val="24"/>
          <w:szCs w:val="24"/>
          <w:lang w:val="en-US" w:eastAsia="id-ID"/>
        </w:rPr>
        <w:t>Fa</w:t>
      </w:r>
      <w:proofErr w:type="spellEnd"/>
      <w:r w:rsidR="002628D1" w:rsidRPr="002628D1">
        <w:rPr>
          <w:rFonts w:ascii="Times New Roman" w:eastAsia="Times New Roman" w:hAnsi="Times New Roman" w:cs="Times New Roman"/>
          <w:b/>
          <w:sz w:val="24"/>
          <w:szCs w:val="24"/>
          <w:lang w:eastAsia="id-ID"/>
        </w:rPr>
        <w:t>m</w:t>
      </w:r>
      <w:proofErr w:type="spellStart"/>
      <w:r w:rsidR="002628D1">
        <w:rPr>
          <w:rFonts w:ascii="Times New Roman" w:eastAsia="Times New Roman" w:hAnsi="Times New Roman" w:cs="Times New Roman"/>
          <w:b/>
          <w:sz w:val="24"/>
          <w:szCs w:val="24"/>
          <w:lang w:val="en-US" w:eastAsia="id-ID"/>
        </w:rPr>
        <w:t>ily</w:t>
      </w:r>
      <w:proofErr w:type="spellEnd"/>
      <w:r w:rsidR="002628D1" w:rsidRPr="000116DE">
        <w:rPr>
          <w:rFonts w:ascii="Times New Roman" w:eastAsia="Times New Roman" w:hAnsi="Times New Roman" w:cs="Times New Roman"/>
          <w:b/>
          <w:sz w:val="24"/>
          <w:szCs w:val="24"/>
          <w:lang w:eastAsia="id-ID"/>
        </w:rPr>
        <w:t>,</w:t>
      </w:r>
      <w:r w:rsidR="00A20CC7">
        <w:rPr>
          <w:rFonts w:ascii="Times New Roman" w:eastAsia="Times New Roman" w:hAnsi="Times New Roman" w:cs="Times New Roman"/>
          <w:b/>
          <w:sz w:val="24"/>
          <w:szCs w:val="24"/>
          <w:lang w:val="en-US" w:eastAsia="id-ID"/>
        </w:rPr>
        <w:t xml:space="preserve"> Studies o</w:t>
      </w:r>
      <w:r w:rsidR="002628D1">
        <w:rPr>
          <w:rFonts w:ascii="Times New Roman" w:eastAsia="Times New Roman" w:hAnsi="Times New Roman" w:cs="Times New Roman"/>
          <w:b/>
          <w:sz w:val="24"/>
          <w:szCs w:val="24"/>
          <w:lang w:val="en-US" w:eastAsia="id-ID"/>
        </w:rPr>
        <w:t>f Isla</w:t>
      </w:r>
      <w:r w:rsidR="002628D1" w:rsidRPr="002628D1">
        <w:rPr>
          <w:rFonts w:ascii="Times New Roman" w:eastAsia="Times New Roman" w:hAnsi="Times New Roman" w:cs="Times New Roman"/>
          <w:b/>
          <w:sz w:val="24"/>
          <w:szCs w:val="24"/>
          <w:lang w:eastAsia="id-ID"/>
        </w:rPr>
        <w:t>m</w:t>
      </w:r>
      <w:proofErr w:type="spellStart"/>
      <w:r w:rsidR="002628D1">
        <w:rPr>
          <w:rFonts w:ascii="Times New Roman" w:eastAsia="Times New Roman" w:hAnsi="Times New Roman" w:cs="Times New Roman"/>
          <w:b/>
          <w:sz w:val="24"/>
          <w:szCs w:val="24"/>
          <w:lang w:val="en-US" w:eastAsia="id-ID"/>
        </w:rPr>
        <w:t>ic</w:t>
      </w:r>
      <w:proofErr w:type="spellEnd"/>
      <w:r w:rsidR="002628D1">
        <w:rPr>
          <w:rFonts w:ascii="Times New Roman" w:eastAsia="Times New Roman" w:hAnsi="Times New Roman" w:cs="Times New Roman"/>
          <w:b/>
          <w:sz w:val="24"/>
          <w:szCs w:val="24"/>
          <w:lang w:val="en-US" w:eastAsia="id-ID"/>
        </w:rPr>
        <w:t xml:space="preserve"> Law</w:t>
      </w:r>
      <w:r w:rsidR="002628D1" w:rsidRPr="000116DE">
        <w:rPr>
          <w:rFonts w:ascii="Times New Roman" w:eastAsia="Times New Roman" w:hAnsi="Times New Roman" w:cs="Times New Roman"/>
          <w:b/>
          <w:sz w:val="24"/>
          <w:szCs w:val="24"/>
          <w:lang w:val="en-US" w:eastAsia="id-ID"/>
        </w:rPr>
        <w:t xml:space="preserve"> </w:t>
      </w:r>
      <w:r w:rsidR="002628D1">
        <w:rPr>
          <w:rFonts w:ascii="Times New Roman" w:eastAsia="Times New Roman" w:hAnsi="Times New Roman" w:cs="Times New Roman"/>
          <w:b/>
          <w:sz w:val="24"/>
          <w:szCs w:val="24"/>
          <w:lang w:val="en-US" w:eastAsia="id-ID"/>
        </w:rPr>
        <w:t xml:space="preserve"> </w:t>
      </w:r>
      <w:r w:rsidR="008E4693" w:rsidRPr="000116DE">
        <w:rPr>
          <w:rFonts w:ascii="Times New Roman" w:hAnsi="Times New Roman" w:cs="Times New Roman"/>
          <w:sz w:val="24"/>
          <w:szCs w:val="24"/>
        </w:rPr>
        <w:t xml:space="preserve"> </w:t>
      </w:r>
      <w:r w:rsidR="00F529BB" w:rsidRPr="000116DE">
        <w:rPr>
          <w:rFonts w:ascii="Times New Roman" w:hAnsi="Times New Roman" w:cs="Times New Roman"/>
          <w:sz w:val="24"/>
          <w:szCs w:val="24"/>
        </w:rPr>
        <w:br/>
      </w:r>
    </w:p>
    <w:p w:rsidR="00CD513D" w:rsidRPr="000116DE" w:rsidRDefault="00CD513D" w:rsidP="00D67540">
      <w:pPr>
        <w:pStyle w:val="ListParagraph"/>
        <w:numPr>
          <w:ilvl w:val="0"/>
          <w:numId w:val="8"/>
        </w:numPr>
        <w:spacing w:line="360" w:lineRule="auto"/>
        <w:rPr>
          <w:rFonts w:ascii="Times New Roman" w:hAnsi="Times New Roman" w:cs="Times New Roman"/>
          <w:b/>
          <w:bCs/>
          <w:sz w:val="24"/>
          <w:szCs w:val="24"/>
        </w:rPr>
      </w:pPr>
      <w:r w:rsidRPr="000116DE">
        <w:rPr>
          <w:rFonts w:ascii="Times New Roman" w:hAnsi="Times New Roman" w:cs="Times New Roman"/>
          <w:b/>
          <w:bCs/>
          <w:sz w:val="24"/>
          <w:szCs w:val="24"/>
        </w:rPr>
        <w:t>PENDAHULUAN</w:t>
      </w:r>
    </w:p>
    <w:p w:rsidR="000B79BE" w:rsidRDefault="000B79BE" w:rsidP="00D67540">
      <w:pPr>
        <w:spacing w:after="0" w:line="360" w:lineRule="auto"/>
        <w:ind w:firstLine="720"/>
        <w:jc w:val="both"/>
        <w:rPr>
          <w:rFonts w:asciiTheme="minorBidi" w:hAnsiTheme="minorBidi"/>
          <w:sz w:val="24"/>
          <w:szCs w:val="24"/>
          <w:lang w:val="en-US"/>
        </w:rPr>
      </w:pPr>
      <w:r>
        <w:rPr>
          <w:rFonts w:asciiTheme="minorBidi" w:hAnsiTheme="minorBidi"/>
          <w:sz w:val="24"/>
          <w:szCs w:val="24"/>
        </w:rPr>
        <w:t xml:space="preserve">Kehidupan rumah tangga yang diawali dengan proses pernikahan, mengandung makna spritual yang suci dan agung. Terlaksananya </w:t>
      </w:r>
      <w:r w:rsidRPr="005E32DF">
        <w:rPr>
          <w:rFonts w:asciiTheme="minorBidi" w:hAnsiTheme="minorBidi"/>
          <w:i/>
          <w:iCs/>
          <w:sz w:val="24"/>
          <w:szCs w:val="24"/>
        </w:rPr>
        <w:t>ijab-qabul</w:t>
      </w:r>
      <w:r>
        <w:rPr>
          <w:rFonts w:asciiTheme="minorBidi" w:hAnsiTheme="minorBidi"/>
          <w:sz w:val="24"/>
          <w:szCs w:val="24"/>
        </w:rPr>
        <w:t xml:space="preserve"> antara pasangan suami istri menunjukkan bahwa hubungan biologis bagi keduanya menjadi halal, sekaligus menjadi ibadah yang merupakan bagian dari amal saleh. Nilai spritual yang terkandung dengan dihalalkannya hubungan biologis itu, dimaksudkan agar kelahiran umat manusia di atas dunia ini benar-benar lewat cara yang sesuai dengan sunnatullah.</w:t>
      </w:r>
    </w:p>
    <w:p w:rsidR="000B79BE" w:rsidRDefault="000B79BE" w:rsidP="00D67540">
      <w:pPr>
        <w:spacing w:after="0" w:line="360" w:lineRule="auto"/>
        <w:ind w:firstLine="720"/>
        <w:jc w:val="both"/>
        <w:rPr>
          <w:rFonts w:asciiTheme="minorBidi" w:hAnsiTheme="minorBidi"/>
          <w:sz w:val="24"/>
          <w:szCs w:val="24"/>
          <w:lang w:val="en-US"/>
        </w:rPr>
      </w:pPr>
      <w:r>
        <w:rPr>
          <w:rFonts w:asciiTheme="minorBidi" w:hAnsiTheme="minorBidi"/>
          <w:sz w:val="24"/>
          <w:szCs w:val="24"/>
        </w:rPr>
        <w:t>Kehidupan rumah tangga yang bahagia dan sejahtera, merupakan hal yang selalu didambakan oleh setiap orang. Semua lapisan masyarakat, baik kaya maupun miskin, baik perseorangan maupun berkelompok, semuanya mengharapkan kehidupan yang damai dan tenteram.</w:t>
      </w:r>
    </w:p>
    <w:p w:rsidR="000B79BE" w:rsidRDefault="000B79BE" w:rsidP="00D67540">
      <w:pPr>
        <w:spacing w:after="0" w:line="360" w:lineRule="auto"/>
        <w:ind w:firstLine="720"/>
        <w:jc w:val="both"/>
        <w:rPr>
          <w:rFonts w:asciiTheme="minorBidi" w:hAnsiTheme="minorBidi"/>
          <w:sz w:val="24"/>
          <w:szCs w:val="24"/>
          <w:lang w:val="en-US"/>
        </w:rPr>
      </w:pPr>
      <w:r>
        <w:rPr>
          <w:rFonts w:asciiTheme="minorBidi" w:hAnsiTheme="minorBidi"/>
          <w:sz w:val="24"/>
          <w:szCs w:val="24"/>
        </w:rPr>
        <w:lastRenderedPageBreak/>
        <w:t>Kompilasi hukum Islam menyatakan bahwa perkawinan bertujuan untuk mewujudkan kehidupan rumah tangga yang sakinah, mawaddah dan rahmah. Hal ini bermakna bahwa perkawinan itu hendaknya berlangsung seumur hidup dan tidak boleh berakhir begitu saja, apalagi jika telah mempunyai keturunan (anak).</w:t>
      </w:r>
    </w:p>
    <w:p w:rsidR="000B79BE" w:rsidRDefault="000B79BE" w:rsidP="00D67540">
      <w:pPr>
        <w:spacing w:after="0" w:line="360" w:lineRule="auto"/>
        <w:ind w:firstLine="720"/>
        <w:jc w:val="both"/>
        <w:rPr>
          <w:rFonts w:asciiTheme="minorBidi" w:hAnsiTheme="minorBidi"/>
          <w:sz w:val="24"/>
          <w:szCs w:val="24"/>
          <w:lang w:val="en-US"/>
        </w:rPr>
      </w:pPr>
      <w:r>
        <w:rPr>
          <w:rFonts w:asciiTheme="minorBidi" w:hAnsiTheme="minorBidi"/>
          <w:sz w:val="24"/>
          <w:szCs w:val="24"/>
        </w:rPr>
        <w:t>Kenyataan hidup membuktikan bahwa memelihara kelestarian dan kesinambungan kehidupan rumah tangga, bukanlah hal yang mudah dilaksanakan. Bahkan dalam banyak hal, kasih sayang dan kehidupan yang harmonis antara suami istri kadang tidak dapat diwujudkan. Munculnya konflik pribadi antara suami dan istri terkadang sulit dibendung.</w:t>
      </w:r>
    </w:p>
    <w:p w:rsidR="000B79BE" w:rsidRDefault="000B79BE" w:rsidP="00D67540">
      <w:pPr>
        <w:spacing w:after="0" w:line="360" w:lineRule="auto"/>
        <w:ind w:firstLine="720"/>
        <w:jc w:val="both"/>
        <w:rPr>
          <w:rFonts w:asciiTheme="minorBidi" w:hAnsiTheme="minorBidi"/>
          <w:sz w:val="24"/>
          <w:szCs w:val="24"/>
          <w:lang w:val="en-US"/>
        </w:rPr>
      </w:pPr>
      <w:r>
        <w:rPr>
          <w:rFonts w:asciiTheme="minorBidi" w:hAnsiTheme="minorBidi"/>
          <w:sz w:val="24"/>
          <w:szCs w:val="24"/>
        </w:rPr>
        <w:t xml:space="preserve">Bagi mereka yang tidak mampu membendung konflik yang muncul bahkan sudah berlarut-larut, maka keharmonisan dan kebahagiaan yang didambakan dalam kehidupan rumah tangga akan berakhir dengan perceraian. </w:t>
      </w:r>
    </w:p>
    <w:p w:rsidR="000B79BE" w:rsidRDefault="000B79BE" w:rsidP="00D67540">
      <w:pPr>
        <w:spacing w:after="0" w:line="360" w:lineRule="auto"/>
        <w:ind w:firstLine="720"/>
        <w:jc w:val="both"/>
        <w:rPr>
          <w:rFonts w:asciiTheme="minorBidi" w:hAnsiTheme="minorBidi"/>
          <w:sz w:val="24"/>
          <w:szCs w:val="24"/>
          <w:lang w:val="en-US"/>
        </w:rPr>
      </w:pPr>
      <w:r w:rsidRPr="00401FCC">
        <w:rPr>
          <w:rFonts w:asciiTheme="minorBidi" w:hAnsiTheme="minorBidi"/>
          <w:sz w:val="24"/>
          <w:szCs w:val="24"/>
        </w:rPr>
        <w:t>Perceraian merupakan kulminasi dari penyelesaian perkawinan yang buruk, dan terjadi apabila antara suami istri sudah tidak mampu lagi mencari cara penyelesaian masalah yang dapat memuaskan kedua belah pihak. Banyak perkawinan yang tidak membuahkan kebahagiaan tetapi tidak diakhiri dengan perceraian</w:t>
      </w:r>
      <w:r>
        <w:rPr>
          <w:rFonts w:asciiTheme="minorBidi" w:hAnsiTheme="minorBidi"/>
          <w:sz w:val="24"/>
          <w:szCs w:val="24"/>
        </w:rPr>
        <w:t>,</w:t>
      </w:r>
      <w:r w:rsidRPr="00401FCC">
        <w:rPr>
          <w:rFonts w:asciiTheme="minorBidi" w:hAnsiTheme="minorBidi"/>
          <w:sz w:val="24"/>
          <w:szCs w:val="24"/>
        </w:rPr>
        <w:t xml:space="preserve"> karena perkawinan tersebut didasari oleh pertimbangan Agama, moral, kondi</w:t>
      </w:r>
      <w:r>
        <w:rPr>
          <w:rFonts w:asciiTheme="minorBidi" w:hAnsiTheme="minorBidi"/>
          <w:sz w:val="24"/>
          <w:szCs w:val="24"/>
        </w:rPr>
        <w:t>si ekonomi, dan alasan lainnya.</w:t>
      </w:r>
    </w:p>
    <w:p w:rsidR="000B79BE" w:rsidRDefault="000B79BE" w:rsidP="00D67540">
      <w:pPr>
        <w:spacing w:after="0" w:line="360" w:lineRule="auto"/>
        <w:ind w:firstLine="720"/>
        <w:jc w:val="both"/>
        <w:rPr>
          <w:rFonts w:asciiTheme="minorBidi" w:hAnsiTheme="minorBidi"/>
          <w:sz w:val="24"/>
          <w:szCs w:val="24"/>
          <w:lang w:val="en-US"/>
        </w:rPr>
      </w:pPr>
      <w:r w:rsidRPr="00401FCC">
        <w:rPr>
          <w:rFonts w:asciiTheme="minorBidi" w:hAnsiTheme="minorBidi"/>
          <w:sz w:val="24"/>
          <w:szCs w:val="24"/>
        </w:rPr>
        <w:t xml:space="preserve">Perceraian atau talak adalah putusnya perkawinan antara suami istri karena tidak terdapat kerukunan dalam rumah tangga. Jika perceraian dilaksanakan tanpa ada alasan yang benar dan tidak keadaan darurat, maka perceraian itu berarti kufur terhadap nikmat Allah. </w:t>
      </w:r>
    </w:p>
    <w:p w:rsidR="000B79BE" w:rsidRPr="000B79BE" w:rsidRDefault="000B79BE" w:rsidP="00D67540">
      <w:pPr>
        <w:spacing w:after="0" w:line="360" w:lineRule="auto"/>
        <w:ind w:firstLine="720"/>
        <w:jc w:val="both"/>
        <w:rPr>
          <w:rFonts w:asciiTheme="minorBidi" w:hAnsiTheme="minorBidi"/>
          <w:sz w:val="24"/>
          <w:szCs w:val="24"/>
        </w:rPr>
      </w:pPr>
      <w:r w:rsidRPr="00401FCC">
        <w:rPr>
          <w:rFonts w:asciiTheme="minorBidi" w:hAnsiTheme="minorBidi"/>
          <w:sz w:val="24"/>
          <w:szCs w:val="24"/>
        </w:rPr>
        <w:t xml:space="preserve">Hal itu sesuai dalam ajaran agama </w:t>
      </w:r>
      <w:r>
        <w:rPr>
          <w:rFonts w:asciiTheme="minorBidi" w:hAnsiTheme="minorBidi"/>
          <w:sz w:val="24"/>
          <w:szCs w:val="24"/>
        </w:rPr>
        <w:t>Islam</w:t>
      </w:r>
      <w:r w:rsidRPr="00401FCC">
        <w:rPr>
          <w:rFonts w:asciiTheme="minorBidi" w:hAnsiTheme="minorBidi"/>
          <w:sz w:val="24"/>
          <w:szCs w:val="24"/>
        </w:rPr>
        <w:t xml:space="preserve"> bahwa perceraian dib</w:t>
      </w:r>
      <w:proofErr w:type="spellStart"/>
      <w:r w:rsidR="00101C3D">
        <w:rPr>
          <w:rFonts w:asciiTheme="minorBidi" w:hAnsiTheme="minorBidi"/>
          <w:sz w:val="24"/>
          <w:szCs w:val="24"/>
          <w:lang w:val="en-US"/>
        </w:rPr>
        <w:t>olehkan</w:t>
      </w:r>
      <w:proofErr w:type="spellEnd"/>
      <w:r w:rsidR="00101C3D">
        <w:rPr>
          <w:rFonts w:asciiTheme="minorBidi" w:hAnsiTheme="minorBidi"/>
          <w:sz w:val="24"/>
          <w:szCs w:val="24"/>
          <w:lang w:val="en-US"/>
        </w:rPr>
        <w:t xml:space="preserve"> </w:t>
      </w:r>
      <w:r w:rsidRPr="00401FCC">
        <w:rPr>
          <w:rFonts w:asciiTheme="minorBidi" w:hAnsiTheme="minorBidi"/>
          <w:sz w:val="24"/>
          <w:szCs w:val="24"/>
        </w:rPr>
        <w:t>dan dib</w:t>
      </w:r>
      <w:proofErr w:type="spellStart"/>
      <w:r w:rsidR="00101C3D">
        <w:rPr>
          <w:rFonts w:asciiTheme="minorBidi" w:hAnsiTheme="minorBidi"/>
          <w:sz w:val="24"/>
          <w:szCs w:val="24"/>
          <w:lang w:val="en-US"/>
        </w:rPr>
        <w:t>enarkan</w:t>
      </w:r>
      <w:proofErr w:type="spellEnd"/>
      <w:r w:rsidR="00101C3D">
        <w:rPr>
          <w:rFonts w:asciiTheme="minorBidi" w:hAnsiTheme="minorBidi"/>
          <w:sz w:val="24"/>
          <w:szCs w:val="24"/>
          <w:lang w:val="en-US"/>
        </w:rPr>
        <w:t xml:space="preserve"> </w:t>
      </w:r>
      <w:proofErr w:type="spellStart"/>
      <w:r w:rsidR="00101C3D">
        <w:rPr>
          <w:rFonts w:asciiTheme="minorBidi" w:hAnsiTheme="minorBidi"/>
          <w:sz w:val="24"/>
          <w:szCs w:val="24"/>
          <w:lang w:val="en-US"/>
        </w:rPr>
        <w:t>jika</w:t>
      </w:r>
      <w:proofErr w:type="spellEnd"/>
      <w:r w:rsidR="00101C3D">
        <w:rPr>
          <w:rFonts w:asciiTheme="minorBidi" w:hAnsiTheme="minorBidi"/>
          <w:sz w:val="24"/>
          <w:szCs w:val="24"/>
          <w:lang w:val="en-US"/>
        </w:rPr>
        <w:t xml:space="preserve"> </w:t>
      </w:r>
      <w:r w:rsidR="00420E0D">
        <w:rPr>
          <w:rFonts w:asciiTheme="minorBidi" w:hAnsiTheme="minorBidi"/>
          <w:sz w:val="24"/>
          <w:szCs w:val="24"/>
        </w:rPr>
        <w:t>hal tersebut lebih baik dari</w:t>
      </w:r>
      <w:r w:rsidR="005D6C07">
        <w:rPr>
          <w:rFonts w:asciiTheme="minorBidi" w:hAnsiTheme="minorBidi"/>
          <w:sz w:val="24"/>
          <w:szCs w:val="24"/>
          <w:lang w:val="en-US"/>
        </w:rPr>
        <w:t xml:space="preserve"> </w:t>
      </w:r>
      <w:r w:rsidRPr="00401FCC">
        <w:rPr>
          <w:rFonts w:asciiTheme="minorBidi" w:hAnsiTheme="minorBidi"/>
          <w:sz w:val="24"/>
          <w:szCs w:val="24"/>
        </w:rPr>
        <w:t xml:space="preserve">pada tetap dalam ikatan perkawinan </w:t>
      </w:r>
      <w:proofErr w:type="spellStart"/>
      <w:r w:rsidR="00101C3D">
        <w:rPr>
          <w:rFonts w:asciiTheme="minorBidi" w:hAnsiTheme="minorBidi"/>
          <w:sz w:val="24"/>
          <w:szCs w:val="24"/>
          <w:lang w:val="en-US"/>
        </w:rPr>
        <w:t>na</w:t>
      </w:r>
      <w:proofErr w:type="spellEnd"/>
      <w:r w:rsidR="00101C3D" w:rsidRPr="000116DE">
        <w:rPr>
          <w:rFonts w:ascii="Times New Roman" w:hAnsi="Times New Roman" w:cs="Times New Roman"/>
          <w:sz w:val="24"/>
          <w:szCs w:val="24"/>
        </w:rPr>
        <w:t>m</w:t>
      </w:r>
      <w:r w:rsidR="00101C3D">
        <w:rPr>
          <w:rFonts w:ascii="Times New Roman" w:hAnsi="Times New Roman" w:cs="Times New Roman"/>
          <w:sz w:val="24"/>
          <w:szCs w:val="24"/>
          <w:lang w:val="en-US"/>
        </w:rPr>
        <w:t>un</w:t>
      </w:r>
      <w:r w:rsidRPr="00401FCC">
        <w:rPr>
          <w:rFonts w:asciiTheme="minorBidi" w:hAnsiTheme="minorBidi"/>
          <w:sz w:val="24"/>
          <w:szCs w:val="24"/>
        </w:rPr>
        <w:t xml:space="preserve"> tidak tercapai</w:t>
      </w:r>
      <w:r>
        <w:rPr>
          <w:rFonts w:asciiTheme="minorBidi" w:hAnsiTheme="minorBidi"/>
          <w:sz w:val="24"/>
          <w:szCs w:val="24"/>
        </w:rPr>
        <w:t xml:space="preserve"> </w:t>
      </w:r>
      <w:r w:rsidRPr="00401FCC">
        <w:rPr>
          <w:rFonts w:asciiTheme="minorBidi" w:hAnsiTheme="minorBidi"/>
          <w:sz w:val="24"/>
          <w:szCs w:val="24"/>
        </w:rPr>
        <w:t>kebahagi</w:t>
      </w:r>
      <w:r>
        <w:rPr>
          <w:rFonts w:asciiTheme="minorBidi" w:hAnsiTheme="minorBidi"/>
          <w:sz w:val="24"/>
          <w:szCs w:val="24"/>
        </w:rPr>
        <w:t>a</w:t>
      </w:r>
      <w:r w:rsidRPr="00401FCC">
        <w:rPr>
          <w:rFonts w:asciiTheme="minorBidi" w:hAnsiTheme="minorBidi"/>
          <w:sz w:val="24"/>
          <w:szCs w:val="24"/>
        </w:rPr>
        <w:t>an dan selalu berada dalam penderitaan. Dalam</w:t>
      </w:r>
      <w:r w:rsidR="00102D8F">
        <w:rPr>
          <w:rFonts w:asciiTheme="minorBidi" w:hAnsiTheme="minorBidi"/>
          <w:sz w:val="24"/>
          <w:szCs w:val="24"/>
          <w:lang w:val="en-US"/>
        </w:rPr>
        <w:t xml:space="preserve"> </w:t>
      </w:r>
      <w:proofErr w:type="spellStart"/>
      <w:r w:rsidR="00102D8F">
        <w:rPr>
          <w:rFonts w:asciiTheme="minorBidi" w:hAnsiTheme="minorBidi"/>
          <w:sz w:val="24"/>
          <w:szCs w:val="24"/>
          <w:lang w:val="en-US"/>
        </w:rPr>
        <w:t>pandangan</w:t>
      </w:r>
      <w:proofErr w:type="spellEnd"/>
      <w:r w:rsidRPr="00401FCC">
        <w:rPr>
          <w:rFonts w:asciiTheme="minorBidi" w:hAnsiTheme="minorBidi"/>
          <w:sz w:val="24"/>
          <w:szCs w:val="24"/>
        </w:rPr>
        <w:t xml:space="preserve"> agama </w:t>
      </w:r>
      <w:r>
        <w:rPr>
          <w:rFonts w:asciiTheme="minorBidi" w:hAnsiTheme="minorBidi"/>
          <w:sz w:val="24"/>
          <w:szCs w:val="24"/>
        </w:rPr>
        <w:t>Islam</w:t>
      </w:r>
      <w:r w:rsidRPr="00401FCC">
        <w:rPr>
          <w:rFonts w:asciiTheme="minorBidi" w:hAnsiTheme="minorBidi"/>
          <w:sz w:val="24"/>
          <w:szCs w:val="24"/>
        </w:rPr>
        <w:t xml:space="preserve"> perkawinan tidak diikat dalam ikatan mati</w:t>
      </w:r>
      <w:r>
        <w:rPr>
          <w:rFonts w:asciiTheme="minorBidi" w:hAnsiTheme="minorBidi"/>
          <w:sz w:val="24"/>
          <w:szCs w:val="24"/>
        </w:rPr>
        <w:t>,</w:t>
      </w:r>
      <w:r w:rsidRPr="00401FCC">
        <w:rPr>
          <w:rFonts w:asciiTheme="minorBidi" w:hAnsiTheme="minorBidi"/>
          <w:sz w:val="24"/>
          <w:szCs w:val="24"/>
        </w:rPr>
        <w:t xml:space="preserve"> </w:t>
      </w:r>
      <w:proofErr w:type="spellStart"/>
      <w:r w:rsidR="00EF01E5">
        <w:rPr>
          <w:rFonts w:asciiTheme="minorBidi" w:hAnsiTheme="minorBidi"/>
          <w:sz w:val="24"/>
          <w:szCs w:val="24"/>
          <w:lang w:val="en-US"/>
        </w:rPr>
        <w:t>akan</w:t>
      </w:r>
      <w:proofErr w:type="spellEnd"/>
      <w:r w:rsidR="00EF01E5">
        <w:rPr>
          <w:rFonts w:asciiTheme="minorBidi" w:hAnsiTheme="minorBidi"/>
          <w:sz w:val="24"/>
          <w:szCs w:val="24"/>
          <w:lang w:val="en-US"/>
        </w:rPr>
        <w:t xml:space="preserve"> </w:t>
      </w:r>
      <w:r w:rsidRPr="00401FCC">
        <w:rPr>
          <w:rFonts w:asciiTheme="minorBidi" w:hAnsiTheme="minorBidi"/>
          <w:sz w:val="24"/>
          <w:szCs w:val="24"/>
        </w:rPr>
        <w:t>tetapi</w:t>
      </w:r>
      <w:r w:rsidR="00EF01E5">
        <w:rPr>
          <w:rFonts w:asciiTheme="minorBidi" w:hAnsiTheme="minorBidi"/>
          <w:sz w:val="24"/>
          <w:szCs w:val="24"/>
          <w:lang w:val="en-US"/>
        </w:rPr>
        <w:t xml:space="preserve"> </w:t>
      </w:r>
      <w:proofErr w:type="spellStart"/>
      <w:r w:rsidR="00EF01E5">
        <w:rPr>
          <w:rFonts w:asciiTheme="minorBidi" w:hAnsiTheme="minorBidi"/>
          <w:sz w:val="24"/>
          <w:szCs w:val="24"/>
          <w:lang w:val="en-US"/>
        </w:rPr>
        <w:t>aga</w:t>
      </w:r>
      <w:proofErr w:type="spellEnd"/>
      <w:r w:rsidR="00EF01E5" w:rsidRPr="000116DE">
        <w:rPr>
          <w:rFonts w:ascii="Times New Roman" w:hAnsi="Times New Roman" w:cs="Times New Roman"/>
          <w:sz w:val="24"/>
          <w:szCs w:val="24"/>
        </w:rPr>
        <w:t>m</w:t>
      </w:r>
      <w:r w:rsidR="00EF01E5">
        <w:rPr>
          <w:rFonts w:ascii="Times New Roman" w:hAnsi="Times New Roman" w:cs="Times New Roman"/>
          <w:sz w:val="24"/>
          <w:szCs w:val="24"/>
          <w:lang w:val="en-US"/>
        </w:rPr>
        <w:t>a Isla</w:t>
      </w:r>
      <w:r w:rsidR="00EF01E5" w:rsidRPr="000116DE">
        <w:rPr>
          <w:rFonts w:ascii="Times New Roman" w:hAnsi="Times New Roman" w:cs="Times New Roman"/>
          <w:sz w:val="24"/>
          <w:szCs w:val="24"/>
        </w:rPr>
        <w:t>m</w:t>
      </w:r>
      <w:r w:rsidRPr="00401FCC">
        <w:rPr>
          <w:rFonts w:asciiTheme="minorBidi" w:hAnsiTheme="minorBidi"/>
          <w:sz w:val="24"/>
          <w:szCs w:val="24"/>
        </w:rPr>
        <w:t xml:space="preserve"> tidak pula mempermudah terjadinya perceraian. Perceraian </w:t>
      </w:r>
      <w:proofErr w:type="spellStart"/>
      <w:r w:rsidR="00EF01E5">
        <w:rPr>
          <w:rFonts w:asciiTheme="minorBidi" w:hAnsiTheme="minorBidi"/>
          <w:sz w:val="24"/>
          <w:szCs w:val="24"/>
          <w:lang w:val="en-US"/>
        </w:rPr>
        <w:t>dapat</w:t>
      </w:r>
      <w:proofErr w:type="spellEnd"/>
      <w:r w:rsidRPr="00401FCC">
        <w:rPr>
          <w:rFonts w:asciiTheme="minorBidi" w:hAnsiTheme="minorBidi"/>
          <w:sz w:val="24"/>
          <w:szCs w:val="24"/>
        </w:rPr>
        <w:t xml:space="preserve"> dilakukan </w:t>
      </w:r>
      <w:proofErr w:type="spellStart"/>
      <w:r w:rsidR="00EF01E5">
        <w:rPr>
          <w:rFonts w:asciiTheme="minorBidi" w:hAnsiTheme="minorBidi"/>
          <w:sz w:val="24"/>
          <w:szCs w:val="24"/>
          <w:lang w:val="en-US"/>
        </w:rPr>
        <w:t>jika</w:t>
      </w:r>
      <w:proofErr w:type="spellEnd"/>
      <w:r w:rsidRPr="00401FCC">
        <w:rPr>
          <w:rFonts w:asciiTheme="minorBidi" w:hAnsiTheme="minorBidi"/>
          <w:sz w:val="24"/>
          <w:szCs w:val="24"/>
        </w:rPr>
        <w:t xml:space="preserve"> betul-betul dalam keada</w:t>
      </w:r>
      <w:r>
        <w:rPr>
          <w:rFonts w:asciiTheme="minorBidi" w:hAnsiTheme="minorBidi"/>
          <w:sz w:val="24"/>
          <w:szCs w:val="24"/>
        </w:rPr>
        <w:t>an darurat atau karena terpaksa. P</w:t>
      </w:r>
      <w:r w:rsidRPr="00401FCC">
        <w:rPr>
          <w:rFonts w:asciiTheme="minorBidi" w:hAnsiTheme="minorBidi"/>
          <w:sz w:val="24"/>
          <w:szCs w:val="24"/>
        </w:rPr>
        <w:t xml:space="preserve">erceraian dalam </w:t>
      </w:r>
      <w:r>
        <w:rPr>
          <w:rFonts w:asciiTheme="minorBidi" w:hAnsiTheme="minorBidi"/>
          <w:sz w:val="24"/>
          <w:szCs w:val="24"/>
        </w:rPr>
        <w:t>Islam</w:t>
      </w:r>
      <w:r w:rsidRPr="00401FCC">
        <w:rPr>
          <w:rFonts w:asciiTheme="minorBidi" w:hAnsiTheme="minorBidi"/>
          <w:sz w:val="24"/>
          <w:szCs w:val="24"/>
        </w:rPr>
        <w:t xml:space="preserve"> pada  prinsipnya dihalalkan, ini dapat dilihat pada sabda Rasulullah SAW yang mengisyaratkan bahwa talak atau cerai adalah perbuatan halal yang paling dibenci oleh Allah SWT.</w:t>
      </w:r>
    </w:p>
    <w:p w:rsidR="000B79BE" w:rsidRPr="0073403F" w:rsidRDefault="000B79BE" w:rsidP="00D67540">
      <w:pPr>
        <w:bidi/>
        <w:spacing w:line="360" w:lineRule="auto"/>
        <w:jc w:val="both"/>
        <w:rPr>
          <w:rFonts w:asciiTheme="minorBidi" w:hAnsiTheme="minorBidi"/>
          <w:sz w:val="28"/>
          <w:szCs w:val="28"/>
          <w:lang w:val="en-US"/>
        </w:rPr>
      </w:pPr>
      <w:r w:rsidRPr="00806465">
        <w:rPr>
          <w:rFonts w:asciiTheme="minorBidi" w:hAnsiTheme="minorBidi"/>
          <w:sz w:val="28"/>
          <w:szCs w:val="28"/>
          <w:rtl/>
        </w:rPr>
        <w:lastRenderedPageBreak/>
        <w:t xml:space="preserve">آ بغض آلحلا ل آلى اللٌه الطلاق </w:t>
      </w:r>
      <w:r w:rsidR="0073403F">
        <w:rPr>
          <w:rFonts w:asciiTheme="minorBidi" w:hAnsiTheme="minorBidi"/>
          <w:sz w:val="28"/>
          <w:szCs w:val="28"/>
          <w:lang w:val="en-US"/>
        </w:rPr>
        <w:t>)</w:t>
      </w:r>
      <w:r w:rsidRPr="00806465">
        <w:rPr>
          <w:rFonts w:asciiTheme="minorBidi" w:hAnsiTheme="minorBidi"/>
          <w:sz w:val="28"/>
          <w:szCs w:val="28"/>
          <w:rtl/>
        </w:rPr>
        <w:t>رواه ابو داود وابن ماجه والحاكم عن ابن عمر</w:t>
      </w:r>
      <w:r w:rsidR="0073403F">
        <w:rPr>
          <w:rFonts w:asciiTheme="minorBidi" w:hAnsiTheme="minorBidi"/>
          <w:sz w:val="28"/>
          <w:szCs w:val="28"/>
          <w:lang w:val="en-US"/>
        </w:rPr>
        <w:t>(</w:t>
      </w:r>
    </w:p>
    <w:p w:rsidR="000B79BE" w:rsidRPr="00401FCC" w:rsidRDefault="000B79BE" w:rsidP="00D67540">
      <w:pPr>
        <w:spacing w:after="0" w:line="360" w:lineRule="auto"/>
        <w:ind w:left="993" w:hanging="993"/>
        <w:jc w:val="both"/>
        <w:rPr>
          <w:rFonts w:asciiTheme="minorBidi" w:hAnsiTheme="minorBidi"/>
          <w:iCs/>
          <w:sz w:val="24"/>
          <w:szCs w:val="24"/>
        </w:rPr>
      </w:pPr>
      <w:r w:rsidRPr="00401FCC">
        <w:rPr>
          <w:rFonts w:asciiTheme="minorBidi" w:hAnsiTheme="minorBidi"/>
          <w:iCs/>
          <w:sz w:val="24"/>
          <w:szCs w:val="24"/>
        </w:rPr>
        <w:t xml:space="preserve">Artinya: </w:t>
      </w:r>
    </w:p>
    <w:p w:rsidR="000B79BE" w:rsidRPr="00B872E8" w:rsidRDefault="000B79BE" w:rsidP="00B1714B">
      <w:pPr>
        <w:spacing w:line="240" w:lineRule="auto"/>
        <w:ind w:left="709"/>
        <w:jc w:val="both"/>
        <w:rPr>
          <w:rFonts w:asciiTheme="minorBidi" w:hAnsiTheme="minorBidi"/>
          <w:lang w:val="en-US"/>
        </w:rPr>
      </w:pPr>
      <w:r w:rsidRPr="00401FCC">
        <w:rPr>
          <w:rFonts w:asciiTheme="minorBidi" w:hAnsiTheme="minorBidi"/>
          <w:iCs/>
          <w:sz w:val="24"/>
          <w:szCs w:val="24"/>
        </w:rPr>
        <w:t>Sesuatu perbuatan yang halal yang paling d</w:t>
      </w:r>
      <w:r>
        <w:rPr>
          <w:rFonts w:asciiTheme="minorBidi" w:hAnsiTheme="minorBidi"/>
          <w:iCs/>
          <w:sz w:val="24"/>
          <w:szCs w:val="24"/>
        </w:rPr>
        <w:t>ibenci oleh Allah adalah  talak</w:t>
      </w:r>
      <w:r w:rsidRPr="00401FCC">
        <w:rPr>
          <w:rFonts w:asciiTheme="minorBidi" w:hAnsiTheme="minorBidi"/>
          <w:iCs/>
          <w:sz w:val="24"/>
          <w:szCs w:val="24"/>
        </w:rPr>
        <w:t>/perceraian</w:t>
      </w:r>
      <w:r w:rsidRPr="00401FCC">
        <w:rPr>
          <w:rFonts w:asciiTheme="minorBidi" w:hAnsiTheme="minorBidi"/>
          <w:sz w:val="24"/>
          <w:szCs w:val="24"/>
        </w:rPr>
        <w:t>. (Riwayat Abu Daud, Ibnu Majah, dan Al Hakim dari Ibnu Umar).</w:t>
      </w:r>
      <w:r w:rsidR="00B872E8">
        <w:rPr>
          <w:rStyle w:val="FootnoteReference"/>
          <w:rFonts w:asciiTheme="minorBidi" w:hAnsiTheme="minorBidi"/>
          <w:sz w:val="24"/>
          <w:szCs w:val="24"/>
        </w:rPr>
        <w:footnoteReference w:id="1"/>
      </w:r>
    </w:p>
    <w:p w:rsidR="001E2FD7" w:rsidRDefault="000B79BE" w:rsidP="00D67540">
      <w:pPr>
        <w:pStyle w:val="NormalWeb"/>
        <w:spacing w:line="360" w:lineRule="auto"/>
        <w:ind w:firstLine="720"/>
        <w:jc w:val="both"/>
        <w:rPr>
          <w:rFonts w:asciiTheme="minorBidi" w:hAnsiTheme="minorBidi" w:cstheme="minorBidi"/>
          <w:lang w:val="en-US"/>
        </w:rPr>
      </w:pPr>
      <w:r w:rsidRPr="00401FCC">
        <w:rPr>
          <w:rFonts w:asciiTheme="minorBidi" w:hAnsiTheme="minorBidi" w:cstheme="minorBidi"/>
        </w:rPr>
        <w:t>Hadits tersebut menjelaskan bahwa talak merupakan perkara yang sangat dibenci Allah SWT namun meskipun demikan juga dihalalkan. Meskipun pencer</w:t>
      </w:r>
      <w:r>
        <w:rPr>
          <w:rFonts w:asciiTheme="minorBidi" w:hAnsiTheme="minorBidi" w:cstheme="minorBidi"/>
        </w:rPr>
        <w:t>a</w:t>
      </w:r>
      <w:r w:rsidRPr="00401FCC">
        <w:rPr>
          <w:rFonts w:asciiTheme="minorBidi" w:hAnsiTheme="minorBidi" w:cstheme="minorBidi"/>
        </w:rPr>
        <w:t xml:space="preserve">ian tidak dilarang akan tetapi penceraian dapat terjadi </w:t>
      </w:r>
      <w:proofErr w:type="spellStart"/>
      <w:r w:rsidR="004578C7">
        <w:rPr>
          <w:rFonts w:asciiTheme="minorBidi" w:hAnsiTheme="minorBidi" w:cstheme="minorBidi"/>
          <w:lang w:val="en-US"/>
        </w:rPr>
        <w:t>jika</w:t>
      </w:r>
      <w:proofErr w:type="spellEnd"/>
      <w:r w:rsidRPr="00401FCC">
        <w:rPr>
          <w:rFonts w:asciiTheme="minorBidi" w:hAnsiTheme="minorBidi" w:cstheme="minorBidi"/>
        </w:rPr>
        <w:t xml:space="preserve"> </w:t>
      </w:r>
      <w:proofErr w:type="spellStart"/>
      <w:r w:rsidR="004578C7">
        <w:rPr>
          <w:rFonts w:asciiTheme="minorBidi" w:hAnsiTheme="minorBidi" w:cstheme="minorBidi"/>
          <w:lang w:val="en-US"/>
        </w:rPr>
        <w:t>pertengkaran</w:t>
      </w:r>
      <w:proofErr w:type="spellEnd"/>
      <w:r w:rsidR="004578C7">
        <w:rPr>
          <w:rFonts w:asciiTheme="minorBidi" w:hAnsiTheme="minorBidi" w:cstheme="minorBidi"/>
          <w:lang w:val="en-US"/>
        </w:rPr>
        <w:t xml:space="preserve"> </w:t>
      </w:r>
      <w:proofErr w:type="spellStart"/>
      <w:r w:rsidR="004578C7">
        <w:rPr>
          <w:rFonts w:asciiTheme="minorBidi" w:hAnsiTheme="minorBidi" w:cstheme="minorBidi"/>
          <w:lang w:val="en-US"/>
        </w:rPr>
        <w:t>atau</w:t>
      </w:r>
      <w:proofErr w:type="spellEnd"/>
      <w:r w:rsidR="004578C7">
        <w:rPr>
          <w:rFonts w:asciiTheme="minorBidi" w:hAnsiTheme="minorBidi" w:cstheme="minorBidi"/>
          <w:lang w:val="en-US"/>
        </w:rPr>
        <w:t xml:space="preserve"> </w:t>
      </w:r>
      <w:r w:rsidRPr="00401FCC">
        <w:rPr>
          <w:rFonts w:asciiTheme="minorBidi" w:hAnsiTheme="minorBidi" w:cstheme="minorBidi"/>
        </w:rPr>
        <w:t xml:space="preserve">perselisihan antara suami </w:t>
      </w:r>
      <w:proofErr w:type="spellStart"/>
      <w:r w:rsidR="003241BA">
        <w:rPr>
          <w:rFonts w:asciiTheme="minorBidi" w:hAnsiTheme="minorBidi" w:cstheme="minorBidi"/>
          <w:lang w:val="en-US"/>
        </w:rPr>
        <w:t>dan</w:t>
      </w:r>
      <w:proofErr w:type="spellEnd"/>
      <w:r w:rsidR="003241BA">
        <w:rPr>
          <w:rFonts w:asciiTheme="minorBidi" w:hAnsiTheme="minorBidi" w:cstheme="minorBidi"/>
          <w:lang w:val="en-US"/>
        </w:rPr>
        <w:t xml:space="preserve"> </w:t>
      </w:r>
      <w:r w:rsidRPr="00401FCC">
        <w:rPr>
          <w:rFonts w:asciiTheme="minorBidi" w:hAnsiTheme="minorBidi" w:cstheme="minorBidi"/>
        </w:rPr>
        <w:t xml:space="preserve">istri sudah tidak </w:t>
      </w:r>
      <w:r>
        <w:rPr>
          <w:rFonts w:asciiTheme="minorBidi" w:hAnsiTheme="minorBidi" w:cstheme="minorBidi"/>
        </w:rPr>
        <w:t xml:space="preserve">dapat </w:t>
      </w:r>
      <w:r w:rsidRPr="00401FCC">
        <w:rPr>
          <w:rFonts w:asciiTheme="minorBidi" w:hAnsiTheme="minorBidi" w:cstheme="minorBidi"/>
        </w:rPr>
        <w:t>didamaikan</w:t>
      </w:r>
      <w:r w:rsidR="004578C7">
        <w:rPr>
          <w:rFonts w:asciiTheme="minorBidi" w:hAnsiTheme="minorBidi" w:cstheme="minorBidi"/>
          <w:lang w:val="en-US"/>
        </w:rPr>
        <w:t xml:space="preserve"> </w:t>
      </w:r>
      <w:proofErr w:type="spellStart"/>
      <w:r w:rsidR="004578C7">
        <w:rPr>
          <w:rFonts w:asciiTheme="minorBidi" w:hAnsiTheme="minorBidi" w:cstheme="minorBidi"/>
          <w:lang w:val="en-US"/>
        </w:rPr>
        <w:t>dan</w:t>
      </w:r>
      <w:proofErr w:type="spellEnd"/>
      <w:r w:rsidR="004578C7">
        <w:rPr>
          <w:rFonts w:asciiTheme="minorBidi" w:hAnsiTheme="minorBidi" w:cstheme="minorBidi"/>
          <w:lang w:val="en-US"/>
        </w:rPr>
        <w:t xml:space="preserve"> </w:t>
      </w:r>
      <w:proofErr w:type="spellStart"/>
      <w:r w:rsidR="004578C7">
        <w:rPr>
          <w:rFonts w:asciiTheme="minorBidi" w:hAnsiTheme="minorBidi" w:cstheme="minorBidi"/>
          <w:lang w:val="en-US"/>
        </w:rPr>
        <w:t>diselesaikan</w:t>
      </w:r>
      <w:proofErr w:type="spellEnd"/>
      <w:r w:rsidRPr="00401FCC">
        <w:rPr>
          <w:rFonts w:asciiTheme="minorBidi" w:hAnsiTheme="minorBidi" w:cstheme="minorBidi"/>
        </w:rPr>
        <w:t xml:space="preserve"> dengan cara </w:t>
      </w:r>
      <w:r>
        <w:rPr>
          <w:rFonts w:asciiTheme="minorBidi" w:hAnsiTheme="minorBidi" w:cstheme="minorBidi"/>
        </w:rPr>
        <w:t xml:space="preserve">atau </w:t>
      </w:r>
      <w:r w:rsidRPr="00401FCC">
        <w:rPr>
          <w:rFonts w:asciiTheme="minorBidi" w:hAnsiTheme="minorBidi" w:cstheme="minorBidi"/>
        </w:rPr>
        <w:t xml:space="preserve">alasan apa pun sehingga perkawinan tersebut tidak dapat dipertahankan. </w:t>
      </w:r>
    </w:p>
    <w:p w:rsidR="000B79BE" w:rsidRPr="00401FCC" w:rsidRDefault="000B79BE" w:rsidP="00D67540">
      <w:pPr>
        <w:pStyle w:val="NormalWeb"/>
        <w:spacing w:line="360" w:lineRule="auto"/>
        <w:ind w:firstLine="720"/>
        <w:jc w:val="both"/>
        <w:rPr>
          <w:rFonts w:asciiTheme="minorBidi" w:hAnsiTheme="minorBidi" w:cstheme="minorBidi"/>
        </w:rPr>
      </w:pPr>
      <w:r w:rsidRPr="00401FCC">
        <w:rPr>
          <w:rFonts w:asciiTheme="minorBidi" w:hAnsiTheme="minorBidi" w:cstheme="minorBidi"/>
        </w:rPr>
        <w:t>Alasan-alasan tersebut ter</w:t>
      </w:r>
      <w:proofErr w:type="spellStart"/>
      <w:r w:rsidR="0082363A">
        <w:rPr>
          <w:rFonts w:asciiTheme="minorBidi" w:hAnsiTheme="minorBidi" w:cstheme="minorBidi"/>
          <w:lang w:val="en-US"/>
        </w:rPr>
        <w:t>dapat</w:t>
      </w:r>
      <w:proofErr w:type="spellEnd"/>
      <w:r w:rsidRPr="00401FCC">
        <w:rPr>
          <w:rFonts w:asciiTheme="minorBidi" w:hAnsiTheme="minorBidi" w:cstheme="minorBidi"/>
        </w:rPr>
        <w:t xml:space="preserve"> dalam Kompilasi Hukum </w:t>
      </w:r>
      <w:r>
        <w:rPr>
          <w:rFonts w:asciiTheme="minorBidi" w:hAnsiTheme="minorBidi" w:cstheme="minorBidi"/>
        </w:rPr>
        <w:t>Islam</w:t>
      </w:r>
      <w:r w:rsidRPr="00401FCC">
        <w:rPr>
          <w:rFonts w:asciiTheme="minorBidi" w:hAnsiTheme="minorBidi" w:cstheme="minorBidi"/>
        </w:rPr>
        <w:t xml:space="preserve"> </w:t>
      </w:r>
      <w:r w:rsidR="00B6641B">
        <w:rPr>
          <w:rFonts w:asciiTheme="minorBidi" w:hAnsiTheme="minorBidi" w:cstheme="minorBidi"/>
          <w:lang w:val="en-US"/>
        </w:rPr>
        <w:t xml:space="preserve">(KHI) </w:t>
      </w:r>
      <w:proofErr w:type="spellStart"/>
      <w:r w:rsidR="00B6641B">
        <w:rPr>
          <w:rFonts w:asciiTheme="minorBidi" w:hAnsiTheme="minorBidi" w:cstheme="minorBidi"/>
          <w:lang w:val="en-US"/>
        </w:rPr>
        <w:t>pada</w:t>
      </w:r>
      <w:proofErr w:type="spellEnd"/>
      <w:r w:rsidR="00B6641B">
        <w:rPr>
          <w:rFonts w:asciiTheme="minorBidi" w:hAnsiTheme="minorBidi" w:cstheme="minorBidi"/>
          <w:lang w:val="en-US"/>
        </w:rPr>
        <w:t xml:space="preserve"> </w:t>
      </w:r>
      <w:r w:rsidRPr="00401FCC">
        <w:rPr>
          <w:rFonts w:asciiTheme="minorBidi" w:hAnsiTheme="minorBidi" w:cstheme="minorBidi"/>
        </w:rPr>
        <w:t xml:space="preserve">pasal 116 yaitu  perceraian dapat terjadi </w:t>
      </w:r>
      <w:proofErr w:type="spellStart"/>
      <w:r w:rsidR="00534F25">
        <w:rPr>
          <w:rFonts w:asciiTheme="minorBidi" w:hAnsiTheme="minorBidi" w:cstheme="minorBidi"/>
          <w:lang w:val="en-US"/>
        </w:rPr>
        <w:t>yaitu</w:t>
      </w:r>
      <w:proofErr w:type="spellEnd"/>
      <w:r w:rsidR="00534F25">
        <w:rPr>
          <w:rFonts w:asciiTheme="minorBidi" w:hAnsiTheme="minorBidi" w:cstheme="minorBidi"/>
          <w:lang w:val="en-US"/>
        </w:rPr>
        <w:t xml:space="preserve"> </w:t>
      </w:r>
      <w:proofErr w:type="spellStart"/>
      <w:r w:rsidR="00044674">
        <w:rPr>
          <w:rFonts w:asciiTheme="minorBidi" w:hAnsiTheme="minorBidi" w:cstheme="minorBidi"/>
          <w:lang w:val="en-US"/>
        </w:rPr>
        <w:t>disebabkan</w:t>
      </w:r>
      <w:proofErr w:type="spellEnd"/>
      <w:r w:rsidR="00044674">
        <w:rPr>
          <w:rFonts w:asciiTheme="minorBidi" w:hAnsiTheme="minorBidi" w:cstheme="minorBidi"/>
          <w:lang w:val="en-US"/>
        </w:rPr>
        <w:t xml:space="preserve"> </w:t>
      </w:r>
      <w:r w:rsidRPr="00401FCC">
        <w:rPr>
          <w:rFonts w:asciiTheme="minorBidi" w:hAnsiTheme="minorBidi" w:cstheme="minorBidi"/>
        </w:rPr>
        <w:t>karena:</w:t>
      </w:r>
    </w:p>
    <w:p w:rsidR="000B79BE" w:rsidRPr="00401FCC" w:rsidRDefault="000B79BE" w:rsidP="00D67540">
      <w:pPr>
        <w:numPr>
          <w:ilvl w:val="0"/>
          <w:numId w:val="12"/>
        </w:numPr>
        <w:tabs>
          <w:tab w:val="clear" w:pos="720"/>
          <w:tab w:val="num" w:pos="567"/>
        </w:tabs>
        <w:spacing w:before="100" w:beforeAutospacing="1" w:after="100" w:afterAutospacing="1" w:line="360" w:lineRule="auto"/>
        <w:ind w:left="567" w:hanging="283"/>
        <w:jc w:val="both"/>
        <w:rPr>
          <w:rFonts w:asciiTheme="minorBidi" w:hAnsiTheme="minorBidi"/>
          <w:sz w:val="24"/>
          <w:szCs w:val="24"/>
        </w:rPr>
      </w:pPr>
      <w:r w:rsidRPr="00401FCC">
        <w:rPr>
          <w:rFonts w:asciiTheme="minorBidi" w:hAnsiTheme="minorBidi"/>
          <w:sz w:val="24"/>
          <w:szCs w:val="24"/>
        </w:rPr>
        <w:t xml:space="preserve">Salah satu pihak berbuat zina atau menjadi pemabuk, pamadat, penjudi dan lain </w:t>
      </w:r>
      <w:r>
        <w:rPr>
          <w:rFonts w:asciiTheme="minorBidi" w:hAnsiTheme="minorBidi"/>
          <w:sz w:val="24"/>
          <w:szCs w:val="24"/>
        </w:rPr>
        <w:t>sebagainya yang sus</w:t>
      </w:r>
      <w:r w:rsidRPr="00401FCC">
        <w:rPr>
          <w:rFonts w:asciiTheme="minorBidi" w:hAnsiTheme="minorBidi"/>
          <w:sz w:val="24"/>
          <w:szCs w:val="24"/>
        </w:rPr>
        <w:t>ah disembuhkan</w:t>
      </w:r>
      <w:r>
        <w:rPr>
          <w:rFonts w:asciiTheme="minorBidi" w:hAnsiTheme="minorBidi"/>
          <w:sz w:val="24"/>
          <w:szCs w:val="24"/>
        </w:rPr>
        <w:t>.</w:t>
      </w:r>
    </w:p>
    <w:p w:rsidR="000B79BE" w:rsidRPr="00401FCC" w:rsidRDefault="000B79BE" w:rsidP="00D67540">
      <w:pPr>
        <w:numPr>
          <w:ilvl w:val="0"/>
          <w:numId w:val="12"/>
        </w:numPr>
        <w:tabs>
          <w:tab w:val="clear" w:pos="720"/>
          <w:tab w:val="num" w:pos="567"/>
        </w:tabs>
        <w:spacing w:before="100" w:beforeAutospacing="1" w:after="100" w:afterAutospacing="1" w:line="360" w:lineRule="auto"/>
        <w:ind w:left="567" w:hanging="283"/>
        <w:jc w:val="both"/>
        <w:rPr>
          <w:rFonts w:asciiTheme="minorBidi" w:hAnsiTheme="minorBidi"/>
          <w:sz w:val="24"/>
          <w:szCs w:val="24"/>
        </w:rPr>
      </w:pPr>
      <w:r w:rsidRPr="00401FCC">
        <w:rPr>
          <w:rFonts w:asciiTheme="minorBidi" w:hAnsiTheme="minorBidi"/>
          <w:sz w:val="24"/>
          <w:szCs w:val="24"/>
        </w:rPr>
        <w:t>Salah satu pihak meninggalkan pihak lainnya selama 2 (dua) tahun berturut-turut tanpa izin pihak lain dan tanpa alasan yang sah atau karena hal lain di</w:t>
      </w:r>
      <w:r>
        <w:rPr>
          <w:rFonts w:asciiTheme="minorBidi" w:hAnsiTheme="minorBidi"/>
          <w:sz w:val="24"/>
          <w:szCs w:val="24"/>
        </w:rPr>
        <w:t xml:space="preserve"> </w:t>
      </w:r>
      <w:r w:rsidRPr="00401FCC">
        <w:rPr>
          <w:rFonts w:asciiTheme="minorBidi" w:hAnsiTheme="minorBidi"/>
          <w:sz w:val="24"/>
          <w:szCs w:val="24"/>
        </w:rPr>
        <w:t>luar kemampuan.</w:t>
      </w:r>
    </w:p>
    <w:p w:rsidR="000B79BE" w:rsidRPr="00401FCC" w:rsidRDefault="000B79BE" w:rsidP="00D67540">
      <w:pPr>
        <w:numPr>
          <w:ilvl w:val="0"/>
          <w:numId w:val="12"/>
        </w:numPr>
        <w:tabs>
          <w:tab w:val="clear" w:pos="720"/>
          <w:tab w:val="num" w:pos="567"/>
        </w:tabs>
        <w:spacing w:before="100" w:beforeAutospacing="1" w:after="100" w:afterAutospacing="1" w:line="360" w:lineRule="auto"/>
        <w:ind w:left="567" w:hanging="283"/>
        <w:jc w:val="both"/>
        <w:rPr>
          <w:rFonts w:asciiTheme="minorBidi" w:hAnsiTheme="minorBidi"/>
          <w:sz w:val="24"/>
          <w:szCs w:val="24"/>
        </w:rPr>
      </w:pPr>
      <w:r w:rsidRPr="00401FCC">
        <w:rPr>
          <w:rFonts w:asciiTheme="minorBidi" w:hAnsiTheme="minorBidi"/>
          <w:sz w:val="24"/>
          <w:szCs w:val="24"/>
        </w:rPr>
        <w:t>Salah satu pihak mendapat hukuman penjara 5 (lima) tahun atau hukuman yang lebih berat setelah perkawinan berlangsung.</w:t>
      </w:r>
    </w:p>
    <w:p w:rsidR="000B79BE" w:rsidRPr="00401FCC" w:rsidRDefault="000B79BE" w:rsidP="00D67540">
      <w:pPr>
        <w:numPr>
          <w:ilvl w:val="0"/>
          <w:numId w:val="12"/>
        </w:numPr>
        <w:tabs>
          <w:tab w:val="clear" w:pos="720"/>
          <w:tab w:val="num" w:pos="567"/>
        </w:tabs>
        <w:spacing w:before="100" w:beforeAutospacing="1" w:after="100" w:afterAutospacing="1" w:line="360" w:lineRule="auto"/>
        <w:ind w:left="567" w:hanging="283"/>
        <w:jc w:val="both"/>
        <w:rPr>
          <w:rFonts w:asciiTheme="minorBidi" w:hAnsiTheme="minorBidi"/>
          <w:sz w:val="24"/>
          <w:szCs w:val="24"/>
        </w:rPr>
      </w:pPr>
      <w:r w:rsidRPr="00401FCC">
        <w:rPr>
          <w:rFonts w:asciiTheme="minorBidi" w:hAnsiTheme="minorBidi"/>
          <w:sz w:val="24"/>
          <w:szCs w:val="24"/>
        </w:rPr>
        <w:t>Salah satu pihak melakukan kekejaman atau penganiayaan berat yang membahayakan pihak lain.</w:t>
      </w:r>
    </w:p>
    <w:p w:rsidR="000B79BE" w:rsidRPr="00401FCC" w:rsidRDefault="000B79BE" w:rsidP="00D67540">
      <w:pPr>
        <w:numPr>
          <w:ilvl w:val="0"/>
          <w:numId w:val="12"/>
        </w:numPr>
        <w:tabs>
          <w:tab w:val="clear" w:pos="720"/>
          <w:tab w:val="num" w:pos="567"/>
        </w:tabs>
        <w:spacing w:before="100" w:beforeAutospacing="1" w:after="100" w:afterAutospacing="1" w:line="360" w:lineRule="auto"/>
        <w:ind w:left="567" w:hanging="283"/>
        <w:jc w:val="both"/>
        <w:rPr>
          <w:rFonts w:asciiTheme="minorBidi" w:hAnsiTheme="minorBidi"/>
          <w:sz w:val="24"/>
          <w:szCs w:val="24"/>
        </w:rPr>
      </w:pPr>
      <w:r w:rsidRPr="00401FCC">
        <w:rPr>
          <w:rFonts w:asciiTheme="minorBidi" w:hAnsiTheme="minorBidi"/>
          <w:sz w:val="24"/>
          <w:szCs w:val="24"/>
        </w:rPr>
        <w:t>Salah satu pihak mendapat cacat badan atau penyakit dengan akibat tidak dapat menjalankan kewajiban sebagai suami atau istri.</w:t>
      </w:r>
    </w:p>
    <w:p w:rsidR="000B79BE" w:rsidRPr="00401FCC" w:rsidRDefault="000B79BE" w:rsidP="00D67540">
      <w:pPr>
        <w:numPr>
          <w:ilvl w:val="0"/>
          <w:numId w:val="12"/>
        </w:numPr>
        <w:tabs>
          <w:tab w:val="clear" w:pos="720"/>
          <w:tab w:val="num" w:pos="567"/>
        </w:tabs>
        <w:spacing w:before="100" w:beforeAutospacing="1" w:after="100" w:afterAutospacing="1" w:line="360" w:lineRule="auto"/>
        <w:ind w:left="567" w:hanging="283"/>
        <w:jc w:val="both"/>
        <w:rPr>
          <w:rFonts w:asciiTheme="minorBidi" w:hAnsiTheme="minorBidi"/>
          <w:sz w:val="24"/>
          <w:szCs w:val="24"/>
        </w:rPr>
      </w:pPr>
      <w:r w:rsidRPr="00401FCC">
        <w:rPr>
          <w:rFonts w:asciiTheme="minorBidi" w:hAnsiTheme="minorBidi"/>
          <w:sz w:val="24"/>
          <w:szCs w:val="24"/>
        </w:rPr>
        <w:t>Antara suami da</w:t>
      </w:r>
      <w:r>
        <w:rPr>
          <w:rFonts w:asciiTheme="minorBidi" w:hAnsiTheme="minorBidi"/>
          <w:sz w:val="24"/>
          <w:szCs w:val="24"/>
        </w:rPr>
        <w:t>n istri terus menerus terjadi p</w:t>
      </w:r>
      <w:r w:rsidRPr="00401FCC">
        <w:rPr>
          <w:rFonts w:asciiTheme="minorBidi" w:hAnsiTheme="minorBidi"/>
          <w:sz w:val="24"/>
          <w:szCs w:val="24"/>
        </w:rPr>
        <w:t>ertengkaran dan tidak ada harapan akan hidup rukun lagi dalam rumah tangga.</w:t>
      </w:r>
    </w:p>
    <w:p w:rsidR="000B79BE" w:rsidRPr="00401FCC" w:rsidRDefault="000B79BE" w:rsidP="00D67540">
      <w:pPr>
        <w:numPr>
          <w:ilvl w:val="0"/>
          <w:numId w:val="12"/>
        </w:numPr>
        <w:tabs>
          <w:tab w:val="clear" w:pos="720"/>
          <w:tab w:val="num" w:pos="567"/>
        </w:tabs>
        <w:spacing w:before="100" w:beforeAutospacing="1" w:after="100" w:afterAutospacing="1" w:line="360" w:lineRule="auto"/>
        <w:ind w:left="567" w:hanging="283"/>
        <w:jc w:val="both"/>
        <w:rPr>
          <w:rFonts w:asciiTheme="minorBidi" w:hAnsiTheme="minorBidi"/>
          <w:sz w:val="24"/>
          <w:szCs w:val="24"/>
        </w:rPr>
      </w:pPr>
      <w:r w:rsidRPr="00401FCC">
        <w:rPr>
          <w:rFonts w:asciiTheme="minorBidi" w:hAnsiTheme="minorBidi"/>
          <w:sz w:val="24"/>
          <w:szCs w:val="24"/>
        </w:rPr>
        <w:t>Suami melanggar taklik talak.</w:t>
      </w:r>
    </w:p>
    <w:p w:rsidR="000B79BE" w:rsidRPr="00401FCC" w:rsidRDefault="000B79BE" w:rsidP="00FD1F41">
      <w:pPr>
        <w:numPr>
          <w:ilvl w:val="0"/>
          <w:numId w:val="12"/>
        </w:numPr>
        <w:tabs>
          <w:tab w:val="clear" w:pos="720"/>
          <w:tab w:val="num" w:pos="567"/>
        </w:tabs>
        <w:spacing w:before="100" w:beforeAutospacing="1" w:after="0" w:line="360" w:lineRule="auto"/>
        <w:ind w:left="567" w:hanging="283"/>
        <w:jc w:val="both"/>
        <w:rPr>
          <w:rFonts w:asciiTheme="minorBidi" w:hAnsiTheme="minorBidi"/>
          <w:sz w:val="24"/>
          <w:szCs w:val="24"/>
        </w:rPr>
      </w:pPr>
      <w:r w:rsidRPr="00401FCC">
        <w:rPr>
          <w:rFonts w:asciiTheme="minorBidi" w:hAnsiTheme="minorBidi"/>
          <w:sz w:val="24"/>
          <w:szCs w:val="24"/>
        </w:rPr>
        <w:lastRenderedPageBreak/>
        <w:t>Peralihan agama atau murtad yang menyebabkan terjadinya ketidak rukunan dalam rumah tangga.</w:t>
      </w:r>
      <w:r w:rsidR="00BD7BC9">
        <w:rPr>
          <w:rStyle w:val="FootnoteReference"/>
          <w:rFonts w:asciiTheme="minorBidi" w:hAnsiTheme="minorBidi"/>
          <w:sz w:val="24"/>
          <w:szCs w:val="24"/>
        </w:rPr>
        <w:footnoteReference w:id="2"/>
      </w:r>
    </w:p>
    <w:p w:rsidR="002E22BA" w:rsidRDefault="00B976F5" w:rsidP="002E22BA">
      <w:pPr>
        <w:spacing w:after="0" w:line="360" w:lineRule="auto"/>
        <w:ind w:firstLine="720"/>
        <w:jc w:val="both"/>
        <w:rPr>
          <w:rFonts w:asciiTheme="minorBidi" w:hAnsiTheme="minorBidi"/>
          <w:sz w:val="24"/>
          <w:szCs w:val="24"/>
          <w:lang w:val="en-US"/>
        </w:rPr>
      </w:pPr>
      <w:r w:rsidRPr="00401FCC">
        <w:rPr>
          <w:rFonts w:asciiTheme="minorBidi" w:hAnsiTheme="minorBidi"/>
          <w:sz w:val="24"/>
          <w:szCs w:val="24"/>
        </w:rPr>
        <w:t>Mempersulit terjadinya perceraian m</w:t>
      </w:r>
      <w:proofErr w:type="spellStart"/>
      <w:r>
        <w:rPr>
          <w:rFonts w:asciiTheme="minorBidi" w:hAnsiTheme="minorBidi"/>
          <w:sz w:val="24"/>
          <w:szCs w:val="24"/>
          <w:lang w:val="en-US"/>
        </w:rPr>
        <w:t>erupakan</w:t>
      </w:r>
      <w:proofErr w:type="spellEnd"/>
      <w:r>
        <w:rPr>
          <w:rFonts w:asciiTheme="minorBidi" w:hAnsiTheme="minorBidi"/>
          <w:sz w:val="24"/>
          <w:szCs w:val="24"/>
          <w:lang w:val="en-US"/>
        </w:rPr>
        <w:t xml:space="preserve"> s</w:t>
      </w:r>
      <w:r w:rsidR="000B79BE" w:rsidRPr="00401FCC">
        <w:rPr>
          <w:rFonts w:asciiTheme="minorBidi" w:hAnsiTheme="minorBidi"/>
          <w:sz w:val="24"/>
          <w:szCs w:val="24"/>
        </w:rPr>
        <w:t>a</w:t>
      </w:r>
      <w:r w:rsidR="000B79BE">
        <w:rPr>
          <w:rFonts w:asciiTheme="minorBidi" w:hAnsiTheme="minorBidi"/>
          <w:sz w:val="24"/>
          <w:szCs w:val="24"/>
        </w:rPr>
        <w:t>lah satu asas yang dianut oleh hukum perkawinan n</w:t>
      </w:r>
      <w:r>
        <w:rPr>
          <w:rFonts w:asciiTheme="minorBidi" w:hAnsiTheme="minorBidi"/>
          <w:sz w:val="24"/>
          <w:szCs w:val="24"/>
        </w:rPr>
        <w:t>asiona</w:t>
      </w:r>
      <w:r>
        <w:rPr>
          <w:rFonts w:asciiTheme="minorBidi" w:hAnsiTheme="minorBidi"/>
          <w:sz w:val="24"/>
          <w:szCs w:val="24"/>
          <w:lang w:val="en-US"/>
        </w:rPr>
        <w:t>l</w:t>
      </w:r>
      <w:r w:rsidR="000B79BE" w:rsidRPr="00401FCC">
        <w:rPr>
          <w:rFonts w:asciiTheme="minorBidi" w:hAnsiTheme="minorBidi"/>
          <w:sz w:val="24"/>
          <w:szCs w:val="24"/>
        </w:rPr>
        <w:t xml:space="preserve">, hal ini </w:t>
      </w:r>
      <w:proofErr w:type="spellStart"/>
      <w:r w:rsidR="00EF703C">
        <w:rPr>
          <w:rFonts w:asciiTheme="minorBidi" w:hAnsiTheme="minorBidi"/>
          <w:sz w:val="24"/>
          <w:szCs w:val="24"/>
          <w:lang w:val="en-US"/>
        </w:rPr>
        <w:t>juga</w:t>
      </w:r>
      <w:proofErr w:type="spellEnd"/>
      <w:r w:rsidR="00EF703C">
        <w:rPr>
          <w:rFonts w:asciiTheme="minorBidi" w:hAnsiTheme="minorBidi"/>
          <w:sz w:val="24"/>
          <w:szCs w:val="24"/>
          <w:lang w:val="en-US"/>
        </w:rPr>
        <w:t xml:space="preserve"> </w:t>
      </w:r>
      <w:r w:rsidR="000B79BE" w:rsidRPr="00401FCC">
        <w:rPr>
          <w:rFonts w:asciiTheme="minorBidi" w:hAnsiTheme="minorBidi"/>
          <w:sz w:val="24"/>
          <w:szCs w:val="24"/>
        </w:rPr>
        <w:t xml:space="preserve">adalah sejalan dengan ajaran agama </w:t>
      </w:r>
      <w:r w:rsidR="000B79BE">
        <w:rPr>
          <w:rFonts w:asciiTheme="minorBidi" w:hAnsiTheme="minorBidi"/>
          <w:sz w:val="24"/>
          <w:szCs w:val="24"/>
        </w:rPr>
        <w:t>Islam</w:t>
      </w:r>
      <w:r w:rsidR="000B79BE" w:rsidRPr="00401FCC">
        <w:rPr>
          <w:rFonts w:asciiTheme="minorBidi" w:hAnsiTheme="minorBidi"/>
          <w:sz w:val="24"/>
          <w:szCs w:val="24"/>
        </w:rPr>
        <w:t xml:space="preserve"> </w:t>
      </w:r>
      <w:proofErr w:type="spellStart"/>
      <w:r w:rsidR="003B7D3C">
        <w:rPr>
          <w:rFonts w:asciiTheme="minorBidi" w:hAnsiTheme="minorBidi"/>
          <w:sz w:val="24"/>
          <w:szCs w:val="24"/>
          <w:lang w:val="en-US"/>
        </w:rPr>
        <w:t>bahwa</w:t>
      </w:r>
      <w:proofErr w:type="spellEnd"/>
      <w:r w:rsidR="003B7D3C">
        <w:rPr>
          <w:rFonts w:asciiTheme="minorBidi" w:hAnsiTheme="minorBidi"/>
          <w:sz w:val="24"/>
          <w:szCs w:val="24"/>
          <w:lang w:val="en-US"/>
        </w:rPr>
        <w:t xml:space="preserve"> </w:t>
      </w:r>
      <w:proofErr w:type="spellStart"/>
      <w:r w:rsidR="003B7D3C">
        <w:rPr>
          <w:rFonts w:asciiTheme="minorBidi" w:hAnsiTheme="minorBidi"/>
          <w:sz w:val="24"/>
          <w:szCs w:val="24"/>
          <w:lang w:val="en-US"/>
        </w:rPr>
        <w:t>ketika</w:t>
      </w:r>
      <w:proofErr w:type="spellEnd"/>
      <w:r w:rsidR="000B79BE" w:rsidRPr="00401FCC">
        <w:rPr>
          <w:rFonts w:asciiTheme="minorBidi" w:hAnsiTheme="minorBidi"/>
          <w:sz w:val="24"/>
          <w:szCs w:val="24"/>
        </w:rPr>
        <w:t xml:space="preserve"> terjadi perceraian berarti gagalnya tujuan perkawinan yang dicita-citakan. </w:t>
      </w:r>
      <w:proofErr w:type="gramStart"/>
      <w:r w:rsidR="003B7D3C">
        <w:rPr>
          <w:rFonts w:asciiTheme="minorBidi" w:hAnsiTheme="minorBidi"/>
          <w:sz w:val="24"/>
          <w:szCs w:val="24"/>
          <w:lang w:val="en-US"/>
        </w:rPr>
        <w:t xml:space="preserve">Lain </w:t>
      </w:r>
      <w:r w:rsidR="000B79BE" w:rsidRPr="00401FCC">
        <w:rPr>
          <w:rFonts w:asciiTheme="minorBidi" w:hAnsiTheme="minorBidi"/>
          <w:sz w:val="24"/>
          <w:szCs w:val="24"/>
        </w:rPr>
        <w:t xml:space="preserve">halnya </w:t>
      </w:r>
      <w:proofErr w:type="spellStart"/>
      <w:r w:rsidR="003B7D3C">
        <w:rPr>
          <w:rFonts w:asciiTheme="minorBidi" w:hAnsiTheme="minorBidi"/>
          <w:sz w:val="24"/>
          <w:szCs w:val="24"/>
          <w:lang w:val="en-US"/>
        </w:rPr>
        <w:t>ketika</w:t>
      </w:r>
      <w:proofErr w:type="spellEnd"/>
      <w:r w:rsidR="003B7D3C">
        <w:rPr>
          <w:rFonts w:asciiTheme="minorBidi" w:hAnsiTheme="minorBidi"/>
          <w:sz w:val="24"/>
          <w:szCs w:val="24"/>
          <w:lang w:val="en-US"/>
        </w:rPr>
        <w:t xml:space="preserve"> </w:t>
      </w:r>
      <w:r w:rsidR="003B7D3C" w:rsidRPr="00401FCC">
        <w:rPr>
          <w:rFonts w:asciiTheme="minorBidi" w:hAnsiTheme="minorBidi"/>
          <w:sz w:val="24"/>
          <w:szCs w:val="24"/>
        </w:rPr>
        <w:t>perkawinan</w:t>
      </w:r>
      <w:r w:rsidR="003B7D3C">
        <w:rPr>
          <w:rFonts w:asciiTheme="minorBidi" w:hAnsiTheme="minorBidi"/>
          <w:sz w:val="24"/>
          <w:szCs w:val="24"/>
          <w:lang w:val="en-US"/>
        </w:rPr>
        <w:t xml:space="preserve"> </w:t>
      </w:r>
      <w:r w:rsidR="000B79BE" w:rsidRPr="00401FCC">
        <w:rPr>
          <w:rFonts w:asciiTheme="minorBidi" w:hAnsiTheme="minorBidi"/>
          <w:sz w:val="24"/>
          <w:szCs w:val="24"/>
        </w:rPr>
        <w:t>putusnya</w:t>
      </w:r>
      <w:r w:rsidR="003B7D3C">
        <w:rPr>
          <w:rFonts w:asciiTheme="minorBidi" w:hAnsiTheme="minorBidi"/>
          <w:sz w:val="24"/>
          <w:szCs w:val="24"/>
        </w:rPr>
        <w:t xml:space="preserve"> </w:t>
      </w:r>
      <w:r w:rsidR="000B79BE" w:rsidRPr="00401FCC">
        <w:rPr>
          <w:rFonts w:asciiTheme="minorBidi" w:hAnsiTheme="minorBidi"/>
          <w:sz w:val="24"/>
          <w:szCs w:val="24"/>
        </w:rPr>
        <w:t>karena kematian, hal ini</w:t>
      </w:r>
      <w:r w:rsidR="003B7D3C">
        <w:rPr>
          <w:rFonts w:asciiTheme="minorBidi" w:hAnsiTheme="minorBidi"/>
          <w:sz w:val="24"/>
          <w:szCs w:val="24"/>
          <w:lang w:val="en-US"/>
        </w:rPr>
        <w:t xml:space="preserve"> </w:t>
      </w:r>
      <w:proofErr w:type="spellStart"/>
      <w:r w:rsidR="003B7D3C">
        <w:rPr>
          <w:rFonts w:asciiTheme="minorBidi" w:hAnsiTheme="minorBidi"/>
          <w:sz w:val="24"/>
          <w:szCs w:val="24"/>
          <w:lang w:val="en-US"/>
        </w:rPr>
        <w:t>tentunya</w:t>
      </w:r>
      <w:proofErr w:type="spellEnd"/>
      <w:r w:rsidR="003B7D3C">
        <w:rPr>
          <w:rFonts w:asciiTheme="minorBidi" w:hAnsiTheme="minorBidi"/>
          <w:sz w:val="24"/>
          <w:szCs w:val="24"/>
          <w:lang w:val="en-US"/>
        </w:rPr>
        <w:t xml:space="preserve"> </w:t>
      </w:r>
      <w:r w:rsidR="000B79BE" w:rsidRPr="00401FCC">
        <w:rPr>
          <w:rFonts w:asciiTheme="minorBidi" w:hAnsiTheme="minorBidi"/>
          <w:sz w:val="24"/>
          <w:szCs w:val="24"/>
        </w:rPr>
        <w:t xml:space="preserve">merupakan takdir Allah SWT yang tidak dapat dielakkan oleh </w:t>
      </w:r>
      <w:proofErr w:type="spellStart"/>
      <w:r w:rsidR="006469A8">
        <w:rPr>
          <w:rFonts w:asciiTheme="minorBidi" w:hAnsiTheme="minorBidi"/>
          <w:sz w:val="24"/>
          <w:szCs w:val="24"/>
          <w:lang w:val="en-US"/>
        </w:rPr>
        <w:t>setiap</w:t>
      </w:r>
      <w:proofErr w:type="spellEnd"/>
      <w:r w:rsidR="006469A8">
        <w:rPr>
          <w:rFonts w:asciiTheme="minorBidi" w:hAnsiTheme="minorBidi"/>
          <w:sz w:val="24"/>
          <w:szCs w:val="24"/>
          <w:lang w:val="en-US"/>
        </w:rPr>
        <w:t xml:space="preserve"> </w:t>
      </w:r>
      <w:r w:rsidR="000B79BE" w:rsidRPr="00401FCC">
        <w:rPr>
          <w:rFonts w:asciiTheme="minorBidi" w:hAnsiTheme="minorBidi"/>
          <w:sz w:val="24"/>
          <w:szCs w:val="24"/>
        </w:rPr>
        <w:t>manusia.</w:t>
      </w:r>
      <w:proofErr w:type="gramEnd"/>
    </w:p>
    <w:p w:rsidR="001F6156" w:rsidRDefault="000B79BE" w:rsidP="00FD1F41">
      <w:pPr>
        <w:spacing w:after="0" w:line="360" w:lineRule="auto"/>
        <w:ind w:firstLine="720"/>
        <w:jc w:val="both"/>
        <w:rPr>
          <w:rFonts w:asciiTheme="minorBidi" w:hAnsiTheme="minorBidi"/>
          <w:sz w:val="24"/>
          <w:szCs w:val="24"/>
          <w:lang w:val="en-US"/>
        </w:rPr>
      </w:pPr>
      <w:r w:rsidRPr="002E22BA">
        <w:rPr>
          <w:rFonts w:asciiTheme="minorBidi" w:hAnsiTheme="minorBidi"/>
          <w:sz w:val="24"/>
          <w:szCs w:val="24"/>
        </w:rPr>
        <w:t>Undang-Undang Nomor 1 Tahun 1974</w:t>
      </w:r>
      <w:r w:rsidR="00736CD7">
        <w:rPr>
          <w:rFonts w:asciiTheme="minorBidi" w:hAnsiTheme="minorBidi"/>
          <w:sz w:val="24"/>
          <w:szCs w:val="24"/>
          <w:lang w:val="en-US"/>
        </w:rPr>
        <w:t xml:space="preserve"> </w:t>
      </w:r>
      <w:r w:rsidR="00736CD7" w:rsidRPr="002E22BA">
        <w:rPr>
          <w:rFonts w:asciiTheme="minorBidi" w:hAnsiTheme="minorBidi"/>
          <w:sz w:val="24"/>
          <w:szCs w:val="24"/>
        </w:rPr>
        <w:t xml:space="preserve">tentang perkawinan </w:t>
      </w:r>
      <w:r w:rsidR="00736CD7">
        <w:rPr>
          <w:rFonts w:asciiTheme="minorBidi" w:hAnsiTheme="minorBidi"/>
          <w:sz w:val="24"/>
          <w:szCs w:val="24"/>
          <w:lang w:val="en-US"/>
        </w:rPr>
        <w:t xml:space="preserve">yang </w:t>
      </w:r>
      <w:proofErr w:type="spellStart"/>
      <w:r w:rsidR="00736CD7">
        <w:rPr>
          <w:rFonts w:asciiTheme="minorBidi" w:hAnsiTheme="minorBidi"/>
          <w:sz w:val="24"/>
          <w:szCs w:val="24"/>
          <w:lang w:val="en-US"/>
        </w:rPr>
        <w:t>terdapat</w:t>
      </w:r>
      <w:proofErr w:type="spellEnd"/>
      <w:r w:rsidR="00736CD7">
        <w:rPr>
          <w:rFonts w:asciiTheme="minorBidi" w:hAnsiTheme="minorBidi"/>
          <w:sz w:val="24"/>
          <w:szCs w:val="24"/>
          <w:lang w:val="en-US"/>
        </w:rPr>
        <w:t xml:space="preserve"> </w:t>
      </w:r>
      <w:proofErr w:type="spellStart"/>
      <w:r w:rsidR="00736CD7">
        <w:rPr>
          <w:rFonts w:asciiTheme="minorBidi" w:hAnsiTheme="minorBidi"/>
          <w:sz w:val="24"/>
          <w:szCs w:val="24"/>
          <w:lang w:val="en-US"/>
        </w:rPr>
        <w:t>dala</w:t>
      </w:r>
      <w:proofErr w:type="spellEnd"/>
      <w:r w:rsidR="00736CD7" w:rsidRPr="002E22BA">
        <w:rPr>
          <w:rFonts w:asciiTheme="minorBidi" w:hAnsiTheme="minorBidi"/>
          <w:sz w:val="24"/>
          <w:szCs w:val="24"/>
        </w:rPr>
        <w:t>m</w:t>
      </w:r>
      <w:r w:rsidR="00736CD7">
        <w:rPr>
          <w:rFonts w:asciiTheme="minorBidi" w:hAnsiTheme="minorBidi"/>
          <w:sz w:val="24"/>
          <w:szCs w:val="24"/>
          <w:lang w:val="en-US"/>
        </w:rPr>
        <w:t xml:space="preserve"> </w:t>
      </w:r>
      <w:proofErr w:type="spellStart"/>
      <w:r w:rsidR="00736CD7" w:rsidRPr="002E22BA">
        <w:rPr>
          <w:rFonts w:asciiTheme="minorBidi" w:hAnsiTheme="minorBidi"/>
          <w:sz w:val="24"/>
          <w:szCs w:val="24"/>
          <w:lang w:val="en-US"/>
        </w:rPr>
        <w:t>pasal</w:t>
      </w:r>
      <w:proofErr w:type="spellEnd"/>
      <w:r w:rsidR="00736CD7" w:rsidRPr="002E22BA">
        <w:rPr>
          <w:rFonts w:asciiTheme="minorBidi" w:hAnsiTheme="minorBidi"/>
          <w:sz w:val="24"/>
          <w:szCs w:val="24"/>
          <w:lang w:val="en-US"/>
        </w:rPr>
        <w:t xml:space="preserve"> 38</w:t>
      </w:r>
      <w:r w:rsidRPr="002E22BA">
        <w:rPr>
          <w:rFonts w:asciiTheme="minorBidi" w:hAnsiTheme="minorBidi"/>
          <w:sz w:val="24"/>
          <w:szCs w:val="24"/>
        </w:rPr>
        <w:t xml:space="preserve">, </w:t>
      </w:r>
      <w:r w:rsidR="00736CD7">
        <w:rPr>
          <w:rFonts w:asciiTheme="minorBidi" w:hAnsiTheme="minorBidi"/>
          <w:sz w:val="24"/>
          <w:szCs w:val="24"/>
        </w:rPr>
        <w:t>j</w:t>
      </w:r>
      <w:proofErr w:type="spellStart"/>
      <w:r w:rsidR="00736CD7">
        <w:rPr>
          <w:rFonts w:asciiTheme="minorBidi" w:hAnsiTheme="minorBidi"/>
          <w:sz w:val="24"/>
          <w:szCs w:val="24"/>
          <w:lang w:val="en-US"/>
        </w:rPr>
        <w:t>uncto</w:t>
      </w:r>
      <w:proofErr w:type="spellEnd"/>
      <w:r w:rsidR="002E22BA" w:rsidRPr="002E22BA">
        <w:rPr>
          <w:rFonts w:asciiTheme="minorBidi" w:hAnsiTheme="minorBidi"/>
          <w:sz w:val="24"/>
          <w:szCs w:val="24"/>
        </w:rPr>
        <w:t xml:space="preserve"> pasal 113 </w:t>
      </w:r>
      <w:r w:rsidR="00736CD7">
        <w:rPr>
          <w:rFonts w:asciiTheme="minorBidi" w:hAnsiTheme="minorBidi"/>
          <w:sz w:val="24"/>
          <w:szCs w:val="24"/>
          <w:lang w:val="en-US"/>
        </w:rPr>
        <w:t>KHI (</w:t>
      </w:r>
      <w:r w:rsidR="002E22BA" w:rsidRPr="002E22BA">
        <w:rPr>
          <w:rFonts w:asciiTheme="minorBidi" w:hAnsiTheme="minorBidi"/>
          <w:sz w:val="24"/>
          <w:szCs w:val="24"/>
        </w:rPr>
        <w:t xml:space="preserve">Kompilasi Hukum Islam) </w:t>
      </w:r>
      <w:r>
        <w:rPr>
          <w:rFonts w:asciiTheme="minorBidi" w:hAnsiTheme="minorBidi"/>
          <w:sz w:val="24"/>
          <w:szCs w:val="24"/>
        </w:rPr>
        <w:t xml:space="preserve">telah menyebutkan </w:t>
      </w:r>
      <w:r w:rsidRPr="00401FCC">
        <w:rPr>
          <w:rFonts w:asciiTheme="minorBidi" w:hAnsiTheme="minorBidi"/>
          <w:sz w:val="24"/>
          <w:szCs w:val="24"/>
        </w:rPr>
        <w:t xml:space="preserve">bahwa putusnya perkawinan dapat terjadi karena salah satu pihak meninggal dunia, karena perceraian dan </w:t>
      </w:r>
      <w:proofErr w:type="spellStart"/>
      <w:r w:rsidR="00A51348">
        <w:rPr>
          <w:rFonts w:asciiTheme="minorBidi" w:hAnsiTheme="minorBidi"/>
          <w:sz w:val="24"/>
          <w:szCs w:val="24"/>
          <w:lang w:val="en-US"/>
        </w:rPr>
        <w:t>juga</w:t>
      </w:r>
      <w:proofErr w:type="spellEnd"/>
      <w:r w:rsidR="00A51348">
        <w:rPr>
          <w:rFonts w:asciiTheme="minorBidi" w:hAnsiTheme="minorBidi"/>
          <w:sz w:val="24"/>
          <w:szCs w:val="24"/>
          <w:lang w:val="en-US"/>
        </w:rPr>
        <w:t xml:space="preserve"> </w:t>
      </w:r>
      <w:r w:rsidRPr="00401FCC">
        <w:rPr>
          <w:rFonts w:asciiTheme="minorBidi" w:hAnsiTheme="minorBidi"/>
          <w:sz w:val="24"/>
          <w:szCs w:val="24"/>
        </w:rPr>
        <w:t xml:space="preserve">karena putusan </w:t>
      </w:r>
      <w:r>
        <w:rPr>
          <w:rFonts w:asciiTheme="minorBidi" w:hAnsiTheme="minorBidi"/>
          <w:sz w:val="24"/>
          <w:szCs w:val="24"/>
        </w:rPr>
        <w:t>Pengadilan</w:t>
      </w:r>
      <w:r w:rsidRPr="00401FCC">
        <w:rPr>
          <w:rFonts w:asciiTheme="minorBidi" w:hAnsiTheme="minorBidi"/>
          <w:sz w:val="24"/>
          <w:szCs w:val="24"/>
        </w:rPr>
        <w:t xml:space="preserve">. </w:t>
      </w:r>
      <w:proofErr w:type="spellStart"/>
      <w:proofErr w:type="gramStart"/>
      <w:r w:rsidR="002A6B92">
        <w:rPr>
          <w:rFonts w:asciiTheme="minorBidi" w:hAnsiTheme="minorBidi"/>
          <w:sz w:val="24"/>
          <w:szCs w:val="24"/>
          <w:lang w:val="en-US"/>
        </w:rPr>
        <w:t>Pada</w:t>
      </w:r>
      <w:proofErr w:type="spellEnd"/>
      <w:r w:rsidR="002A6B92">
        <w:rPr>
          <w:rFonts w:asciiTheme="minorBidi" w:hAnsiTheme="minorBidi"/>
          <w:sz w:val="24"/>
          <w:szCs w:val="24"/>
          <w:lang w:val="en-US"/>
        </w:rPr>
        <w:t xml:space="preserve"> </w:t>
      </w:r>
      <w:r w:rsidR="001F6156">
        <w:rPr>
          <w:rFonts w:asciiTheme="minorBidi" w:hAnsiTheme="minorBidi"/>
          <w:sz w:val="24"/>
          <w:szCs w:val="24"/>
        </w:rPr>
        <w:t>P</w:t>
      </w:r>
      <w:r w:rsidR="001F6156" w:rsidRPr="00401FCC">
        <w:rPr>
          <w:rFonts w:asciiTheme="minorBidi" w:hAnsiTheme="minorBidi"/>
          <w:sz w:val="24"/>
          <w:szCs w:val="24"/>
        </w:rPr>
        <w:t xml:space="preserve">asal 114 Kompilasi Hukum </w:t>
      </w:r>
      <w:r w:rsidR="001F6156">
        <w:rPr>
          <w:rFonts w:asciiTheme="minorBidi" w:hAnsiTheme="minorBidi"/>
          <w:sz w:val="24"/>
          <w:szCs w:val="24"/>
        </w:rPr>
        <w:t>Islam</w:t>
      </w:r>
      <w:r w:rsidR="001F6156" w:rsidRPr="00401FCC">
        <w:rPr>
          <w:rFonts w:asciiTheme="minorBidi" w:hAnsiTheme="minorBidi"/>
          <w:sz w:val="24"/>
          <w:szCs w:val="24"/>
        </w:rPr>
        <w:t xml:space="preserve"> (KHI) disebutkan putusnya perkawinan yang disebabkan karena perceraian dapat terjadi karena talak atau berdasarkan gugatan perceraian.</w:t>
      </w:r>
      <w:proofErr w:type="gramEnd"/>
      <w:r w:rsidR="001F6156" w:rsidRPr="00401FCC">
        <w:rPr>
          <w:rStyle w:val="FootnoteReference"/>
          <w:rFonts w:asciiTheme="minorBidi" w:hAnsiTheme="minorBidi"/>
          <w:sz w:val="24"/>
          <w:szCs w:val="24"/>
        </w:rPr>
        <w:footnoteReference w:id="3"/>
      </w:r>
    </w:p>
    <w:p w:rsidR="002616F2" w:rsidRDefault="000B79BE" w:rsidP="00FD1F41">
      <w:pPr>
        <w:spacing w:after="0" w:line="360" w:lineRule="auto"/>
        <w:ind w:firstLine="720"/>
        <w:jc w:val="both"/>
        <w:rPr>
          <w:rFonts w:asciiTheme="minorBidi" w:hAnsiTheme="minorBidi"/>
          <w:sz w:val="24"/>
          <w:szCs w:val="24"/>
          <w:lang w:val="en-US"/>
        </w:rPr>
      </w:pPr>
      <w:r w:rsidRPr="00401FCC">
        <w:rPr>
          <w:rFonts w:asciiTheme="minorBidi" w:hAnsiTheme="minorBidi"/>
          <w:sz w:val="24"/>
          <w:szCs w:val="24"/>
        </w:rPr>
        <w:t xml:space="preserve">Kemudian disebutkan bahwa untuk melakukan perceraian harus cukup alasan. </w:t>
      </w:r>
      <w:r w:rsidRPr="00401FCC">
        <w:rPr>
          <w:rStyle w:val="skimlinks-unlinked"/>
          <w:rFonts w:asciiTheme="minorBidi" w:hAnsiTheme="minorBidi"/>
          <w:sz w:val="24"/>
          <w:szCs w:val="24"/>
        </w:rPr>
        <w:t>Untuk</w:t>
      </w:r>
      <w:r w:rsidRPr="00401FCC">
        <w:rPr>
          <w:rFonts w:asciiTheme="minorBidi" w:hAnsiTheme="minorBidi"/>
          <w:sz w:val="24"/>
          <w:szCs w:val="24"/>
        </w:rPr>
        <w:t xml:space="preserve"> mengajukan gugatan perceraian </w:t>
      </w:r>
      <w:proofErr w:type="spellStart"/>
      <w:r w:rsidR="00CD1573">
        <w:rPr>
          <w:rFonts w:asciiTheme="minorBidi" w:hAnsiTheme="minorBidi"/>
          <w:sz w:val="24"/>
          <w:szCs w:val="24"/>
          <w:lang w:val="en-US"/>
        </w:rPr>
        <w:t>ke</w:t>
      </w:r>
      <w:proofErr w:type="spellEnd"/>
      <w:r w:rsidR="00CD1573">
        <w:rPr>
          <w:rFonts w:asciiTheme="minorBidi" w:hAnsiTheme="minorBidi"/>
          <w:sz w:val="24"/>
          <w:szCs w:val="24"/>
          <w:lang w:val="en-US"/>
        </w:rPr>
        <w:t xml:space="preserve"> </w:t>
      </w:r>
      <w:proofErr w:type="spellStart"/>
      <w:r w:rsidR="00CD1573">
        <w:rPr>
          <w:rFonts w:asciiTheme="minorBidi" w:hAnsiTheme="minorBidi"/>
          <w:sz w:val="24"/>
          <w:szCs w:val="24"/>
          <w:lang w:val="en-US"/>
        </w:rPr>
        <w:t>Pengadilan</w:t>
      </w:r>
      <w:proofErr w:type="spellEnd"/>
      <w:r w:rsidR="00CD1573">
        <w:rPr>
          <w:rFonts w:asciiTheme="minorBidi" w:hAnsiTheme="minorBidi"/>
          <w:sz w:val="24"/>
          <w:szCs w:val="24"/>
          <w:lang w:val="en-US"/>
        </w:rPr>
        <w:t xml:space="preserve"> Aga</w:t>
      </w:r>
      <w:r w:rsidR="00CD1573" w:rsidRPr="002E22BA">
        <w:rPr>
          <w:rFonts w:asciiTheme="minorBidi" w:hAnsiTheme="minorBidi"/>
          <w:sz w:val="24"/>
          <w:szCs w:val="24"/>
        </w:rPr>
        <w:t>m</w:t>
      </w:r>
      <w:r w:rsidR="00CD1573">
        <w:rPr>
          <w:rFonts w:asciiTheme="minorBidi" w:hAnsiTheme="minorBidi"/>
          <w:sz w:val="24"/>
          <w:szCs w:val="24"/>
          <w:lang w:val="en-US"/>
        </w:rPr>
        <w:t xml:space="preserve">a </w:t>
      </w:r>
      <w:r w:rsidRPr="00401FCC">
        <w:rPr>
          <w:rFonts w:asciiTheme="minorBidi" w:hAnsiTheme="minorBidi"/>
          <w:sz w:val="24"/>
          <w:szCs w:val="24"/>
        </w:rPr>
        <w:t xml:space="preserve">harus ada </w:t>
      </w:r>
      <w:proofErr w:type="spellStart"/>
      <w:r w:rsidR="00A4439B">
        <w:rPr>
          <w:rFonts w:asciiTheme="minorBidi" w:hAnsiTheme="minorBidi"/>
          <w:sz w:val="24"/>
          <w:szCs w:val="24"/>
          <w:lang w:val="en-US"/>
        </w:rPr>
        <w:t>cukup</w:t>
      </w:r>
      <w:proofErr w:type="spellEnd"/>
      <w:r w:rsidR="00A4439B">
        <w:rPr>
          <w:rFonts w:asciiTheme="minorBidi" w:hAnsiTheme="minorBidi"/>
          <w:sz w:val="24"/>
          <w:szCs w:val="24"/>
          <w:lang w:val="en-US"/>
        </w:rPr>
        <w:t xml:space="preserve"> </w:t>
      </w:r>
      <w:r w:rsidRPr="00401FCC">
        <w:rPr>
          <w:rFonts w:asciiTheme="minorBidi" w:hAnsiTheme="minorBidi"/>
          <w:sz w:val="24"/>
          <w:szCs w:val="24"/>
        </w:rPr>
        <w:t xml:space="preserve">alasan yang dapat dijadikan dasar </w:t>
      </w:r>
      <w:proofErr w:type="spellStart"/>
      <w:r w:rsidR="00A4439B">
        <w:rPr>
          <w:rFonts w:asciiTheme="minorBidi" w:hAnsiTheme="minorBidi"/>
          <w:sz w:val="24"/>
          <w:szCs w:val="24"/>
          <w:lang w:val="en-US"/>
        </w:rPr>
        <w:t>untuk</w:t>
      </w:r>
      <w:proofErr w:type="spellEnd"/>
      <w:r w:rsidR="00A4439B">
        <w:rPr>
          <w:rFonts w:asciiTheme="minorBidi" w:hAnsiTheme="minorBidi"/>
          <w:sz w:val="24"/>
          <w:szCs w:val="24"/>
          <w:lang w:val="en-US"/>
        </w:rPr>
        <w:t xml:space="preserve"> </w:t>
      </w:r>
      <w:r w:rsidR="00A4439B" w:rsidRPr="002E22BA">
        <w:rPr>
          <w:rFonts w:asciiTheme="minorBidi" w:hAnsiTheme="minorBidi"/>
          <w:sz w:val="24"/>
          <w:szCs w:val="24"/>
        </w:rPr>
        <w:t>m</w:t>
      </w:r>
      <w:proofErr w:type="spellStart"/>
      <w:r w:rsidR="00A4439B">
        <w:rPr>
          <w:rFonts w:asciiTheme="minorBidi" w:hAnsiTheme="minorBidi"/>
          <w:sz w:val="24"/>
          <w:szCs w:val="24"/>
          <w:lang w:val="en-US"/>
        </w:rPr>
        <w:t>engajukan</w:t>
      </w:r>
      <w:proofErr w:type="spellEnd"/>
      <w:r w:rsidRPr="00401FCC">
        <w:rPr>
          <w:rFonts w:asciiTheme="minorBidi" w:hAnsiTheme="minorBidi"/>
          <w:sz w:val="24"/>
          <w:szCs w:val="24"/>
        </w:rPr>
        <w:t xml:space="preserve"> perceraian. Apabila salah satu atau beberapa alasan tidak dapat terpenuhi maka gugatan cerai tidak dapat diajukan ke </w:t>
      </w:r>
      <w:r>
        <w:rPr>
          <w:rFonts w:asciiTheme="minorBidi" w:hAnsiTheme="minorBidi"/>
          <w:sz w:val="24"/>
          <w:szCs w:val="24"/>
        </w:rPr>
        <w:t>Pengadilan</w:t>
      </w:r>
      <w:r w:rsidRPr="00401FCC">
        <w:rPr>
          <w:rFonts w:asciiTheme="minorBidi" w:hAnsiTheme="minorBidi"/>
          <w:sz w:val="24"/>
          <w:szCs w:val="24"/>
        </w:rPr>
        <w:t xml:space="preserve"> Agama.</w:t>
      </w:r>
    </w:p>
    <w:p w:rsidR="00F8004D" w:rsidRDefault="000B79BE" w:rsidP="00650A31">
      <w:pPr>
        <w:spacing w:after="0" w:line="360" w:lineRule="auto"/>
        <w:ind w:firstLine="720"/>
        <w:jc w:val="both"/>
        <w:rPr>
          <w:rFonts w:asciiTheme="minorBidi" w:hAnsiTheme="minorBidi"/>
          <w:sz w:val="24"/>
          <w:szCs w:val="24"/>
          <w:lang w:val="en-US"/>
        </w:rPr>
      </w:pPr>
      <w:r>
        <w:rPr>
          <w:rFonts w:asciiTheme="minorBidi" w:hAnsiTheme="minorBidi"/>
          <w:sz w:val="24"/>
          <w:szCs w:val="24"/>
        </w:rPr>
        <w:t>Undang-Undang Nomor 1 Tahun 1974 yang dipertegas dalam  peraturan pemerintah Nomor 9 T</w:t>
      </w:r>
      <w:r w:rsidRPr="00401FCC">
        <w:rPr>
          <w:rFonts w:asciiTheme="minorBidi" w:hAnsiTheme="minorBidi"/>
          <w:sz w:val="24"/>
          <w:szCs w:val="24"/>
        </w:rPr>
        <w:t xml:space="preserve">ahun 1975 </w:t>
      </w:r>
      <w:r>
        <w:rPr>
          <w:rFonts w:asciiTheme="minorBidi" w:hAnsiTheme="minorBidi"/>
          <w:sz w:val="24"/>
          <w:szCs w:val="24"/>
        </w:rPr>
        <w:t xml:space="preserve">menyebutkan </w:t>
      </w:r>
      <w:r w:rsidRPr="00401FCC">
        <w:rPr>
          <w:rFonts w:asciiTheme="minorBidi" w:hAnsiTheme="minorBidi"/>
          <w:sz w:val="24"/>
          <w:szCs w:val="24"/>
        </w:rPr>
        <w:t>bahwa alasan-alasan yang dapat dijadikan dasar perceraian antara lain yang disebutkan adalah apabila salah satu pihak menjadi pemabuk.</w:t>
      </w:r>
      <w:r>
        <w:rPr>
          <w:rFonts w:asciiTheme="minorBidi" w:hAnsiTheme="minorBidi"/>
          <w:sz w:val="24"/>
          <w:szCs w:val="24"/>
        </w:rPr>
        <w:t xml:space="preserve"> </w:t>
      </w:r>
    </w:p>
    <w:p w:rsidR="00F8004D" w:rsidRDefault="000B79BE" w:rsidP="00650A31">
      <w:pPr>
        <w:spacing w:after="0" w:line="360" w:lineRule="auto"/>
        <w:ind w:firstLine="720"/>
        <w:jc w:val="both"/>
        <w:rPr>
          <w:rFonts w:asciiTheme="minorBidi" w:hAnsiTheme="minorBidi"/>
          <w:sz w:val="24"/>
          <w:szCs w:val="24"/>
          <w:lang w:val="en-US"/>
        </w:rPr>
      </w:pPr>
      <w:r>
        <w:rPr>
          <w:rFonts w:asciiTheme="minorBidi" w:hAnsiTheme="minorBidi"/>
          <w:sz w:val="24"/>
          <w:szCs w:val="24"/>
        </w:rPr>
        <w:t xml:space="preserve">Mabuk-mabukan </w:t>
      </w:r>
      <w:r w:rsidRPr="00401FCC">
        <w:rPr>
          <w:rFonts w:asciiTheme="minorBidi" w:hAnsiTheme="minorBidi"/>
          <w:sz w:val="24"/>
          <w:szCs w:val="24"/>
        </w:rPr>
        <w:t>merupakan perbuatan yang di</w:t>
      </w:r>
      <w:proofErr w:type="spellStart"/>
      <w:r w:rsidR="008552ED">
        <w:rPr>
          <w:rFonts w:asciiTheme="minorBidi" w:hAnsiTheme="minorBidi"/>
          <w:sz w:val="24"/>
          <w:szCs w:val="24"/>
          <w:lang w:val="en-US"/>
        </w:rPr>
        <w:t>larang</w:t>
      </w:r>
      <w:proofErr w:type="spellEnd"/>
      <w:r w:rsidR="008552ED">
        <w:rPr>
          <w:rFonts w:asciiTheme="minorBidi" w:hAnsiTheme="minorBidi"/>
          <w:sz w:val="24"/>
          <w:szCs w:val="24"/>
          <w:lang w:val="en-US"/>
        </w:rPr>
        <w:t xml:space="preserve"> </w:t>
      </w:r>
      <w:proofErr w:type="spellStart"/>
      <w:r w:rsidR="008552ED">
        <w:rPr>
          <w:rFonts w:asciiTheme="minorBidi" w:hAnsiTheme="minorBidi"/>
          <w:sz w:val="24"/>
          <w:szCs w:val="24"/>
          <w:lang w:val="en-US"/>
        </w:rPr>
        <w:t>bahkan</w:t>
      </w:r>
      <w:proofErr w:type="spellEnd"/>
      <w:r w:rsidRPr="00401FCC">
        <w:rPr>
          <w:rFonts w:asciiTheme="minorBidi" w:hAnsiTheme="minorBidi"/>
          <w:sz w:val="24"/>
          <w:szCs w:val="24"/>
        </w:rPr>
        <w:t xml:space="preserve"> </w:t>
      </w:r>
      <w:proofErr w:type="spellStart"/>
      <w:r w:rsidR="008552ED">
        <w:rPr>
          <w:rFonts w:asciiTheme="minorBidi" w:hAnsiTheme="minorBidi"/>
          <w:sz w:val="24"/>
          <w:szCs w:val="24"/>
          <w:lang w:val="en-US"/>
        </w:rPr>
        <w:t>aga</w:t>
      </w:r>
      <w:proofErr w:type="spellEnd"/>
      <w:r w:rsidR="008552ED" w:rsidRPr="002E22BA">
        <w:rPr>
          <w:rFonts w:asciiTheme="minorBidi" w:hAnsiTheme="minorBidi"/>
          <w:sz w:val="24"/>
          <w:szCs w:val="24"/>
        </w:rPr>
        <w:t>m</w:t>
      </w:r>
      <w:r w:rsidR="008552ED">
        <w:rPr>
          <w:rFonts w:asciiTheme="minorBidi" w:hAnsiTheme="minorBidi"/>
          <w:sz w:val="24"/>
          <w:szCs w:val="24"/>
          <w:lang w:val="en-US"/>
        </w:rPr>
        <w:t xml:space="preserve">a </w:t>
      </w:r>
      <w:r>
        <w:rPr>
          <w:rFonts w:asciiTheme="minorBidi" w:hAnsiTheme="minorBidi"/>
          <w:sz w:val="24"/>
          <w:szCs w:val="24"/>
        </w:rPr>
        <w:t>Islam</w:t>
      </w:r>
      <w:r w:rsidR="008552ED">
        <w:rPr>
          <w:rFonts w:asciiTheme="minorBidi" w:hAnsiTheme="minorBidi"/>
          <w:sz w:val="24"/>
          <w:szCs w:val="24"/>
          <w:lang w:val="en-US"/>
        </w:rPr>
        <w:t xml:space="preserve"> </w:t>
      </w:r>
      <w:r w:rsidR="008552ED" w:rsidRPr="002E22BA">
        <w:rPr>
          <w:rFonts w:asciiTheme="minorBidi" w:hAnsiTheme="minorBidi"/>
          <w:sz w:val="24"/>
          <w:szCs w:val="24"/>
        </w:rPr>
        <w:t>m</w:t>
      </w:r>
      <w:proofErr w:type="spellStart"/>
      <w:r w:rsidR="008552ED">
        <w:rPr>
          <w:rFonts w:asciiTheme="minorBidi" w:hAnsiTheme="minorBidi"/>
          <w:sz w:val="24"/>
          <w:szCs w:val="24"/>
          <w:lang w:val="en-US"/>
        </w:rPr>
        <w:t>enghara</w:t>
      </w:r>
      <w:proofErr w:type="spellEnd"/>
      <w:r w:rsidR="008552ED" w:rsidRPr="002E22BA">
        <w:rPr>
          <w:rFonts w:asciiTheme="minorBidi" w:hAnsiTheme="minorBidi"/>
          <w:sz w:val="24"/>
          <w:szCs w:val="24"/>
        </w:rPr>
        <w:t>m</w:t>
      </w:r>
      <w:proofErr w:type="spellStart"/>
      <w:r w:rsidR="008552ED">
        <w:rPr>
          <w:rFonts w:asciiTheme="minorBidi" w:hAnsiTheme="minorBidi"/>
          <w:sz w:val="24"/>
          <w:szCs w:val="24"/>
          <w:lang w:val="en-US"/>
        </w:rPr>
        <w:t>kan</w:t>
      </w:r>
      <w:proofErr w:type="spellEnd"/>
      <w:r w:rsidR="008552ED">
        <w:rPr>
          <w:rFonts w:asciiTheme="minorBidi" w:hAnsiTheme="minorBidi"/>
          <w:sz w:val="24"/>
          <w:szCs w:val="24"/>
          <w:lang w:val="en-US"/>
        </w:rPr>
        <w:t xml:space="preserve"> </w:t>
      </w:r>
      <w:proofErr w:type="spellStart"/>
      <w:r w:rsidR="008552ED">
        <w:rPr>
          <w:rFonts w:asciiTheme="minorBidi" w:hAnsiTheme="minorBidi"/>
          <w:sz w:val="24"/>
          <w:szCs w:val="24"/>
          <w:lang w:val="en-US"/>
        </w:rPr>
        <w:t>perbuatan</w:t>
      </w:r>
      <w:proofErr w:type="spellEnd"/>
      <w:r w:rsidR="008552ED">
        <w:rPr>
          <w:rFonts w:asciiTheme="minorBidi" w:hAnsiTheme="minorBidi"/>
          <w:sz w:val="24"/>
          <w:szCs w:val="24"/>
          <w:lang w:val="en-US"/>
        </w:rPr>
        <w:t xml:space="preserve"> </w:t>
      </w:r>
      <w:proofErr w:type="spellStart"/>
      <w:r w:rsidR="008552ED">
        <w:rPr>
          <w:rFonts w:asciiTheme="minorBidi" w:hAnsiTheme="minorBidi"/>
          <w:sz w:val="24"/>
          <w:szCs w:val="24"/>
          <w:lang w:val="en-US"/>
        </w:rPr>
        <w:t>tersebut</w:t>
      </w:r>
      <w:proofErr w:type="spellEnd"/>
      <w:r w:rsidRPr="00401FCC">
        <w:rPr>
          <w:rFonts w:asciiTheme="minorBidi" w:hAnsiTheme="minorBidi"/>
          <w:sz w:val="24"/>
          <w:szCs w:val="24"/>
        </w:rPr>
        <w:t xml:space="preserve"> </w:t>
      </w:r>
      <w:proofErr w:type="spellStart"/>
      <w:r w:rsidR="008552ED">
        <w:rPr>
          <w:rFonts w:asciiTheme="minorBidi" w:hAnsiTheme="minorBidi"/>
          <w:sz w:val="24"/>
          <w:szCs w:val="24"/>
          <w:lang w:val="en-US"/>
        </w:rPr>
        <w:t>sehingga</w:t>
      </w:r>
      <w:proofErr w:type="spellEnd"/>
      <w:r w:rsidRPr="00401FCC">
        <w:rPr>
          <w:rFonts w:asciiTheme="minorBidi" w:hAnsiTheme="minorBidi"/>
          <w:sz w:val="24"/>
          <w:szCs w:val="24"/>
        </w:rPr>
        <w:t xml:space="preserve"> wajib dijauhi oleh siapapun, termasuk suami </w:t>
      </w:r>
      <w:r w:rsidR="00A37DFE" w:rsidRPr="002E22BA">
        <w:rPr>
          <w:rFonts w:asciiTheme="minorBidi" w:hAnsiTheme="minorBidi"/>
          <w:sz w:val="24"/>
          <w:szCs w:val="24"/>
        </w:rPr>
        <w:t>m</w:t>
      </w:r>
      <w:proofErr w:type="spellStart"/>
      <w:r w:rsidR="00A37DFE">
        <w:rPr>
          <w:rFonts w:asciiTheme="minorBidi" w:hAnsiTheme="minorBidi"/>
          <w:sz w:val="24"/>
          <w:szCs w:val="24"/>
          <w:lang w:val="en-US"/>
        </w:rPr>
        <w:t>aupun</w:t>
      </w:r>
      <w:proofErr w:type="spellEnd"/>
      <w:r w:rsidR="00A37DFE">
        <w:rPr>
          <w:rFonts w:asciiTheme="minorBidi" w:hAnsiTheme="minorBidi"/>
          <w:sz w:val="24"/>
          <w:szCs w:val="24"/>
          <w:lang w:val="en-US"/>
        </w:rPr>
        <w:t xml:space="preserve"> </w:t>
      </w:r>
      <w:r w:rsidRPr="00401FCC">
        <w:rPr>
          <w:rStyle w:val="skimlinks-unlinked"/>
          <w:rFonts w:asciiTheme="minorBidi" w:hAnsiTheme="minorBidi"/>
          <w:sz w:val="24"/>
          <w:szCs w:val="24"/>
        </w:rPr>
        <w:t xml:space="preserve">istri. </w:t>
      </w:r>
      <w:r>
        <w:rPr>
          <w:rStyle w:val="skimlinks-unlinked"/>
          <w:rFonts w:asciiTheme="minorBidi" w:hAnsiTheme="minorBidi"/>
          <w:sz w:val="24"/>
          <w:szCs w:val="24"/>
        </w:rPr>
        <w:t>Hal ini disebabkan karena m</w:t>
      </w:r>
      <w:r w:rsidRPr="00401FCC">
        <w:rPr>
          <w:rFonts w:asciiTheme="minorBidi" w:hAnsiTheme="minorBidi"/>
          <w:sz w:val="24"/>
          <w:szCs w:val="24"/>
        </w:rPr>
        <w:t xml:space="preserve">inuman keras </w:t>
      </w:r>
      <w:r w:rsidR="00A37DFE" w:rsidRPr="002E22BA">
        <w:rPr>
          <w:rFonts w:asciiTheme="minorBidi" w:hAnsiTheme="minorBidi"/>
          <w:sz w:val="24"/>
          <w:szCs w:val="24"/>
        </w:rPr>
        <w:t>m</w:t>
      </w:r>
      <w:r w:rsidR="00A37DFE">
        <w:rPr>
          <w:rFonts w:asciiTheme="minorBidi" w:hAnsiTheme="minorBidi"/>
          <w:sz w:val="24"/>
          <w:szCs w:val="24"/>
          <w:lang w:val="en-US"/>
        </w:rPr>
        <w:t>e</w:t>
      </w:r>
      <w:r w:rsidR="00A37DFE" w:rsidRPr="002E22BA">
        <w:rPr>
          <w:rFonts w:asciiTheme="minorBidi" w:hAnsiTheme="minorBidi"/>
          <w:sz w:val="24"/>
          <w:szCs w:val="24"/>
        </w:rPr>
        <w:t>m</w:t>
      </w:r>
      <w:proofErr w:type="spellStart"/>
      <w:r w:rsidR="00A37DFE">
        <w:rPr>
          <w:rFonts w:asciiTheme="minorBidi" w:hAnsiTheme="minorBidi"/>
          <w:sz w:val="24"/>
          <w:szCs w:val="24"/>
          <w:lang w:val="en-US"/>
        </w:rPr>
        <w:t>iliki</w:t>
      </w:r>
      <w:proofErr w:type="spellEnd"/>
      <w:r w:rsidR="00A37DFE">
        <w:rPr>
          <w:rFonts w:asciiTheme="minorBidi" w:hAnsiTheme="minorBidi"/>
          <w:sz w:val="24"/>
          <w:szCs w:val="24"/>
          <w:lang w:val="en-US"/>
        </w:rPr>
        <w:t xml:space="preserve"> </w:t>
      </w:r>
      <w:proofErr w:type="spellStart"/>
      <w:r w:rsidR="00A37DFE">
        <w:rPr>
          <w:rFonts w:asciiTheme="minorBidi" w:hAnsiTheme="minorBidi"/>
          <w:sz w:val="24"/>
          <w:szCs w:val="24"/>
          <w:lang w:val="en-US"/>
        </w:rPr>
        <w:t>lebih</w:t>
      </w:r>
      <w:proofErr w:type="spellEnd"/>
      <w:r w:rsidR="00A37DFE">
        <w:rPr>
          <w:rFonts w:asciiTheme="minorBidi" w:hAnsiTheme="minorBidi"/>
          <w:sz w:val="24"/>
          <w:szCs w:val="24"/>
          <w:lang w:val="en-US"/>
        </w:rPr>
        <w:t xml:space="preserve"> </w:t>
      </w:r>
      <w:proofErr w:type="spellStart"/>
      <w:r w:rsidR="00A37DFE">
        <w:rPr>
          <w:rFonts w:asciiTheme="minorBidi" w:hAnsiTheme="minorBidi"/>
          <w:sz w:val="24"/>
          <w:szCs w:val="24"/>
          <w:lang w:val="en-US"/>
        </w:rPr>
        <w:lastRenderedPageBreak/>
        <w:t>banyak</w:t>
      </w:r>
      <w:proofErr w:type="spellEnd"/>
      <w:r w:rsidR="00A37DFE">
        <w:rPr>
          <w:rFonts w:asciiTheme="minorBidi" w:hAnsiTheme="minorBidi"/>
          <w:sz w:val="24"/>
          <w:szCs w:val="24"/>
          <w:lang w:val="en-US"/>
        </w:rPr>
        <w:t xml:space="preserve"> </w:t>
      </w:r>
      <w:r w:rsidR="00A37DFE" w:rsidRPr="002E22BA">
        <w:rPr>
          <w:rFonts w:asciiTheme="minorBidi" w:hAnsiTheme="minorBidi"/>
          <w:sz w:val="24"/>
          <w:szCs w:val="24"/>
        </w:rPr>
        <w:t>m</w:t>
      </w:r>
      <w:proofErr w:type="spellStart"/>
      <w:r w:rsidR="004B702E">
        <w:rPr>
          <w:rFonts w:asciiTheme="minorBidi" w:hAnsiTheme="minorBidi"/>
          <w:sz w:val="24"/>
          <w:szCs w:val="24"/>
          <w:lang w:val="en-US"/>
        </w:rPr>
        <w:t>udharatnya</w:t>
      </w:r>
      <w:proofErr w:type="spellEnd"/>
      <w:r w:rsidR="004B702E">
        <w:rPr>
          <w:rFonts w:asciiTheme="minorBidi" w:hAnsiTheme="minorBidi"/>
          <w:sz w:val="24"/>
          <w:szCs w:val="24"/>
          <w:lang w:val="en-US"/>
        </w:rPr>
        <w:t xml:space="preserve"> </w:t>
      </w:r>
      <w:proofErr w:type="spellStart"/>
      <w:r w:rsidR="004B702E">
        <w:rPr>
          <w:rFonts w:asciiTheme="minorBidi" w:hAnsiTheme="minorBidi"/>
          <w:sz w:val="24"/>
          <w:szCs w:val="24"/>
          <w:lang w:val="en-US"/>
        </w:rPr>
        <w:t>dibandingkan</w:t>
      </w:r>
      <w:proofErr w:type="spellEnd"/>
      <w:r w:rsidR="004B702E">
        <w:rPr>
          <w:rFonts w:asciiTheme="minorBidi" w:hAnsiTheme="minorBidi"/>
          <w:sz w:val="24"/>
          <w:szCs w:val="24"/>
          <w:lang w:val="en-US"/>
        </w:rPr>
        <w:t xml:space="preserve"> </w:t>
      </w:r>
      <w:r w:rsidR="004B702E" w:rsidRPr="002E22BA">
        <w:rPr>
          <w:rFonts w:asciiTheme="minorBidi" w:hAnsiTheme="minorBidi"/>
          <w:sz w:val="24"/>
          <w:szCs w:val="24"/>
        </w:rPr>
        <w:t>m</w:t>
      </w:r>
      <w:proofErr w:type="spellStart"/>
      <w:r w:rsidR="004B702E">
        <w:rPr>
          <w:rFonts w:asciiTheme="minorBidi" w:hAnsiTheme="minorBidi"/>
          <w:sz w:val="24"/>
          <w:szCs w:val="24"/>
          <w:lang w:val="en-US"/>
        </w:rPr>
        <w:t>anfaatnya</w:t>
      </w:r>
      <w:proofErr w:type="spellEnd"/>
      <w:r w:rsidR="004B702E">
        <w:rPr>
          <w:rFonts w:asciiTheme="minorBidi" w:hAnsiTheme="minorBidi"/>
          <w:sz w:val="24"/>
          <w:szCs w:val="24"/>
          <w:lang w:val="en-US"/>
        </w:rPr>
        <w:t xml:space="preserve"> </w:t>
      </w:r>
      <w:proofErr w:type="spellStart"/>
      <w:r w:rsidR="004B702E">
        <w:rPr>
          <w:rFonts w:asciiTheme="minorBidi" w:hAnsiTheme="minorBidi"/>
          <w:sz w:val="24"/>
          <w:szCs w:val="24"/>
          <w:lang w:val="en-US"/>
        </w:rPr>
        <w:t>dan</w:t>
      </w:r>
      <w:proofErr w:type="spellEnd"/>
      <w:r w:rsidR="004B702E">
        <w:rPr>
          <w:rFonts w:asciiTheme="minorBidi" w:hAnsiTheme="minorBidi"/>
          <w:sz w:val="24"/>
          <w:szCs w:val="24"/>
          <w:lang w:val="en-US"/>
        </w:rPr>
        <w:t xml:space="preserve"> </w:t>
      </w:r>
      <w:proofErr w:type="spellStart"/>
      <w:r w:rsidR="004B702E">
        <w:rPr>
          <w:rFonts w:asciiTheme="minorBidi" w:hAnsiTheme="minorBidi"/>
          <w:sz w:val="24"/>
          <w:szCs w:val="24"/>
          <w:lang w:val="en-US"/>
        </w:rPr>
        <w:t>sangat</w:t>
      </w:r>
      <w:proofErr w:type="spellEnd"/>
      <w:r w:rsidR="004B702E">
        <w:rPr>
          <w:rFonts w:asciiTheme="minorBidi" w:hAnsiTheme="minorBidi"/>
          <w:sz w:val="24"/>
          <w:szCs w:val="24"/>
          <w:lang w:val="en-US"/>
        </w:rPr>
        <w:t xml:space="preserve"> </w:t>
      </w:r>
      <w:r w:rsidRPr="00401FCC">
        <w:rPr>
          <w:rFonts w:asciiTheme="minorBidi" w:hAnsiTheme="minorBidi"/>
          <w:sz w:val="24"/>
          <w:szCs w:val="24"/>
        </w:rPr>
        <w:t xml:space="preserve">berpengaruh buruk </w:t>
      </w:r>
      <w:proofErr w:type="spellStart"/>
      <w:r w:rsidR="004B702E">
        <w:rPr>
          <w:rFonts w:asciiTheme="minorBidi" w:hAnsiTheme="minorBidi"/>
          <w:sz w:val="24"/>
          <w:szCs w:val="24"/>
          <w:lang w:val="en-US"/>
        </w:rPr>
        <w:t>bagi</w:t>
      </w:r>
      <w:proofErr w:type="spellEnd"/>
      <w:r w:rsidRPr="00401FCC">
        <w:rPr>
          <w:rFonts w:asciiTheme="minorBidi" w:hAnsiTheme="minorBidi"/>
          <w:sz w:val="24"/>
          <w:szCs w:val="24"/>
        </w:rPr>
        <w:t xml:space="preserve"> kesehatan serta </w:t>
      </w:r>
      <w:r w:rsidR="004B702E" w:rsidRPr="002E22BA">
        <w:rPr>
          <w:rFonts w:asciiTheme="minorBidi" w:hAnsiTheme="minorBidi"/>
          <w:sz w:val="24"/>
          <w:szCs w:val="24"/>
        </w:rPr>
        <w:t>m</w:t>
      </w:r>
      <w:proofErr w:type="spellStart"/>
      <w:r w:rsidR="004B702E">
        <w:rPr>
          <w:rFonts w:asciiTheme="minorBidi" w:hAnsiTheme="minorBidi"/>
          <w:sz w:val="24"/>
          <w:szCs w:val="24"/>
          <w:lang w:val="en-US"/>
        </w:rPr>
        <w:t>erupakan</w:t>
      </w:r>
      <w:proofErr w:type="spellEnd"/>
      <w:r w:rsidRPr="00401FCC">
        <w:rPr>
          <w:rFonts w:asciiTheme="minorBidi" w:hAnsiTheme="minorBidi"/>
          <w:sz w:val="24"/>
          <w:szCs w:val="24"/>
        </w:rPr>
        <w:t xml:space="preserve"> induk dari semua </w:t>
      </w:r>
      <w:r>
        <w:rPr>
          <w:rStyle w:val="skimlinks-unlinked"/>
          <w:rFonts w:asciiTheme="minorBidi" w:hAnsiTheme="minorBidi"/>
          <w:sz w:val="24"/>
          <w:szCs w:val="24"/>
        </w:rPr>
        <w:t xml:space="preserve">kejahatan. </w:t>
      </w:r>
      <w:r w:rsidRPr="00401FCC">
        <w:rPr>
          <w:rStyle w:val="skimlinks-unlinked"/>
          <w:rFonts w:asciiTheme="minorBidi" w:hAnsiTheme="minorBidi"/>
          <w:sz w:val="24"/>
          <w:szCs w:val="24"/>
        </w:rPr>
        <w:t>P</w:t>
      </w:r>
      <w:r w:rsidRPr="00401FCC">
        <w:rPr>
          <w:rFonts w:asciiTheme="minorBidi" w:hAnsiTheme="minorBidi"/>
          <w:sz w:val="24"/>
          <w:szCs w:val="24"/>
        </w:rPr>
        <w:t xml:space="preserve">erbuatan tersebut dapat merusak </w:t>
      </w:r>
      <w:proofErr w:type="spellStart"/>
      <w:r w:rsidR="00067960">
        <w:rPr>
          <w:rFonts w:asciiTheme="minorBidi" w:hAnsiTheme="minorBidi"/>
          <w:sz w:val="24"/>
          <w:szCs w:val="24"/>
          <w:lang w:val="en-US"/>
        </w:rPr>
        <w:t>kehar</w:t>
      </w:r>
      <w:proofErr w:type="spellEnd"/>
      <w:r w:rsidR="00067960" w:rsidRPr="002E22BA">
        <w:rPr>
          <w:rFonts w:asciiTheme="minorBidi" w:hAnsiTheme="minorBidi"/>
          <w:sz w:val="24"/>
          <w:szCs w:val="24"/>
        </w:rPr>
        <w:t>m</w:t>
      </w:r>
      <w:proofErr w:type="spellStart"/>
      <w:r w:rsidR="00067960">
        <w:rPr>
          <w:rFonts w:asciiTheme="minorBidi" w:hAnsiTheme="minorBidi"/>
          <w:sz w:val="24"/>
          <w:szCs w:val="24"/>
          <w:lang w:val="en-US"/>
        </w:rPr>
        <w:t>onisan</w:t>
      </w:r>
      <w:proofErr w:type="spellEnd"/>
      <w:r w:rsidR="00067960">
        <w:rPr>
          <w:rFonts w:asciiTheme="minorBidi" w:hAnsiTheme="minorBidi"/>
          <w:sz w:val="24"/>
          <w:szCs w:val="24"/>
          <w:lang w:val="en-US"/>
        </w:rPr>
        <w:t xml:space="preserve"> </w:t>
      </w:r>
      <w:proofErr w:type="spellStart"/>
      <w:r w:rsidR="00067960">
        <w:rPr>
          <w:rFonts w:asciiTheme="minorBidi" w:hAnsiTheme="minorBidi"/>
          <w:sz w:val="24"/>
          <w:szCs w:val="24"/>
          <w:lang w:val="en-US"/>
        </w:rPr>
        <w:t>dan</w:t>
      </w:r>
      <w:proofErr w:type="spellEnd"/>
      <w:r w:rsidR="00067960">
        <w:rPr>
          <w:rFonts w:asciiTheme="minorBidi" w:hAnsiTheme="minorBidi"/>
          <w:sz w:val="24"/>
          <w:szCs w:val="24"/>
          <w:lang w:val="en-US"/>
        </w:rPr>
        <w:t xml:space="preserve"> </w:t>
      </w:r>
      <w:r w:rsidRPr="00401FCC">
        <w:rPr>
          <w:rFonts w:asciiTheme="minorBidi" w:hAnsiTheme="minorBidi"/>
          <w:sz w:val="24"/>
          <w:szCs w:val="24"/>
        </w:rPr>
        <w:t xml:space="preserve">kebahagiaan </w:t>
      </w:r>
      <w:proofErr w:type="spellStart"/>
      <w:r w:rsidR="00067960">
        <w:rPr>
          <w:rFonts w:asciiTheme="minorBidi" w:hAnsiTheme="minorBidi"/>
          <w:sz w:val="24"/>
          <w:szCs w:val="24"/>
          <w:lang w:val="en-US"/>
        </w:rPr>
        <w:t>dala</w:t>
      </w:r>
      <w:proofErr w:type="spellEnd"/>
      <w:r w:rsidR="00067960" w:rsidRPr="002E22BA">
        <w:rPr>
          <w:rFonts w:asciiTheme="minorBidi" w:hAnsiTheme="minorBidi"/>
          <w:sz w:val="24"/>
          <w:szCs w:val="24"/>
        </w:rPr>
        <w:t>m</w:t>
      </w:r>
      <w:r w:rsidR="00067960">
        <w:rPr>
          <w:rFonts w:asciiTheme="minorBidi" w:hAnsiTheme="minorBidi"/>
          <w:sz w:val="24"/>
          <w:szCs w:val="24"/>
          <w:lang w:val="en-US"/>
        </w:rPr>
        <w:t xml:space="preserve"> </w:t>
      </w:r>
      <w:r w:rsidRPr="00401FCC">
        <w:rPr>
          <w:rFonts w:asciiTheme="minorBidi" w:hAnsiTheme="minorBidi"/>
          <w:sz w:val="24"/>
          <w:szCs w:val="24"/>
        </w:rPr>
        <w:t>rumah tangga dan sah</w:t>
      </w:r>
      <w:r w:rsidR="00CC49F3">
        <w:rPr>
          <w:rFonts w:asciiTheme="minorBidi" w:hAnsiTheme="minorBidi"/>
          <w:sz w:val="24"/>
          <w:szCs w:val="24"/>
          <w:lang w:val="en-US"/>
        </w:rPr>
        <w:t xml:space="preserve"> </w:t>
      </w:r>
      <w:proofErr w:type="spellStart"/>
      <w:r w:rsidR="00CC49F3">
        <w:rPr>
          <w:rFonts w:asciiTheme="minorBidi" w:hAnsiTheme="minorBidi"/>
          <w:sz w:val="24"/>
          <w:szCs w:val="24"/>
          <w:lang w:val="en-US"/>
        </w:rPr>
        <w:t>untuk</w:t>
      </w:r>
      <w:proofErr w:type="spellEnd"/>
      <w:r w:rsidRPr="00401FCC">
        <w:rPr>
          <w:rFonts w:asciiTheme="minorBidi" w:hAnsiTheme="minorBidi"/>
          <w:sz w:val="24"/>
          <w:szCs w:val="24"/>
        </w:rPr>
        <w:t xml:space="preserve"> dijadikan sebagai sebab perceraian. </w:t>
      </w:r>
      <w:proofErr w:type="spellStart"/>
      <w:r w:rsidR="00CC49F3">
        <w:rPr>
          <w:rFonts w:asciiTheme="minorBidi" w:hAnsiTheme="minorBidi"/>
          <w:sz w:val="24"/>
          <w:szCs w:val="24"/>
          <w:lang w:val="en-US"/>
        </w:rPr>
        <w:t>Pada</w:t>
      </w:r>
      <w:proofErr w:type="spellEnd"/>
      <w:r w:rsidR="00CC49F3">
        <w:rPr>
          <w:rFonts w:asciiTheme="minorBidi" w:hAnsiTheme="minorBidi"/>
          <w:sz w:val="24"/>
          <w:szCs w:val="24"/>
          <w:lang w:val="en-US"/>
        </w:rPr>
        <w:t xml:space="preserve"> </w:t>
      </w:r>
      <w:proofErr w:type="spellStart"/>
      <w:r w:rsidR="00CC49F3">
        <w:rPr>
          <w:rFonts w:asciiTheme="minorBidi" w:hAnsiTheme="minorBidi"/>
          <w:sz w:val="24"/>
          <w:szCs w:val="24"/>
          <w:lang w:val="en-US"/>
        </w:rPr>
        <w:t>pasal</w:t>
      </w:r>
      <w:proofErr w:type="spellEnd"/>
      <w:r w:rsidR="00CC49F3">
        <w:rPr>
          <w:rFonts w:asciiTheme="minorBidi" w:hAnsiTheme="minorBidi"/>
          <w:sz w:val="24"/>
          <w:szCs w:val="24"/>
          <w:lang w:val="en-US"/>
        </w:rPr>
        <w:t xml:space="preserve"> </w:t>
      </w:r>
      <w:r w:rsidRPr="00401FCC">
        <w:rPr>
          <w:rFonts w:asciiTheme="minorBidi" w:hAnsiTheme="minorBidi"/>
          <w:sz w:val="24"/>
          <w:szCs w:val="24"/>
        </w:rPr>
        <w:t xml:space="preserve">116 Kompilasi Hukum </w:t>
      </w:r>
      <w:r>
        <w:rPr>
          <w:rFonts w:asciiTheme="minorBidi" w:hAnsiTheme="minorBidi"/>
          <w:sz w:val="24"/>
          <w:szCs w:val="24"/>
        </w:rPr>
        <w:t>Islam</w:t>
      </w:r>
      <w:r w:rsidRPr="00401FCC">
        <w:rPr>
          <w:rFonts w:asciiTheme="minorBidi" w:hAnsiTheme="minorBidi"/>
          <w:sz w:val="24"/>
          <w:szCs w:val="24"/>
        </w:rPr>
        <w:t xml:space="preserve"> </w:t>
      </w:r>
      <w:r w:rsidR="00CC49F3">
        <w:rPr>
          <w:rFonts w:asciiTheme="minorBidi" w:hAnsiTheme="minorBidi"/>
          <w:sz w:val="24"/>
          <w:szCs w:val="24"/>
          <w:lang w:val="en-US"/>
        </w:rPr>
        <w:t xml:space="preserve">(KHI) </w:t>
      </w:r>
      <w:proofErr w:type="spellStart"/>
      <w:r w:rsidR="00CC49F3">
        <w:rPr>
          <w:rFonts w:asciiTheme="minorBidi" w:hAnsiTheme="minorBidi"/>
          <w:sz w:val="24"/>
          <w:szCs w:val="24"/>
          <w:lang w:val="en-US"/>
        </w:rPr>
        <w:t>telah</w:t>
      </w:r>
      <w:proofErr w:type="spellEnd"/>
      <w:r w:rsidR="00CC49F3">
        <w:rPr>
          <w:rFonts w:asciiTheme="minorBidi" w:hAnsiTheme="minorBidi"/>
          <w:sz w:val="24"/>
          <w:szCs w:val="24"/>
          <w:lang w:val="en-US"/>
        </w:rPr>
        <w:t xml:space="preserve"> </w:t>
      </w:r>
      <w:proofErr w:type="spellStart"/>
      <w:r w:rsidR="00CC49F3">
        <w:rPr>
          <w:rFonts w:asciiTheme="minorBidi" w:hAnsiTheme="minorBidi"/>
          <w:sz w:val="24"/>
          <w:szCs w:val="24"/>
          <w:lang w:val="en-US"/>
        </w:rPr>
        <w:t>dijelaskan</w:t>
      </w:r>
      <w:proofErr w:type="spellEnd"/>
      <w:r w:rsidR="00CC49F3">
        <w:rPr>
          <w:rFonts w:asciiTheme="minorBidi" w:hAnsiTheme="minorBidi"/>
          <w:sz w:val="24"/>
          <w:szCs w:val="24"/>
          <w:lang w:val="en-US"/>
        </w:rPr>
        <w:t xml:space="preserve"> </w:t>
      </w:r>
      <w:proofErr w:type="spellStart"/>
      <w:r w:rsidR="00CC49F3">
        <w:rPr>
          <w:rFonts w:asciiTheme="minorBidi" w:hAnsiTheme="minorBidi"/>
          <w:sz w:val="24"/>
          <w:szCs w:val="24"/>
          <w:lang w:val="en-US"/>
        </w:rPr>
        <w:t>bahwa</w:t>
      </w:r>
      <w:proofErr w:type="spellEnd"/>
      <w:r w:rsidR="00CC49F3">
        <w:rPr>
          <w:rFonts w:asciiTheme="minorBidi" w:hAnsiTheme="minorBidi"/>
          <w:sz w:val="24"/>
          <w:szCs w:val="24"/>
          <w:lang w:val="en-US"/>
        </w:rPr>
        <w:t xml:space="preserve"> </w:t>
      </w:r>
      <w:r w:rsidRPr="00401FCC">
        <w:rPr>
          <w:rFonts w:asciiTheme="minorBidi" w:hAnsiTheme="minorBidi"/>
          <w:sz w:val="24"/>
          <w:szCs w:val="24"/>
        </w:rPr>
        <w:t>perceraian dapat terjadi karena</w:t>
      </w:r>
      <w:r w:rsidR="00A7564C">
        <w:rPr>
          <w:rFonts w:asciiTheme="minorBidi" w:hAnsiTheme="minorBidi"/>
          <w:sz w:val="24"/>
          <w:szCs w:val="24"/>
        </w:rPr>
        <w:t xml:space="preserve"> salah satu pihak berbuat zina,</w:t>
      </w:r>
      <w:r w:rsidRPr="00401FCC">
        <w:rPr>
          <w:rFonts w:asciiTheme="minorBidi" w:hAnsiTheme="minorBidi"/>
          <w:sz w:val="24"/>
          <w:szCs w:val="24"/>
        </w:rPr>
        <w:t xml:space="preserve"> menjadi pemabuk, pemadat, </w:t>
      </w:r>
      <w:r w:rsidR="00B63FAF" w:rsidRPr="002E22BA">
        <w:rPr>
          <w:rFonts w:asciiTheme="minorBidi" w:hAnsiTheme="minorBidi"/>
          <w:sz w:val="24"/>
          <w:szCs w:val="24"/>
        </w:rPr>
        <w:t>m</w:t>
      </w:r>
      <w:proofErr w:type="spellStart"/>
      <w:r w:rsidR="00B63FAF">
        <w:rPr>
          <w:rFonts w:asciiTheme="minorBidi" w:hAnsiTheme="minorBidi"/>
          <w:sz w:val="24"/>
          <w:szCs w:val="24"/>
          <w:lang w:val="en-US"/>
        </w:rPr>
        <w:t>aupun</w:t>
      </w:r>
      <w:proofErr w:type="spellEnd"/>
      <w:r w:rsidR="00B63FAF">
        <w:rPr>
          <w:rFonts w:asciiTheme="minorBidi" w:hAnsiTheme="minorBidi"/>
          <w:sz w:val="24"/>
          <w:szCs w:val="24"/>
          <w:lang w:val="en-US"/>
        </w:rPr>
        <w:t xml:space="preserve"> </w:t>
      </w:r>
      <w:r w:rsidRPr="00401FCC">
        <w:rPr>
          <w:rFonts w:asciiTheme="minorBidi" w:hAnsiTheme="minorBidi"/>
          <w:sz w:val="24"/>
          <w:szCs w:val="24"/>
        </w:rPr>
        <w:t>penjudi dan lain seb</w:t>
      </w:r>
      <w:r w:rsidR="006D1092">
        <w:rPr>
          <w:rFonts w:asciiTheme="minorBidi" w:hAnsiTheme="minorBidi"/>
          <w:sz w:val="24"/>
          <w:szCs w:val="24"/>
        </w:rPr>
        <w:t>againya yang s</w:t>
      </w:r>
      <w:proofErr w:type="spellStart"/>
      <w:r w:rsidR="00980C3E">
        <w:rPr>
          <w:rFonts w:asciiTheme="minorBidi" w:hAnsiTheme="minorBidi"/>
          <w:sz w:val="24"/>
          <w:szCs w:val="24"/>
          <w:lang w:val="en-US"/>
        </w:rPr>
        <w:t>ulit</w:t>
      </w:r>
      <w:proofErr w:type="spellEnd"/>
      <w:r w:rsidR="006D1092">
        <w:rPr>
          <w:rFonts w:asciiTheme="minorBidi" w:hAnsiTheme="minorBidi"/>
          <w:sz w:val="24"/>
          <w:szCs w:val="24"/>
        </w:rPr>
        <w:t xml:space="preserve"> disembuhkan.</w:t>
      </w:r>
      <w:r w:rsidR="006D1092" w:rsidRPr="00401FCC">
        <w:rPr>
          <w:rStyle w:val="FootnoteReference"/>
          <w:rFonts w:asciiTheme="minorBidi" w:hAnsiTheme="minorBidi"/>
          <w:sz w:val="24"/>
          <w:szCs w:val="24"/>
        </w:rPr>
        <w:footnoteReference w:id="4"/>
      </w:r>
      <w:r w:rsidR="006D1092">
        <w:rPr>
          <w:rFonts w:asciiTheme="minorBidi" w:hAnsiTheme="minorBidi"/>
          <w:sz w:val="24"/>
          <w:szCs w:val="24"/>
          <w:lang w:val="en-US"/>
        </w:rPr>
        <w:t xml:space="preserve"> </w:t>
      </w:r>
      <w:r w:rsidRPr="00401FCC">
        <w:rPr>
          <w:rFonts w:asciiTheme="minorBidi" w:hAnsiTheme="minorBidi"/>
          <w:sz w:val="24"/>
          <w:szCs w:val="24"/>
        </w:rPr>
        <w:t>Dengan demikian</w:t>
      </w:r>
      <w:r>
        <w:rPr>
          <w:rFonts w:asciiTheme="minorBidi" w:hAnsiTheme="minorBidi"/>
          <w:sz w:val="24"/>
          <w:szCs w:val="24"/>
        </w:rPr>
        <w:t>,</w:t>
      </w:r>
      <w:r w:rsidRPr="00401FCC">
        <w:rPr>
          <w:rFonts w:asciiTheme="minorBidi" w:hAnsiTheme="minorBidi"/>
          <w:sz w:val="24"/>
          <w:szCs w:val="24"/>
        </w:rPr>
        <w:t xml:space="preserve"> bagi yang</w:t>
      </w:r>
      <w:r>
        <w:rPr>
          <w:rFonts w:asciiTheme="minorBidi" w:hAnsiTheme="minorBidi"/>
          <w:sz w:val="24"/>
          <w:szCs w:val="24"/>
        </w:rPr>
        <w:t xml:space="preserve"> ingin mengakhiri pernikahannya</w:t>
      </w:r>
      <w:r w:rsidRPr="00401FCC">
        <w:rPr>
          <w:rFonts w:asciiTheme="minorBidi" w:hAnsiTheme="minorBidi"/>
          <w:sz w:val="24"/>
          <w:szCs w:val="24"/>
        </w:rPr>
        <w:t xml:space="preserve"> maka jalan terakhir yang d</w:t>
      </w:r>
      <w:r>
        <w:rPr>
          <w:rFonts w:asciiTheme="minorBidi" w:hAnsiTheme="minorBidi"/>
          <w:sz w:val="24"/>
          <w:szCs w:val="24"/>
        </w:rPr>
        <w:t>apat ditempuh</w:t>
      </w:r>
      <w:r w:rsidR="0027454F">
        <w:rPr>
          <w:rFonts w:asciiTheme="minorBidi" w:hAnsiTheme="minorBidi"/>
          <w:sz w:val="24"/>
          <w:szCs w:val="24"/>
          <w:lang w:val="en-US"/>
        </w:rPr>
        <w:t xml:space="preserve"> </w:t>
      </w:r>
      <w:proofErr w:type="spellStart"/>
      <w:r w:rsidR="0027454F">
        <w:rPr>
          <w:rFonts w:asciiTheme="minorBidi" w:hAnsiTheme="minorBidi"/>
          <w:sz w:val="24"/>
          <w:szCs w:val="24"/>
          <w:lang w:val="en-US"/>
        </w:rPr>
        <w:t>oleh</w:t>
      </w:r>
      <w:proofErr w:type="spellEnd"/>
      <w:r w:rsidR="0027454F">
        <w:rPr>
          <w:rFonts w:asciiTheme="minorBidi" w:hAnsiTheme="minorBidi"/>
          <w:sz w:val="24"/>
          <w:szCs w:val="24"/>
          <w:lang w:val="en-US"/>
        </w:rPr>
        <w:t xml:space="preserve"> </w:t>
      </w:r>
      <w:proofErr w:type="spellStart"/>
      <w:r w:rsidR="0027454F">
        <w:rPr>
          <w:rFonts w:asciiTheme="minorBidi" w:hAnsiTheme="minorBidi"/>
          <w:sz w:val="24"/>
          <w:szCs w:val="24"/>
          <w:lang w:val="en-US"/>
        </w:rPr>
        <w:t>para</w:t>
      </w:r>
      <w:proofErr w:type="spellEnd"/>
      <w:r w:rsidR="0027454F">
        <w:rPr>
          <w:rFonts w:asciiTheme="minorBidi" w:hAnsiTheme="minorBidi"/>
          <w:sz w:val="24"/>
          <w:szCs w:val="24"/>
          <w:lang w:val="en-US"/>
        </w:rPr>
        <w:t xml:space="preserve"> </w:t>
      </w:r>
      <w:proofErr w:type="spellStart"/>
      <w:r w:rsidR="0027454F">
        <w:rPr>
          <w:rFonts w:asciiTheme="minorBidi" w:hAnsiTheme="minorBidi"/>
          <w:sz w:val="24"/>
          <w:szCs w:val="24"/>
          <w:lang w:val="en-US"/>
        </w:rPr>
        <w:t>pihak</w:t>
      </w:r>
      <w:proofErr w:type="spellEnd"/>
      <w:r>
        <w:rPr>
          <w:rFonts w:asciiTheme="minorBidi" w:hAnsiTheme="minorBidi"/>
          <w:sz w:val="24"/>
          <w:szCs w:val="24"/>
        </w:rPr>
        <w:t xml:space="preserve"> adalah </w:t>
      </w:r>
      <w:proofErr w:type="spellStart"/>
      <w:r w:rsidR="00E02DF9">
        <w:rPr>
          <w:rFonts w:asciiTheme="minorBidi" w:hAnsiTheme="minorBidi"/>
          <w:sz w:val="24"/>
          <w:szCs w:val="24"/>
          <w:lang w:val="en-US"/>
        </w:rPr>
        <w:t>sebuah</w:t>
      </w:r>
      <w:proofErr w:type="spellEnd"/>
      <w:r w:rsidR="00E02DF9">
        <w:rPr>
          <w:rFonts w:asciiTheme="minorBidi" w:hAnsiTheme="minorBidi"/>
          <w:sz w:val="24"/>
          <w:szCs w:val="24"/>
          <w:lang w:val="en-US"/>
        </w:rPr>
        <w:t xml:space="preserve"> </w:t>
      </w:r>
      <w:r>
        <w:rPr>
          <w:rFonts w:asciiTheme="minorBidi" w:hAnsiTheme="minorBidi"/>
          <w:sz w:val="24"/>
          <w:szCs w:val="24"/>
        </w:rPr>
        <w:t>perceraian.</w:t>
      </w:r>
    </w:p>
    <w:p w:rsidR="009F2C43" w:rsidRDefault="003A043A" w:rsidP="009F2C43">
      <w:pPr>
        <w:spacing w:after="0" w:line="360" w:lineRule="auto"/>
        <w:ind w:firstLine="720"/>
        <w:jc w:val="both"/>
        <w:rPr>
          <w:rFonts w:asciiTheme="minorBidi" w:hAnsiTheme="minorBidi"/>
          <w:sz w:val="24"/>
          <w:szCs w:val="24"/>
          <w:lang w:val="en-US"/>
        </w:rPr>
      </w:pPr>
      <w:proofErr w:type="spellStart"/>
      <w:r>
        <w:rPr>
          <w:rFonts w:asciiTheme="minorBidi" w:hAnsiTheme="minorBidi"/>
          <w:sz w:val="24"/>
          <w:szCs w:val="24"/>
          <w:lang w:val="en-US"/>
        </w:rPr>
        <w:t>Berkaitan</w:t>
      </w:r>
      <w:proofErr w:type="spellEnd"/>
      <w:r>
        <w:rPr>
          <w:rFonts w:asciiTheme="minorBidi" w:hAnsiTheme="minorBidi"/>
          <w:sz w:val="24"/>
          <w:szCs w:val="24"/>
          <w:lang w:val="en-US"/>
        </w:rPr>
        <w:t xml:space="preserve"> </w:t>
      </w:r>
      <w:proofErr w:type="spellStart"/>
      <w:r>
        <w:rPr>
          <w:rFonts w:asciiTheme="minorBidi" w:hAnsiTheme="minorBidi"/>
          <w:sz w:val="24"/>
          <w:szCs w:val="24"/>
          <w:lang w:val="en-US"/>
        </w:rPr>
        <w:t>dengan</w:t>
      </w:r>
      <w:proofErr w:type="spellEnd"/>
      <w:r>
        <w:rPr>
          <w:rFonts w:asciiTheme="minorBidi" w:hAnsiTheme="minorBidi"/>
          <w:sz w:val="24"/>
          <w:szCs w:val="24"/>
          <w:lang w:val="en-US"/>
        </w:rPr>
        <w:t xml:space="preserve"> </w:t>
      </w:r>
      <w:proofErr w:type="spellStart"/>
      <w:r>
        <w:rPr>
          <w:rFonts w:asciiTheme="minorBidi" w:hAnsiTheme="minorBidi"/>
          <w:sz w:val="24"/>
          <w:szCs w:val="24"/>
          <w:lang w:val="en-US"/>
        </w:rPr>
        <w:t>hal</w:t>
      </w:r>
      <w:proofErr w:type="spellEnd"/>
      <w:r>
        <w:rPr>
          <w:rFonts w:asciiTheme="minorBidi" w:hAnsiTheme="minorBidi"/>
          <w:sz w:val="24"/>
          <w:szCs w:val="24"/>
          <w:lang w:val="en-US"/>
        </w:rPr>
        <w:t xml:space="preserve"> </w:t>
      </w:r>
      <w:proofErr w:type="spellStart"/>
      <w:r>
        <w:rPr>
          <w:rFonts w:asciiTheme="minorBidi" w:hAnsiTheme="minorBidi"/>
          <w:sz w:val="24"/>
          <w:szCs w:val="24"/>
          <w:lang w:val="en-US"/>
        </w:rPr>
        <w:t>tersebut</w:t>
      </w:r>
      <w:proofErr w:type="spellEnd"/>
      <w:r w:rsidR="00336487" w:rsidRPr="00401FCC">
        <w:rPr>
          <w:rFonts w:asciiTheme="minorBidi" w:hAnsiTheme="minorBidi"/>
          <w:sz w:val="24"/>
          <w:szCs w:val="24"/>
        </w:rPr>
        <w:t>,</w:t>
      </w:r>
      <w:r>
        <w:rPr>
          <w:rFonts w:asciiTheme="minorBidi" w:hAnsiTheme="minorBidi"/>
          <w:sz w:val="24"/>
          <w:szCs w:val="24"/>
          <w:lang w:val="en-US"/>
        </w:rPr>
        <w:t xml:space="preserve"> </w:t>
      </w:r>
      <w:proofErr w:type="spellStart"/>
      <w:r>
        <w:rPr>
          <w:rFonts w:asciiTheme="minorBidi" w:hAnsiTheme="minorBidi"/>
          <w:sz w:val="24"/>
          <w:szCs w:val="24"/>
          <w:lang w:val="en-US"/>
        </w:rPr>
        <w:t>dala</w:t>
      </w:r>
      <w:proofErr w:type="spellEnd"/>
      <w:r>
        <w:rPr>
          <w:rFonts w:asciiTheme="minorBidi" w:hAnsiTheme="minorBidi"/>
          <w:sz w:val="24"/>
          <w:szCs w:val="24"/>
        </w:rPr>
        <w:t>m</w:t>
      </w:r>
      <w:r>
        <w:rPr>
          <w:rFonts w:asciiTheme="minorBidi" w:hAnsiTheme="minorBidi"/>
          <w:sz w:val="24"/>
          <w:szCs w:val="24"/>
          <w:lang w:val="en-US"/>
        </w:rPr>
        <w:t xml:space="preserve"> </w:t>
      </w:r>
      <w:r w:rsidR="000B79BE">
        <w:rPr>
          <w:rFonts w:asciiTheme="minorBidi" w:hAnsiTheme="minorBidi"/>
          <w:sz w:val="24"/>
          <w:szCs w:val="24"/>
        </w:rPr>
        <w:t xml:space="preserve">Undang-Undang Perkawinan Nomor 1 Tahun 1974 </w:t>
      </w:r>
      <w:r>
        <w:rPr>
          <w:rFonts w:asciiTheme="minorBidi" w:hAnsiTheme="minorBidi"/>
          <w:sz w:val="24"/>
          <w:szCs w:val="24"/>
          <w:lang w:val="en-US"/>
        </w:rPr>
        <w:t>p</w:t>
      </w:r>
      <w:r>
        <w:rPr>
          <w:rFonts w:asciiTheme="minorBidi" w:hAnsiTheme="minorBidi"/>
          <w:sz w:val="24"/>
          <w:szCs w:val="24"/>
        </w:rPr>
        <w:t xml:space="preserve">asal 39 </w:t>
      </w:r>
      <w:r w:rsidR="000B79BE">
        <w:rPr>
          <w:rFonts w:asciiTheme="minorBidi" w:hAnsiTheme="minorBidi"/>
          <w:sz w:val="24"/>
          <w:szCs w:val="24"/>
        </w:rPr>
        <w:t>juncto Undang-Undang Peradilan Agama Nomor 50 T</w:t>
      </w:r>
      <w:r w:rsidR="000B79BE" w:rsidRPr="00401FCC">
        <w:rPr>
          <w:rFonts w:asciiTheme="minorBidi" w:hAnsiTheme="minorBidi"/>
          <w:sz w:val="24"/>
          <w:szCs w:val="24"/>
        </w:rPr>
        <w:t>ahun 2009</w:t>
      </w:r>
      <w:r>
        <w:rPr>
          <w:rFonts w:asciiTheme="minorBidi" w:hAnsiTheme="minorBidi"/>
          <w:sz w:val="24"/>
          <w:szCs w:val="24"/>
          <w:lang w:val="en-US"/>
        </w:rPr>
        <w:t xml:space="preserve"> </w:t>
      </w:r>
      <w:r>
        <w:rPr>
          <w:rFonts w:asciiTheme="minorBidi" w:hAnsiTheme="minorBidi"/>
          <w:sz w:val="24"/>
          <w:szCs w:val="24"/>
        </w:rPr>
        <w:t>pasal 65</w:t>
      </w:r>
      <w:r w:rsidR="000B79BE" w:rsidRPr="00401FCC">
        <w:rPr>
          <w:rFonts w:asciiTheme="minorBidi" w:hAnsiTheme="minorBidi"/>
          <w:sz w:val="24"/>
          <w:szCs w:val="24"/>
        </w:rPr>
        <w:t xml:space="preserve">, disebutkan bahwa perceraian hanya dapat dilakukan di </w:t>
      </w:r>
      <w:proofErr w:type="spellStart"/>
      <w:r w:rsidR="00E94DF5">
        <w:rPr>
          <w:rFonts w:asciiTheme="minorBidi" w:hAnsiTheme="minorBidi"/>
          <w:sz w:val="24"/>
          <w:szCs w:val="24"/>
          <w:lang w:val="en-US"/>
        </w:rPr>
        <w:t>hadapan</w:t>
      </w:r>
      <w:proofErr w:type="spellEnd"/>
      <w:r w:rsidR="000B79BE" w:rsidRPr="00401FCC">
        <w:rPr>
          <w:rFonts w:asciiTheme="minorBidi" w:hAnsiTheme="minorBidi"/>
          <w:sz w:val="24"/>
          <w:szCs w:val="24"/>
        </w:rPr>
        <w:t xml:space="preserve"> sidang </w:t>
      </w:r>
      <w:r w:rsidR="000B79BE">
        <w:rPr>
          <w:rFonts w:asciiTheme="minorBidi" w:hAnsiTheme="minorBidi"/>
          <w:sz w:val="24"/>
          <w:szCs w:val="24"/>
        </w:rPr>
        <w:t>Pengadilan</w:t>
      </w:r>
      <w:r w:rsidR="000B79BE" w:rsidRPr="00401FCC">
        <w:rPr>
          <w:rFonts w:asciiTheme="minorBidi" w:hAnsiTheme="minorBidi"/>
          <w:sz w:val="24"/>
          <w:szCs w:val="24"/>
        </w:rPr>
        <w:t xml:space="preserve">, setelah </w:t>
      </w:r>
      <w:r w:rsidR="000B79BE">
        <w:rPr>
          <w:rFonts w:asciiTheme="minorBidi" w:hAnsiTheme="minorBidi"/>
          <w:sz w:val="24"/>
          <w:szCs w:val="24"/>
        </w:rPr>
        <w:t>Pengadilan</w:t>
      </w:r>
      <w:r w:rsidR="000B79BE" w:rsidRPr="00401FCC">
        <w:rPr>
          <w:rFonts w:asciiTheme="minorBidi" w:hAnsiTheme="minorBidi"/>
          <w:sz w:val="24"/>
          <w:szCs w:val="24"/>
        </w:rPr>
        <w:t xml:space="preserve"> yang bersangkutan tidak berhasil</w:t>
      </w:r>
      <w:r w:rsidR="00570FFF">
        <w:rPr>
          <w:rFonts w:asciiTheme="minorBidi" w:hAnsiTheme="minorBidi"/>
          <w:sz w:val="24"/>
          <w:szCs w:val="24"/>
          <w:lang w:val="en-US"/>
        </w:rPr>
        <w:t xml:space="preserve"> </w:t>
      </w:r>
      <w:proofErr w:type="spellStart"/>
      <w:r w:rsidR="00570FFF">
        <w:rPr>
          <w:rFonts w:asciiTheme="minorBidi" w:hAnsiTheme="minorBidi"/>
          <w:sz w:val="24"/>
          <w:szCs w:val="24"/>
          <w:lang w:val="en-US"/>
        </w:rPr>
        <w:t>untuk</w:t>
      </w:r>
      <w:proofErr w:type="spellEnd"/>
      <w:r w:rsidR="000B79BE" w:rsidRPr="00401FCC">
        <w:rPr>
          <w:rFonts w:asciiTheme="minorBidi" w:hAnsiTheme="minorBidi"/>
          <w:sz w:val="24"/>
          <w:szCs w:val="24"/>
        </w:rPr>
        <w:t xml:space="preserve"> mendamaikan kedua belah pihak.</w:t>
      </w:r>
    </w:p>
    <w:p w:rsidR="00712899" w:rsidRDefault="000B79BE" w:rsidP="009F2C43">
      <w:pPr>
        <w:spacing w:after="0" w:line="360" w:lineRule="auto"/>
        <w:ind w:firstLine="720"/>
        <w:jc w:val="both"/>
        <w:rPr>
          <w:rFonts w:asciiTheme="minorBidi" w:hAnsiTheme="minorBidi"/>
          <w:sz w:val="24"/>
          <w:szCs w:val="24"/>
          <w:lang w:val="en-US"/>
        </w:rPr>
      </w:pPr>
      <w:r w:rsidRPr="00401FCC">
        <w:rPr>
          <w:rFonts w:asciiTheme="minorBidi" w:hAnsiTheme="minorBidi"/>
          <w:sz w:val="24"/>
          <w:szCs w:val="24"/>
        </w:rPr>
        <w:t xml:space="preserve">Secara umum tidak ada seorangpun yang menginginkan perkawinannya kandas di tengah jalan </w:t>
      </w:r>
      <w:proofErr w:type="spellStart"/>
      <w:r w:rsidR="00B5475B">
        <w:rPr>
          <w:rFonts w:asciiTheme="minorBidi" w:hAnsiTheme="minorBidi"/>
          <w:sz w:val="24"/>
          <w:szCs w:val="24"/>
          <w:lang w:val="en-US"/>
        </w:rPr>
        <w:t>terlebih</w:t>
      </w:r>
      <w:proofErr w:type="spellEnd"/>
      <w:r w:rsidR="00B5475B">
        <w:rPr>
          <w:rFonts w:asciiTheme="minorBidi" w:hAnsiTheme="minorBidi"/>
          <w:sz w:val="24"/>
          <w:szCs w:val="24"/>
          <w:lang w:val="en-US"/>
        </w:rPr>
        <w:t xml:space="preserve"> </w:t>
      </w:r>
      <w:proofErr w:type="spellStart"/>
      <w:r w:rsidR="00B5475B">
        <w:rPr>
          <w:rFonts w:asciiTheme="minorBidi" w:hAnsiTheme="minorBidi"/>
          <w:sz w:val="24"/>
          <w:szCs w:val="24"/>
          <w:lang w:val="en-US"/>
        </w:rPr>
        <w:t>lagi</w:t>
      </w:r>
      <w:proofErr w:type="spellEnd"/>
      <w:r w:rsidR="00B5475B">
        <w:rPr>
          <w:rFonts w:asciiTheme="minorBidi" w:hAnsiTheme="minorBidi"/>
          <w:sz w:val="24"/>
          <w:szCs w:val="24"/>
          <w:lang w:val="en-US"/>
        </w:rPr>
        <w:t xml:space="preserve"> </w:t>
      </w:r>
      <w:proofErr w:type="spellStart"/>
      <w:r w:rsidR="00B77BD5">
        <w:rPr>
          <w:rFonts w:asciiTheme="minorBidi" w:hAnsiTheme="minorBidi"/>
          <w:sz w:val="24"/>
          <w:szCs w:val="24"/>
          <w:lang w:val="en-US"/>
        </w:rPr>
        <w:t>jika</w:t>
      </w:r>
      <w:proofErr w:type="spellEnd"/>
      <w:r w:rsidR="00B77BD5">
        <w:rPr>
          <w:rFonts w:asciiTheme="minorBidi" w:hAnsiTheme="minorBidi"/>
          <w:sz w:val="24"/>
          <w:szCs w:val="24"/>
          <w:lang w:val="en-US"/>
        </w:rPr>
        <w:t xml:space="preserve"> </w:t>
      </w:r>
      <w:r w:rsidRPr="00401FCC">
        <w:rPr>
          <w:rFonts w:asciiTheme="minorBidi" w:hAnsiTheme="minorBidi"/>
          <w:sz w:val="24"/>
          <w:szCs w:val="24"/>
        </w:rPr>
        <w:t xml:space="preserve">berakhir pada sebuah perceraian, namun </w:t>
      </w:r>
      <w:proofErr w:type="spellStart"/>
      <w:r w:rsidR="00333734">
        <w:rPr>
          <w:rFonts w:asciiTheme="minorBidi" w:hAnsiTheme="minorBidi"/>
          <w:sz w:val="24"/>
          <w:szCs w:val="24"/>
          <w:lang w:val="en-US"/>
        </w:rPr>
        <w:t>berdasarkan</w:t>
      </w:r>
      <w:proofErr w:type="spellEnd"/>
      <w:r w:rsidR="00333734">
        <w:rPr>
          <w:rFonts w:asciiTheme="minorBidi" w:hAnsiTheme="minorBidi"/>
          <w:sz w:val="24"/>
          <w:szCs w:val="24"/>
          <w:lang w:val="en-US"/>
        </w:rPr>
        <w:t xml:space="preserve"> </w:t>
      </w:r>
      <w:r w:rsidR="00FA0937">
        <w:rPr>
          <w:rFonts w:asciiTheme="minorBidi" w:hAnsiTheme="minorBidi"/>
          <w:sz w:val="24"/>
          <w:szCs w:val="24"/>
        </w:rPr>
        <w:t>realitas</w:t>
      </w:r>
      <w:r w:rsidR="00FA0937">
        <w:rPr>
          <w:rFonts w:asciiTheme="minorBidi" w:hAnsiTheme="minorBidi"/>
          <w:sz w:val="24"/>
          <w:szCs w:val="24"/>
          <w:lang w:val="en-US"/>
        </w:rPr>
        <w:t xml:space="preserve"> yang </w:t>
      </w:r>
      <w:proofErr w:type="spellStart"/>
      <w:r w:rsidR="00FA0937">
        <w:rPr>
          <w:rFonts w:asciiTheme="minorBidi" w:hAnsiTheme="minorBidi"/>
          <w:sz w:val="24"/>
          <w:szCs w:val="24"/>
          <w:lang w:val="en-US"/>
        </w:rPr>
        <w:t>ada</w:t>
      </w:r>
      <w:proofErr w:type="spellEnd"/>
      <w:r w:rsidRPr="00401FCC">
        <w:rPr>
          <w:rFonts w:asciiTheme="minorBidi" w:hAnsiTheme="minorBidi"/>
          <w:sz w:val="24"/>
          <w:szCs w:val="24"/>
        </w:rPr>
        <w:t xml:space="preserve"> </w:t>
      </w:r>
      <w:proofErr w:type="spellStart"/>
      <w:r w:rsidR="00333734">
        <w:rPr>
          <w:rFonts w:asciiTheme="minorBidi" w:hAnsiTheme="minorBidi"/>
          <w:sz w:val="24"/>
          <w:szCs w:val="24"/>
          <w:lang w:val="en-US"/>
        </w:rPr>
        <w:t>bahwa</w:t>
      </w:r>
      <w:proofErr w:type="spellEnd"/>
      <w:r w:rsidR="00333734">
        <w:rPr>
          <w:rFonts w:asciiTheme="minorBidi" w:hAnsiTheme="minorBidi"/>
          <w:sz w:val="24"/>
          <w:szCs w:val="24"/>
          <w:lang w:val="en-US"/>
        </w:rPr>
        <w:t xml:space="preserve"> </w:t>
      </w:r>
      <w:r w:rsidRPr="00401FCC">
        <w:rPr>
          <w:rFonts w:asciiTheme="minorBidi" w:hAnsiTheme="minorBidi"/>
          <w:sz w:val="24"/>
          <w:szCs w:val="24"/>
        </w:rPr>
        <w:t>kasus perceraian marak terjadi dan seakan tak pernah</w:t>
      </w:r>
      <w:r>
        <w:rPr>
          <w:rFonts w:asciiTheme="minorBidi" w:hAnsiTheme="minorBidi"/>
          <w:sz w:val="24"/>
          <w:szCs w:val="24"/>
        </w:rPr>
        <w:t xml:space="preserve"> sepi disidangkan di Pengadilan</w:t>
      </w:r>
      <w:r w:rsidRPr="00401FCC">
        <w:rPr>
          <w:rFonts w:asciiTheme="minorBidi" w:hAnsiTheme="minorBidi"/>
          <w:sz w:val="24"/>
          <w:szCs w:val="24"/>
        </w:rPr>
        <w:t xml:space="preserve"> dengan berbagai sebab da</w:t>
      </w:r>
      <w:r w:rsidR="00096F49">
        <w:rPr>
          <w:rFonts w:asciiTheme="minorBidi" w:hAnsiTheme="minorBidi"/>
          <w:sz w:val="24"/>
          <w:szCs w:val="24"/>
        </w:rPr>
        <w:t>n alasan. Salah satu penyebab</w:t>
      </w:r>
      <w:r w:rsidR="00096F49">
        <w:rPr>
          <w:rFonts w:asciiTheme="minorBidi" w:hAnsiTheme="minorBidi"/>
          <w:sz w:val="24"/>
          <w:szCs w:val="24"/>
          <w:lang w:val="en-US"/>
        </w:rPr>
        <w:t xml:space="preserve"> </w:t>
      </w:r>
      <w:proofErr w:type="spellStart"/>
      <w:r w:rsidR="00096F49">
        <w:rPr>
          <w:rFonts w:asciiTheme="minorBidi" w:hAnsiTheme="minorBidi"/>
          <w:sz w:val="24"/>
          <w:szCs w:val="24"/>
          <w:lang w:val="en-US"/>
        </w:rPr>
        <w:t>terjadinya</w:t>
      </w:r>
      <w:proofErr w:type="spellEnd"/>
      <w:r w:rsidR="00096F49">
        <w:rPr>
          <w:rFonts w:asciiTheme="minorBidi" w:hAnsiTheme="minorBidi"/>
          <w:sz w:val="24"/>
          <w:szCs w:val="24"/>
          <w:lang w:val="en-US"/>
        </w:rPr>
        <w:t xml:space="preserve"> </w:t>
      </w:r>
      <w:proofErr w:type="spellStart"/>
      <w:r w:rsidR="00096F49">
        <w:rPr>
          <w:rFonts w:asciiTheme="minorBidi" w:hAnsiTheme="minorBidi"/>
          <w:sz w:val="24"/>
          <w:szCs w:val="24"/>
          <w:lang w:val="en-US"/>
        </w:rPr>
        <w:t>perceraian</w:t>
      </w:r>
      <w:proofErr w:type="spellEnd"/>
      <w:r w:rsidR="00096F49">
        <w:rPr>
          <w:rFonts w:asciiTheme="minorBidi" w:hAnsiTheme="minorBidi"/>
          <w:sz w:val="24"/>
          <w:szCs w:val="24"/>
          <w:lang w:val="en-US"/>
        </w:rPr>
        <w:t xml:space="preserve"> </w:t>
      </w:r>
      <w:proofErr w:type="spellStart"/>
      <w:r w:rsidR="00096F49">
        <w:rPr>
          <w:rFonts w:asciiTheme="minorBidi" w:hAnsiTheme="minorBidi"/>
          <w:sz w:val="24"/>
          <w:szCs w:val="24"/>
          <w:lang w:val="en-US"/>
        </w:rPr>
        <w:t>atau</w:t>
      </w:r>
      <w:proofErr w:type="spellEnd"/>
      <w:r w:rsidR="00096F49">
        <w:rPr>
          <w:rFonts w:asciiTheme="minorBidi" w:hAnsiTheme="minorBidi"/>
          <w:sz w:val="24"/>
          <w:szCs w:val="24"/>
          <w:lang w:val="en-US"/>
        </w:rPr>
        <w:t xml:space="preserve"> </w:t>
      </w:r>
      <w:proofErr w:type="spellStart"/>
      <w:r w:rsidR="00096F49">
        <w:rPr>
          <w:rFonts w:asciiTheme="minorBidi" w:hAnsiTheme="minorBidi"/>
          <w:sz w:val="24"/>
          <w:szCs w:val="24"/>
          <w:lang w:val="en-US"/>
        </w:rPr>
        <w:t>putusnya</w:t>
      </w:r>
      <w:proofErr w:type="spellEnd"/>
      <w:r w:rsidR="00096F49">
        <w:rPr>
          <w:rFonts w:asciiTheme="minorBidi" w:hAnsiTheme="minorBidi"/>
          <w:sz w:val="24"/>
          <w:szCs w:val="24"/>
          <w:lang w:val="en-US"/>
        </w:rPr>
        <w:t xml:space="preserve"> </w:t>
      </w:r>
      <w:proofErr w:type="spellStart"/>
      <w:r w:rsidR="00096F49">
        <w:rPr>
          <w:rFonts w:asciiTheme="minorBidi" w:hAnsiTheme="minorBidi"/>
          <w:sz w:val="24"/>
          <w:szCs w:val="24"/>
          <w:lang w:val="en-US"/>
        </w:rPr>
        <w:t>perkawinan</w:t>
      </w:r>
      <w:proofErr w:type="spellEnd"/>
      <w:r w:rsidRPr="00401FCC">
        <w:rPr>
          <w:rFonts w:asciiTheme="minorBidi" w:hAnsiTheme="minorBidi"/>
          <w:sz w:val="24"/>
          <w:szCs w:val="24"/>
        </w:rPr>
        <w:t xml:space="preserve"> adalah karena salah satu pihak sering melakukan perbuatan tercela antara lain seperti halnya mabuk-mabu</w:t>
      </w:r>
      <w:r>
        <w:rPr>
          <w:rFonts w:asciiTheme="minorBidi" w:hAnsiTheme="minorBidi"/>
          <w:sz w:val="24"/>
          <w:szCs w:val="24"/>
        </w:rPr>
        <w:t xml:space="preserve">kan. </w:t>
      </w:r>
    </w:p>
    <w:p w:rsidR="00712899" w:rsidRDefault="000B79BE" w:rsidP="00D67540">
      <w:pPr>
        <w:spacing w:line="360" w:lineRule="auto"/>
        <w:ind w:firstLine="720"/>
        <w:jc w:val="both"/>
        <w:rPr>
          <w:rFonts w:asciiTheme="minorBidi" w:hAnsiTheme="minorBidi"/>
          <w:sz w:val="24"/>
          <w:szCs w:val="24"/>
          <w:lang w:val="en-US"/>
        </w:rPr>
      </w:pPr>
      <w:r>
        <w:rPr>
          <w:rFonts w:asciiTheme="minorBidi" w:hAnsiTheme="minorBidi"/>
          <w:sz w:val="24"/>
          <w:szCs w:val="24"/>
        </w:rPr>
        <w:t>Belum adanya aturan mengenai minuman keras (miras) khususnya di Kabupaten Bone menyebabkan banyaknya perceraian yang terjadi bagi pasangan suami istri dan telah banyak diproses pada Pengadilan Agama Watampone. Tidak sedikit perkara yang diajukan oleh pihak istri yang disebut dengan cerai gugat, yaitu dengan alasan bahwa pihak suami sering meminum-mi</w:t>
      </w:r>
      <w:r w:rsidR="00712899">
        <w:rPr>
          <w:rFonts w:asciiTheme="minorBidi" w:hAnsiTheme="minorBidi"/>
          <w:sz w:val="24"/>
          <w:szCs w:val="24"/>
        </w:rPr>
        <w:t>numan keras dan mabuk-mabukan.</w:t>
      </w:r>
    </w:p>
    <w:p w:rsidR="00712899" w:rsidRDefault="000B79BE" w:rsidP="00D67540">
      <w:pPr>
        <w:spacing w:line="360" w:lineRule="auto"/>
        <w:ind w:firstLine="720"/>
        <w:jc w:val="both"/>
        <w:rPr>
          <w:rFonts w:asciiTheme="minorBidi" w:hAnsiTheme="minorBidi"/>
          <w:sz w:val="24"/>
          <w:szCs w:val="24"/>
          <w:lang w:val="en-US"/>
        </w:rPr>
      </w:pPr>
      <w:r>
        <w:rPr>
          <w:rFonts w:asciiTheme="minorBidi" w:hAnsiTheme="minorBidi"/>
          <w:sz w:val="24"/>
          <w:szCs w:val="24"/>
        </w:rPr>
        <w:lastRenderedPageBreak/>
        <w:t xml:space="preserve">Hal ini dapat dilihat dari beberapa perkara yang telah diputuskan oleh para hakim pada Pengadilan Agama Watampone seperti halnya putusan Pengadilan  (No.1357/Pdt.G/2014/PA.WTP) mengenai gugatan perceraian akibat minuman keras. Bahwa pihak istri mengajukan gugatannya ke Pengadilan Agama akibat suami sering mabuk-mabukan, hal inilah yang menimbulkan masalah sehingga tak jarang suami ringan tangan dan melakukan kekerasan fisik sehingga menyakiti istri akibat pengaruh minuman keras. </w:t>
      </w:r>
    </w:p>
    <w:p w:rsidR="00712899" w:rsidRDefault="000B79BE" w:rsidP="00D67540">
      <w:pPr>
        <w:spacing w:line="360" w:lineRule="auto"/>
        <w:ind w:firstLine="720"/>
        <w:jc w:val="both"/>
        <w:rPr>
          <w:rFonts w:asciiTheme="minorBidi" w:hAnsiTheme="minorBidi"/>
          <w:sz w:val="24"/>
          <w:szCs w:val="24"/>
          <w:lang w:val="en-US"/>
        </w:rPr>
      </w:pPr>
      <w:r>
        <w:rPr>
          <w:rFonts w:asciiTheme="minorBidi" w:hAnsiTheme="minorBidi"/>
          <w:sz w:val="24"/>
          <w:szCs w:val="24"/>
        </w:rPr>
        <w:t xml:space="preserve">Dalam kondisi semacam ini aroma konflik pun mudah sekali muncul, dan jika terjadi konflik dan percekcokan terus-menerus di dalam keluarga maka perceraian pun tidak akan bisa terhindar, karena masing-masing pihak saling mempertahankan argumen masing-masing dan tidak ada yang mau mengalah, dan rasa cinta serta kasih sayang antara keduanya pun akan memudar. Kasus yang sama pun terjadi pada putusan Pengadilan Agama Watampone (No.488/Pdt.G/2015/ PA.WTP.) bahwa pihak istri mengajukan gugatannya ke Pengadilan Agama dengan alasan bahwa pihak suami dan pihak istri dalam membina rumah tangga selalu terjadi perselisihan, disebabkan karena suami sering minum-minuman yang memabukkan. Demikian pula yang terjadi pada putusan Pengadilan Agama Watampone (No.0759/Pdt.G/2015/PA.WTP).  </w:t>
      </w:r>
    </w:p>
    <w:p w:rsidR="00CD513D" w:rsidRPr="000116DE" w:rsidRDefault="00422014" w:rsidP="004C788A">
      <w:pPr>
        <w:spacing w:after="0" w:line="360" w:lineRule="auto"/>
        <w:ind w:left="360" w:hanging="360"/>
        <w:jc w:val="both"/>
        <w:rPr>
          <w:rFonts w:ascii="Times New Roman" w:hAnsi="Times New Roman" w:cs="Times New Roman"/>
          <w:b/>
          <w:bCs/>
          <w:sz w:val="24"/>
          <w:szCs w:val="24"/>
        </w:rPr>
      </w:pPr>
      <w:r w:rsidRPr="000116DE">
        <w:rPr>
          <w:rFonts w:ascii="Times New Roman" w:hAnsi="Times New Roman" w:cs="Times New Roman"/>
          <w:b/>
          <w:bCs/>
          <w:sz w:val="24"/>
          <w:szCs w:val="24"/>
          <w:lang w:val="en-US"/>
        </w:rPr>
        <w:t>B</w:t>
      </w:r>
      <w:r w:rsidR="0098453B" w:rsidRPr="000116DE">
        <w:rPr>
          <w:rFonts w:ascii="Times New Roman" w:hAnsi="Times New Roman" w:cs="Times New Roman"/>
          <w:b/>
          <w:sz w:val="24"/>
          <w:szCs w:val="24"/>
        </w:rPr>
        <w:t>.</w:t>
      </w:r>
      <w:r w:rsidRPr="000116DE">
        <w:rPr>
          <w:rFonts w:ascii="Times New Roman" w:hAnsi="Times New Roman" w:cs="Times New Roman"/>
          <w:b/>
          <w:bCs/>
          <w:sz w:val="24"/>
          <w:szCs w:val="24"/>
          <w:lang w:val="en-US"/>
        </w:rPr>
        <w:t xml:space="preserve"> </w:t>
      </w:r>
      <w:r w:rsidRPr="000116DE">
        <w:rPr>
          <w:rFonts w:ascii="Times New Roman" w:hAnsi="Times New Roman" w:cs="Times New Roman"/>
          <w:b/>
          <w:bCs/>
          <w:sz w:val="24"/>
          <w:szCs w:val="24"/>
          <w:lang w:val="en-US"/>
        </w:rPr>
        <w:tab/>
      </w:r>
      <w:r w:rsidR="00CD513D" w:rsidRPr="000116DE">
        <w:rPr>
          <w:rFonts w:ascii="Times New Roman" w:hAnsi="Times New Roman" w:cs="Times New Roman"/>
          <w:b/>
          <w:bCs/>
          <w:sz w:val="24"/>
          <w:szCs w:val="24"/>
        </w:rPr>
        <w:t>METODE PENELITIAN</w:t>
      </w:r>
    </w:p>
    <w:p w:rsidR="00FF4F48" w:rsidRDefault="00105FC6" w:rsidP="00FF4F48">
      <w:pPr>
        <w:spacing w:after="0" w:line="360" w:lineRule="auto"/>
        <w:ind w:firstLine="720"/>
        <w:jc w:val="both"/>
        <w:rPr>
          <w:rFonts w:asciiTheme="minorBidi" w:hAnsiTheme="minorBidi"/>
          <w:sz w:val="24"/>
          <w:szCs w:val="24"/>
          <w:lang w:val="en-US"/>
        </w:rPr>
      </w:pPr>
      <w:r>
        <w:rPr>
          <w:rFonts w:asciiTheme="minorBidi" w:hAnsiTheme="minorBidi"/>
          <w:sz w:val="24"/>
          <w:szCs w:val="24"/>
        </w:rPr>
        <w:t xml:space="preserve">Penelitian ini </w:t>
      </w:r>
      <w:r w:rsidRPr="00616625">
        <w:rPr>
          <w:rFonts w:asciiTheme="minorBidi" w:hAnsiTheme="minorBidi"/>
          <w:sz w:val="24"/>
          <w:szCs w:val="24"/>
        </w:rPr>
        <w:t xml:space="preserve">merupakan penelitian hukum empiris </w:t>
      </w:r>
      <w:proofErr w:type="spellStart"/>
      <w:r w:rsidR="004A3913">
        <w:rPr>
          <w:rFonts w:asciiTheme="minorBidi" w:hAnsiTheme="minorBidi"/>
          <w:sz w:val="24"/>
          <w:szCs w:val="24"/>
          <w:lang w:val="en-US"/>
        </w:rPr>
        <w:t>yaitu</w:t>
      </w:r>
      <w:proofErr w:type="spellEnd"/>
      <w:r w:rsidRPr="00616625">
        <w:rPr>
          <w:rFonts w:asciiTheme="minorBidi" w:hAnsiTheme="minorBidi"/>
          <w:sz w:val="24"/>
          <w:szCs w:val="24"/>
        </w:rPr>
        <w:t xml:space="preserve"> dalam disiplin ilmu hukum meneliti data-data primer. </w:t>
      </w:r>
      <w:proofErr w:type="spellStart"/>
      <w:r w:rsidR="004A3913">
        <w:rPr>
          <w:rFonts w:asciiTheme="minorBidi" w:hAnsiTheme="minorBidi"/>
          <w:sz w:val="24"/>
          <w:szCs w:val="24"/>
          <w:lang w:val="en-US"/>
        </w:rPr>
        <w:t>Adapun</w:t>
      </w:r>
      <w:proofErr w:type="spellEnd"/>
      <w:r w:rsidR="004A3913">
        <w:rPr>
          <w:rFonts w:asciiTheme="minorBidi" w:hAnsiTheme="minorBidi"/>
          <w:sz w:val="24"/>
          <w:szCs w:val="24"/>
          <w:lang w:val="en-US"/>
        </w:rPr>
        <w:t xml:space="preserve"> d</w:t>
      </w:r>
      <w:r w:rsidRPr="00616625">
        <w:rPr>
          <w:rFonts w:asciiTheme="minorBidi" w:hAnsiTheme="minorBidi"/>
          <w:sz w:val="24"/>
          <w:szCs w:val="24"/>
        </w:rPr>
        <w:t xml:space="preserve">ata-data primer diperoleh </w:t>
      </w:r>
      <w:proofErr w:type="spellStart"/>
      <w:r w:rsidR="004A3913">
        <w:rPr>
          <w:rFonts w:asciiTheme="minorBidi" w:hAnsiTheme="minorBidi"/>
          <w:sz w:val="24"/>
          <w:szCs w:val="24"/>
          <w:lang w:val="en-US"/>
        </w:rPr>
        <w:t>dengan</w:t>
      </w:r>
      <w:proofErr w:type="spellEnd"/>
      <w:r w:rsidR="004A3913">
        <w:rPr>
          <w:rFonts w:asciiTheme="minorBidi" w:hAnsiTheme="minorBidi"/>
          <w:sz w:val="24"/>
          <w:szCs w:val="24"/>
          <w:lang w:val="en-US"/>
        </w:rPr>
        <w:t xml:space="preserve"> </w:t>
      </w:r>
      <w:r w:rsidRPr="00616625">
        <w:rPr>
          <w:rFonts w:asciiTheme="minorBidi" w:hAnsiTheme="minorBidi"/>
          <w:sz w:val="24"/>
          <w:szCs w:val="24"/>
        </w:rPr>
        <w:t xml:space="preserve">melalui beberapa </w:t>
      </w:r>
      <w:proofErr w:type="spellStart"/>
      <w:r w:rsidR="00511ED7">
        <w:rPr>
          <w:rFonts w:asciiTheme="minorBidi" w:hAnsiTheme="minorBidi"/>
          <w:sz w:val="24"/>
          <w:szCs w:val="24"/>
          <w:lang w:val="en-US"/>
        </w:rPr>
        <w:t>tahap</w:t>
      </w:r>
      <w:proofErr w:type="spellEnd"/>
      <w:r w:rsidR="00511ED7">
        <w:rPr>
          <w:rFonts w:asciiTheme="minorBidi" w:hAnsiTheme="minorBidi"/>
          <w:sz w:val="24"/>
          <w:szCs w:val="24"/>
          <w:lang w:val="en-US"/>
        </w:rPr>
        <w:t xml:space="preserve"> </w:t>
      </w:r>
      <w:r w:rsidRPr="00616625">
        <w:rPr>
          <w:rFonts w:asciiTheme="minorBidi" w:hAnsiTheme="minorBidi"/>
          <w:sz w:val="24"/>
          <w:szCs w:val="24"/>
        </w:rPr>
        <w:t>yaitu</w:t>
      </w:r>
      <w:r w:rsidR="00511ED7">
        <w:rPr>
          <w:rFonts w:asciiTheme="minorBidi" w:hAnsiTheme="minorBidi"/>
          <w:sz w:val="24"/>
          <w:szCs w:val="24"/>
          <w:lang w:val="en-US"/>
        </w:rPr>
        <w:t xml:space="preserve"> </w:t>
      </w:r>
      <w:proofErr w:type="spellStart"/>
      <w:r w:rsidR="00511ED7">
        <w:rPr>
          <w:rFonts w:asciiTheme="minorBidi" w:hAnsiTheme="minorBidi"/>
          <w:sz w:val="24"/>
          <w:szCs w:val="24"/>
          <w:lang w:val="en-US"/>
        </w:rPr>
        <w:t>dengan</w:t>
      </w:r>
      <w:proofErr w:type="spellEnd"/>
      <w:r w:rsidR="00511ED7">
        <w:rPr>
          <w:rFonts w:asciiTheme="minorBidi" w:hAnsiTheme="minorBidi"/>
          <w:sz w:val="24"/>
          <w:szCs w:val="24"/>
          <w:lang w:val="en-US"/>
        </w:rPr>
        <w:t xml:space="preserve"> </w:t>
      </w:r>
      <w:proofErr w:type="spellStart"/>
      <w:proofErr w:type="gramStart"/>
      <w:r w:rsidR="00511ED7">
        <w:rPr>
          <w:rFonts w:asciiTheme="minorBidi" w:hAnsiTheme="minorBidi"/>
          <w:sz w:val="24"/>
          <w:szCs w:val="24"/>
          <w:lang w:val="en-US"/>
        </w:rPr>
        <w:t>cara</w:t>
      </w:r>
      <w:proofErr w:type="spellEnd"/>
      <w:proofErr w:type="gramEnd"/>
      <w:r w:rsidRPr="00616625">
        <w:rPr>
          <w:rFonts w:asciiTheme="minorBidi" w:hAnsiTheme="minorBidi"/>
          <w:sz w:val="24"/>
          <w:szCs w:val="24"/>
        </w:rPr>
        <w:t xml:space="preserve"> </w:t>
      </w:r>
      <w:r>
        <w:rPr>
          <w:rFonts w:asciiTheme="minorBidi" w:hAnsiTheme="minorBidi"/>
          <w:sz w:val="24"/>
          <w:szCs w:val="24"/>
        </w:rPr>
        <w:t>pengamatan</w:t>
      </w:r>
      <w:r w:rsidR="00036F07">
        <w:rPr>
          <w:rFonts w:asciiTheme="minorBidi" w:hAnsiTheme="minorBidi"/>
          <w:sz w:val="24"/>
          <w:szCs w:val="24"/>
        </w:rPr>
        <w:t>,</w:t>
      </w:r>
      <w:r w:rsidR="00036F07">
        <w:rPr>
          <w:rFonts w:asciiTheme="minorBidi" w:hAnsiTheme="minorBidi"/>
          <w:sz w:val="24"/>
          <w:szCs w:val="24"/>
          <w:lang w:val="en-US"/>
        </w:rPr>
        <w:t xml:space="preserve"> </w:t>
      </w:r>
      <w:r w:rsidRPr="00616625">
        <w:rPr>
          <w:rFonts w:asciiTheme="minorBidi" w:hAnsiTheme="minorBidi"/>
          <w:sz w:val="24"/>
          <w:szCs w:val="24"/>
        </w:rPr>
        <w:t>wawancara</w:t>
      </w:r>
      <w:r w:rsidR="004A3913">
        <w:rPr>
          <w:rFonts w:asciiTheme="minorBidi" w:hAnsiTheme="minorBidi"/>
          <w:sz w:val="24"/>
          <w:szCs w:val="24"/>
        </w:rPr>
        <w:t>,</w:t>
      </w:r>
      <w:r w:rsidR="00036F07">
        <w:rPr>
          <w:rFonts w:asciiTheme="minorBidi" w:hAnsiTheme="minorBidi"/>
          <w:sz w:val="24"/>
          <w:szCs w:val="24"/>
          <w:lang w:val="en-US"/>
        </w:rPr>
        <w:t xml:space="preserve"> </w:t>
      </w:r>
      <w:r w:rsidR="004A3913" w:rsidRPr="00401FCC">
        <w:rPr>
          <w:rFonts w:asciiTheme="minorBidi" w:hAnsiTheme="minorBidi"/>
          <w:sz w:val="24"/>
          <w:szCs w:val="24"/>
        </w:rPr>
        <w:t>m</w:t>
      </w:r>
      <w:proofErr w:type="spellStart"/>
      <w:r w:rsidR="004A3913">
        <w:rPr>
          <w:rFonts w:asciiTheme="minorBidi" w:hAnsiTheme="minorBidi"/>
          <w:sz w:val="24"/>
          <w:szCs w:val="24"/>
          <w:lang w:val="en-US"/>
        </w:rPr>
        <w:t>aupun</w:t>
      </w:r>
      <w:proofErr w:type="spellEnd"/>
      <w:r w:rsidR="00036F07">
        <w:rPr>
          <w:rFonts w:ascii="Times New Roman" w:hAnsi="Times New Roman" w:cs="Times New Roman"/>
          <w:sz w:val="24"/>
          <w:szCs w:val="24"/>
          <w:lang w:val="en-US"/>
        </w:rPr>
        <w:t xml:space="preserve"> </w:t>
      </w:r>
      <w:proofErr w:type="spellStart"/>
      <w:r w:rsidR="00826AF6">
        <w:rPr>
          <w:rFonts w:ascii="Times New Roman" w:hAnsi="Times New Roman" w:cs="Times New Roman"/>
          <w:sz w:val="24"/>
          <w:szCs w:val="24"/>
          <w:lang w:val="en-US"/>
        </w:rPr>
        <w:t>studi</w:t>
      </w:r>
      <w:proofErr w:type="spellEnd"/>
      <w:r w:rsidR="00826AF6">
        <w:rPr>
          <w:rFonts w:ascii="Times New Roman" w:hAnsi="Times New Roman" w:cs="Times New Roman"/>
          <w:sz w:val="24"/>
          <w:szCs w:val="24"/>
          <w:lang w:val="en-US"/>
        </w:rPr>
        <w:t xml:space="preserve"> </w:t>
      </w:r>
      <w:proofErr w:type="spellStart"/>
      <w:r w:rsidR="00826AF6">
        <w:rPr>
          <w:rFonts w:ascii="Times New Roman" w:hAnsi="Times New Roman" w:cs="Times New Roman"/>
          <w:sz w:val="24"/>
          <w:szCs w:val="24"/>
          <w:lang w:val="en-US"/>
        </w:rPr>
        <w:t>kepustakaan</w:t>
      </w:r>
      <w:proofErr w:type="spellEnd"/>
      <w:r w:rsidRPr="00616625">
        <w:rPr>
          <w:rFonts w:asciiTheme="minorBidi" w:hAnsiTheme="minorBidi"/>
          <w:sz w:val="24"/>
          <w:szCs w:val="24"/>
        </w:rPr>
        <w:t>.</w:t>
      </w:r>
      <w:r w:rsidR="00FF4F48">
        <w:rPr>
          <w:rFonts w:asciiTheme="minorBidi" w:hAnsiTheme="minorBidi"/>
          <w:sz w:val="24"/>
          <w:szCs w:val="24"/>
          <w:lang w:val="en-US"/>
        </w:rPr>
        <w:t xml:space="preserve"> </w:t>
      </w:r>
      <w:r>
        <w:rPr>
          <w:rFonts w:asciiTheme="minorBidi" w:hAnsiTheme="minorBidi"/>
          <w:sz w:val="24"/>
          <w:szCs w:val="24"/>
        </w:rPr>
        <w:t>H</w:t>
      </w:r>
      <w:r w:rsidRPr="00616625">
        <w:rPr>
          <w:rFonts w:asciiTheme="minorBidi" w:hAnsiTheme="minorBidi"/>
          <w:sz w:val="24"/>
          <w:szCs w:val="24"/>
        </w:rPr>
        <w:t>al ini dimaksud untuk melihat bagaimana taraf implementasi</w:t>
      </w:r>
      <w:proofErr w:type="spellStart"/>
      <w:r w:rsidR="00506973">
        <w:rPr>
          <w:rFonts w:asciiTheme="minorBidi" w:hAnsiTheme="minorBidi"/>
          <w:sz w:val="24"/>
          <w:szCs w:val="24"/>
          <w:lang w:val="en-US"/>
        </w:rPr>
        <w:t>nya</w:t>
      </w:r>
      <w:proofErr w:type="spellEnd"/>
      <w:r w:rsidRPr="00616625">
        <w:rPr>
          <w:rFonts w:asciiTheme="minorBidi" w:hAnsiTheme="minorBidi"/>
          <w:sz w:val="24"/>
          <w:szCs w:val="24"/>
        </w:rPr>
        <w:t xml:space="preserve"> dalam praktik di lapangan dengan menggunakan teknik pengamatan, wawancara, dan </w:t>
      </w:r>
      <w:proofErr w:type="spellStart"/>
      <w:r w:rsidR="006B5D16">
        <w:rPr>
          <w:rFonts w:ascii="Times New Roman" w:hAnsi="Times New Roman" w:cs="Times New Roman"/>
          <w:sz w:val="24"/>
          <w:szCs w:val="24"/>
          <w:lang w:val="en-US"/>
        </w:rPr>
        <w:t>studi</w:t>
      </w:r>
      <w:proofErr w:type="spellEnd"/>
      <w:r w:rsidR="006B5D16">
        <w:rPr>
          <w:rFonts w:ascii="Times New Roman" w:hAnsi="Times New Roman" w:cs="Times New Roman"/>
          <w:sz w:val="24"/>
          <w:szCs w:val="24"/>
          <w:lang w:val="en-US"/>
        </w:rPr>
        <w:t xml:space="preserve"> </w:t>
      </w:r>
      <w:proofErr w:type="spellStart"/>
      <w:r w:rsidR="006B5D16">
        <w:rPr>
          <w:rFonts w:ascii="Times New Roman" w:hAnsi="Times New Roman" w:cs="Times New Roman"/>
          <w:sz w:val="24"/>
          <w:szCs w:val="24"/>
          <w:lang w:val="en-US"/>
        </w:rPr>
        <w:t>kepustakaan</w:t>
      </w:r>
      <w:proofErr w:type="spellEnd"/>
      <w:r w:rsidR="006B5D16">
        <w:rPr>
          <w:rFonts w:asciiTheme="minorBidi" w:hAnsiTheme="minorBidi"/>
          <w:sz w:val="24"/>
          <w:szCs w:val="24"/>
        </w:rPr>
        <w:t xml:space="preserve"> </w:t>
      </w:r>
      <w:proofErr w:type="spellStart"/>
      <w:r w:rsidR="00AC2D36">
        <w:rPr>
          <w:rFonts w:asciiTheme="minorBidi" w:hAnsiTheme="minorBidi"/>
          <w:sz w:val="24"/>
          <w:szCs w:val="24"/>
          <w:lang w:val="en-US"/>
        </w:rPr>
        <w:t>dengan</w:t>
      </w:r>
      <w:proofErr w:type="spellEnd"/>
      <w:r w:rsidR="00AC2D36">
        <w:rPr>
          <w:rFonts w:asciiTheme="minorBidi" w:hAnsiTheme="minorBidi"/>
          <w:sz w:val="24"/>
          <w:szCs w:val="24"/>
          <w:lang w:val="en-US"/>
        </w:rPr>
        <w:t xml:space="preserve"> </w:t>
      </w:r>
      <w:r>
        <w:rPr>
          <w:rFonts w:asciiTheme="minorBidi" w:hAnsiTheme="minorBidi"/>
          <w:sz w:val="24"/>
          <w:szCs w:val="24"/>
        </w:rPr>
        <w:t xml:space="preserve">berdasarkan </w:t>
      </w:r>
      <w:r w:rsidRPr="00616625">
        <w:rPr>
          <w:rFonts w:asciiTheme="minorBidi" w:hAnsiTheme="minorBidi"/>
          <w:sz w:val="24"/>
          <w:szCs w:val="24"/>
        </w:rPr>
        <w:t>data-data yang diperoleh, sehingga kesimpulan yang ditarik benar-benar merefleksikan tujuan dan manfaat penelitian ini.</w:t>
      </w:r>
    </w:p>
    <w:p w:rsidR="00FF4F48" w:rsidRDefault="00105FC6" w:rsidP="00FF4F48">
      <w:pPr>
        <w:spacing w:after="0" w:line="360" w:lineRule="auto"/>
        <w:ind w:firstLine="720"/>
        <w:jc w:val="both"/>
        <w:rPr>
          <w:rFonts w:asciiTheme="minorBidi" w:hAnsiTheme="minorBidi"/>
          <w:sz w:val="24"/>
          <w:szCs w:val="24"/>
          <w:lang w:val="en-US"/>
        </w:rPr>
      </w:pPr>
      <w:r>
        <w:rPr>
          <w:rFonts w:asciiTheme="minorBidi" w:hAnsiTheme="minorBidi"/>
          <w:sz w:val="24"/>
          <w:szCs w:val="24"/>
        </w:rPr>
        <w:t>Adapun pendekatan p</w:t>
      </w:r>
      <w:r w:rsidRPr="00616625">
        <w:rPr>
          <w:rFonts w:asciiTheme="minorBidi" w:hAnsiTheme="minorBidi"/>
          <w:sz w:val="24"/>
          <w:szCs w:val="24"/>
        </w:rPr>
        <w:t xml:space="preserve">enelitian ini </w:t>
      </w:r>
      <w:r>
        <w:rPr>
          <w:rFonts w:asciiTheme="minorBidi" w:hAnsiTheme="minorBidi"/>
          <w:sz w:val="24"/>
          <w:szCs w:val="24"/>
        </w:rPr>
        <w:t xml:space="preserve">yang digunakan adalah pendekatan sosiologis. Menurut harfiahnya pendekatan sosiologis adalah sesuatu yang ada dan terjadi dalam kehidupan bermasyarakat yang mempunyai akibat hukum. </w:t>
      </w:r>
      <w:r>
        <w:rPr>
          <w:rFonts w:asciiTheme="minorBidi" w:hAnsiTheme="minorBidi"/>
          <w:sz w:val="24"/>
          <w:szCs w:val="24"/>
        </w:rPr>
        <w:lastRenderedPageBreak/>
        <w:t>Dengan demikian menggunakan pendekatan sosiologis berarti melakukan pendekatan dengan cara pandang dari aspek hukum mengenai segala sesuatu yang terjadi di masyarakat yang berakibat hukum untuk dihubungkan dengan peratur</w:t>
      </w:r>
      <w:r w:rsidR="00FF4F48">
        <w:rPr>
          <w:rFonts w:asciiTheme="minorBidi" w:hAnsiTheme="minorBidi"/>
          <w:sz w:val="24"/>
          <w:szCs w:val="24"/>
        </w:rPr>
        <w:t>an perundang-undangan yang ada.</w:t>
      </w:r>
    </w:p>
    <w:p w:rsidR="00FF4F48" w:rsidRDefault="0067623B" w:rsidP="00FF4F48">
      <w:pPr>
        <w:spacing w:after="0" w:line="360" w:lineRule="auto"/>
        <w:ind w:firstLine="720"/>
        <w:jc w:val="both"/>
        <w:rPr>
          <w:rFonts w:asciiTheme="minorBidi" w:hAnsiTheme="minorBidi"/>
          <w:sz w:val="24"/>
          <w:szCs w:val="24"/>
          <w:lang w:val="en-US"/>
        </w:rPr>
      </w:pPr>
      <w:proofErr w:type="spellStart"/>
      <w:r>
        <w:rPr>
          <w:rFonts w:asciiTheme="minorBidi" w:hAnsiTheme="minorBidi"/>
          <w:sz w:val="24"/>
          <w:szCs w:val="24"/>
          <w:lang w:val="en-US"/>
        </w:rPr>
        <w:t>Lokasi</w:t>
      </w:r>
      <w:proofErr w:type="spellEnd"/>
      <w:r>
        <w:rPr>
          <w:rFonts w:asciiTheme="minorBidi" w:hAnsiTheme="minorBidi"/>
          <w:sz w:val="24"/>
          <w:szCs w:val="24"/>
          <w:lang w:val="en-US"/>
        </w:rPr>
        <w:t xml:space="preserve"> p</w:t>
      </w:r>
      <w:r w:rsidR="00105FC6" w:rsidRPr="00401FCC">
        <w:rPr>
          <w:rFonts w:asciiTheme="minorBidi" w:hAnsiTheme="minorBidi"/>
          <w:sz w:val="24"/>
          <w:szCs w:val="24"/>
        </w:rPr>
        <w:t xml:space="preserve">enelitian dilakukan di Kabupaten Bone. Khususnya </w:t>
      </w:r>
      <w:r w:rsidR="00762ADB">
        <w:rPr>
          <w:rFonts w:asciiTheme="minorBidi" w:hAnsiTheme="minorBidi"/>
          <w:sz w:val="24"/>
          <w:szCs w:val="24"/>
          <w:lang w:val="en-US"/>
        </w:rPr>
        <w:t xml:space="preserve">di </w:t>
      </w:r>
      <w:r w:rsidR="00105FC6" w:rsidRPr="00401FCC">
        <w:rPr>
          <w:rFonts w:asciiTheme="minorBidi" w:hAnsiTheme="minorBidi"/>
          <w:sz w:val="24"/>
          <w:szCs w:val="24"/>
        </w:rPr>
        <w:t xml:space="preserve">wilayah kerja </w:t>
      </w:r>
      <w:r w:rsidR="00105FC6">
        <w:rPr>
          <w:rFonts w:asciiTheme="minorBidi" w:hAnsiTheme="minorBidi"/>
          <w:sz w:val="24"/>
          <w:szCs w:val="24"/>
        </w:rPr>
        <w:t>Pengadilan</w:t>
      </w:r>
      <w:r w:rsidR="00105FC6" w:rsidRPr="00401FCC">
        <w:rPr>
          <w:rFonts w:asciiTheme="minorBidi" w:hAnsiTheme="minorBidi"/>
          <w:sz w:val="24"/>
          <w:szCs w:val="24"/>
        </w:rPr>
        <w:t xml:space="preserve"> Agama Watampone, yaitu untuk memperoleh informasi dan data mengenai perceraian serta sebab-sebab terjadinya </w:t>
      </w:r>
      <w:proofErr w:type="spellStart"/>
      <w:r w:rsidR="002F705C">
        <w:rPr>
          <w:rFonts w:asciiTheme="minorBidi" w:hAnsiTheme="minorBidi"/>
          <w:sz w:val="24"/>
          <w:szCs w:val="24"/>
          <w:lang w:val="en-US"/>
        </w:rPr>
        <w:t>putusnya</w:t>
      </w:r>
      <w:proofErr w:type="spellEnd"/>
      <w:r w:rsidR="002F705C">
        <w:rPr>
          <w:rFonts w:asciiTheme="minorBidi" w:hAnsiTheme="minorBidi"/>
          <w:sz w:val="24"/>
          <w:szCs w:val="24"/>
          <w:lang w:val="en-US"/>
        </w:rPr>
        <w:t xml:space="preserve"> </w:t>
      </w:r>
      <w:proofErr w:type="spellStart"/>
      <w:r w:rsidR="002F705C">
        <w:rPr>
          <w:rFonts w:asciiTheme="minorBidi" w:hAnsiTheme="minorBidi"/>
          <w:sz w:val="24"/>
          <w:szCs w:val="24"/>
          <w:lang w:val="en-US"/>
        </w:rPr>
        <w:t>perkawinan</w:t>
      </w:r>
      <w:proofErr w:type="spellEnd"/>
      <w:r w:rsidR="00105FC6" w:rsidRPr="00401FCC">
        <w:rPr>
          <w:rFonts w:asciiTheme="minorBidi" w:hAnsiTheme="minorBidi"/>
          <w:sz w:val="24"/>
          <w:szCs w:val="24"/>
        </w:rPr>
        <w:t xml:space="preserve">, dan yang terpenting </w:t>
      </w:r>
      <w:proofErr w:type="spellStart"/>
      <w:r w:rsidR="002F705C">
        <w:rPr>
          <w:rFonts w:asciiTheme="minorBidi" w:hAnsiTheme="minorBidi"/>
          <w:sz w:val="24"/>
          <w:szCs w:val="24"/>
          <w:lang w:val="en-US"/>
        </w:rPr>
        <w:t>untuk</w:t>
      </w:r>
      <w:proofErr w:type="spellEnd"/>
      <w:r w:rsidR="00105FC6" w:rsidRPr="00401FCC">
        <w:rPr>
          <w:rFonts w:asciiTheme="minorBidi" w:hAnsiTheme="minorBidi"/>
          <w:sz w:val="24"/>
          <w:szCs w:val="24"/>
        </w:rPr>
        <w:t xml:space="preserve"> mendapatkan informasi </w:t>
      </w:r>
      <w:proofErr w:type="spellStart"/>
      <w:r w:rsidR="00C71E72">
        <w:rPr>
          <w:rFonts w:asciiTheme="minorBidi" w:hAnsiTheme="minorBidi"/>
          <w:sz w:val="24"/>
          <w:szCs w:val="24"/>
          <w:lang w:val="en-US"/>
        </w:rPr>
        <w:t>dan</w:t>
      </w:r>
      <w:proofErr w:type="spellEnd"/>
      <w:r w:rsidR="00105FC6" w:rsidRPr="00401FCC">
        <w:rPr>
          <w:rFonts w:asciiTheme="minorBidi" w:hAnsiTheme="minorBidi"/>
          <w:sz w:val="24"/>
          <w:szCs w:val="24"/>
        </w:rPr>
        <w:t xml:space="preserve"> data yang akurat tentang adanya pengaruh antara minuman keras dan terjadinya perceraian di Kabupaten Bone. Adapun alasan memilih  lokasi  pen</w:t>
      </w:r>
      <w:r w:rsidR="00105FC6">
        <w:rPr>
          <w:rFonts w:asciiTheme="minorBidi" w:hAnsiTheme="minorBidi"/>
          <w:sz w:val="24"/>
          <w:szCs w:val="24"/>
        </w:rPr>
        <w:t xml:space="preserve">elitian  </w:t>
      </w:r>
      <w:r w:rsidR="00105FC6" w:rsidRPr="00401FCC">
        <w:rPr>
          <w:rFonts w:asciiTheme="minorBidi" w:hAnsiTheme="minorBidi"/>
          <w:sz w:val="24"/>
          <w:szCs w:val="24"/>
        </w:rPr>
        <w:t xml:space="preserve">pada </w:t>
      </w:r>
      <w:r w:rsidR="00105FC6">
        <w:rPr>
          <w:rFonts w:asciiTheme="minorBidi" w:hAnsiTheme="minorBidi"/>
          <w:sz w:val="24"/>
          <w:szCs w:val="24"/>
        </w:rPr>
        <w:t>Pengadilan</w:t>
      </w:r>
      <w:r w:rsidR="00105FC6" w:rsidRPr="00401FCC">
        <w:rPr>
          <w:rFonts w:asciiTheme="minorBidi" w:hAnsiTheme="minorBidi"/>
          <w:sz w:val="24"/>
          <w:szCs w:val="24"/>
        </w:rPr>
        <w:t xml:space="preserve"> Agama Watampone </w:t>
      </w:r>
      <w:proofErr w:type="spellStart"/>
      <w:r w:rsidR="00155F15">
        <w:rPr>
          <w:rFonts w:asciiTheme="minorBidi" w:hAnsiTheme="minorBidi"/>
          <w:sz w:val="24"/>
          <w:szCs w:val="24"/>
          <w:lang w:val="en-US"/>
        </w:rPr>
        <w:t>karena</w:t>
      </w:r>
      <w:proofErr w:type="spellEnd"/>
      <w:r w:rsidR="00576332">
        <w:rPr>
          <w:rFonts w:asciiTheme="minorBidi" w:hAnsiTheme="minorBidi"/>
          <w:sz w:val="24"/>
          <w:szCs w:val="24"/>
          <w:lang w:val="en-US"/>
        </w:rPr>
        <w:t xml:space="preserve"> </w:t>
      </w:r>
      <w:r w:rsidR="00105FC6" w:rsidRPr="00401FCC">
        <w:rPr>
          <w:rFonts w:asciiTheme="minorBidi" w:hAnsiTheme="minorBidi"/>
          <w:sz w:val="24"/>
          <w:szCs w:val="24"/>
        </w:rPr>
        <w:t>memiliki tingkat perkara cukup tinggi khususnya perkara perceraian pada setiap tahunnya sehingga menarik untuk diteliti mengenai permasalahan pengaruh minuman keras terhadap tingkat perceraian.</w:t>
      </w:r>
    </w:p>
    <w:p w:rsidR="00FF4F48" w:rsidRDefault="00FF4F48" w:rsidP="00FF4F48">
      <w:pPr>
        <w:spacing w:after="0" w:line="360" w:lineRule="auto"/>
        <w:ind w:firstLine="720"/>
        <w:jc w:val="both"/>
        <w:rPr>
          <w:rFonts w:asciiTheme="minorBidi" w:hAnsiTheme="minorBidi"/>
          <w:sz w:val="24"/>
          <w:szCs w:val="24"/>
          <w:lang w:val="en-US"/>
        </w:rPr>
      </w:pPr>
      <w:proofErr w:type="gramStart"/>
      <w:r>
        <w:rPr>
          <w:rFonts w:ascii="Times New Roman" w:hAnsi="Times New Roman" w:cs="Times New Roman"/>
          <w:sz w:val="24"/>
          <w:szCs w:val="24"/>
          <w:lang w:val="en-US"/>
        </w:rPr>
        <w:t>P</w:t>
      </w:r>
      <w:r w:rsidR="00105FC6" w:rsidRPr="00FF4F48">
        <w:rPr>
          <w:rFonts w:ascii="Times New Roman" w:hAnsi="Times New Roman" w:cs="Times New Roman"/>
          <w:sz w:val="24"/>
          <w:szCs w:val="24"/>
        </w:rPr>
        <w:t>opulasi dalam penelitian ini adalah para hakim, panitera Pengadilan Agama Watampone, para pihak yang berperkara, serta pihak-pihak terkait lainnya, baik langsung maupun tidak langsung.</w:t>
      </w:r>
      <w:proofErr w:type="gramEnd"/>
      <w:r>
        <w:rPr>
          <w:rFonts w:asciiTheme="minorBidi" w:hAnsiTheme="minorBidi"/>
          <w:sz w:val="24"/>
          <w:szCs w:val="24"/>
          <w:lang w:val="en-US"/>
        </w:rPr>
        <w:t xml:space="preserve"> </w:t>
      </w:r>
      <w:r w:rsidR="00105FC6" w:rsidRPr="00F36294">
        <w:rPr>
          <w:rFonts w:asciiTheme="minorBidi" w:hAnsiTheme="minorBidi"/>
          <w:sz w:val="24"/>
          <w:szCs w:val="24"/>
        </w:rPr>
        <w:t>Sedangkan sampel yang digunak</w:t>
      </w:r>
      <w:r w:rsidR="00105FC6">
        <w:rPr>
          <w:rFonts w:asciiTheme="minorBidi" w:hAnsiTheme="minorBidi"/>
          <w:sz w:val="24"/>
          <w:szCs w:val="24"/>
        </w:rPr>
        <w:t>an dalam penelitian ini adalah 4</w:t>
      </w:r>
      <w:r w:rsidR="00105FC6" w:rsidRPr="00F36294">
        <w:rPr>
          <w:rFonts w:asciiTheme="minorBidi" w:hAnsiTheme="minorBidi"/>
          <w:sz w:val="24"/>
          <w:szCs w:val="24"/>
        </w:rPr>
        <w:t xml:space="preserve"> orang pihak yang ber</w:t>
      </w:r>
      <w:r w:rsidR="00105FC6">
        <w:rPr>
          <w:rFonts w:asciiTheme="minorBidi" w:hAnsiTheme="minorBidi"/>
          <w:sz w:val="24"/>
          <w:szCs w:val="24"/>
        </w:rPr>
        <w:t>perkara, 2</w:t>
      </w:r>
      <w:r w:rsidR="00105FC6" w:rsidRPr="00F36294">
        <w:rPr>
          <w:rFonts w:asciiTheme="minorBidi" w:hAnsiTheme="minorBidi"/>
          <w:sz w:val="24"/>
          <w:szCs w:val="24"/>
        </w:rPr>
        <w:t xml:space="preserve"> hakim Pengadilan Agama, 1 (satu) orang panitera, serta data perkara yang diputuskan oleh hakim Pengadilan agama Watampone dalam kurun waktu 3 tahun terakhir, dari bulan januari 2013 sampai dengan bulan desember 2015.</w:t>
      </w:r>
    </w:p>
    <w:p w:rsidR="00105FC6" w:rsidRPr="00FF4F48" w:rsidRDefault="00105FC6" w:rsidP="00FF4F48">
      <w:pPr>
        <w:spacing w:after="0" w:line="360" w:lineRule="auto"/>
        <w:ind w:firstLine="720"/>
        <w:jc w:val="both"/>
        <w:rPr>
          <w:rFonts w:asciiTheme="minorBidi" w:hAnsiTheme="minorBidi"/>
          <w:sz w:val="24"/>
          <w:szCs w:val="24"/>
          <w:lang w:val="en-US"/>
        </w:rPr>
      </w:pPr>
      <w:r w:rsidRPr="00401FCC">
        <w:rPr>
          <w:rFonts w:asciiTheme="minorBidi" w:hAnsiTheme="minorBidi"/>
          <w:sz w:val="24"/>
          <w:szCs w:val="24"/>
        </w:rPr>
        <w:t>Teknik pengumpulan data merupakan salah satu aktivitas penunjang keberhasilan penelitian ini, karena itu dilakukan:</w:t>
      </w:r>
    </w:p>
    <w:p w:rsidR="00105FC6" w:rsidRPr="006A511B" w:rsidRDefault="00105FC6" w:rsidP="00FF4F48">
      <w:pPr>
        <w:pStyle w:val="ListParagraph"/>
        <w:numPr>
          <w:ilvl w:val="0"/>
          <w:numId w:val="15"/>
        </w:numPr>
        <w:tabs>
          <w:tab w:val="center" w:pos="4513"/>
          <w:tab w:val="left" w:pos="7185"/>
        </w:tabs>
        <w:spacing w:line="360" w:lineRule="auto"/>
        <w:ind w:left="360"/>
        <w:jc w:val="both"/>
        <w:rPr>
          <w:rFonts w:asciiTheme="minorBidi" w:hAnsiTheme="minorBidi"/>
          <w:i/>
          <w:iCs/>
          <w:sz w:val="24"/>
          <w:szCs w:val="24"/>
        </w:rPr>
      </w:pPr>
      <w:r w:rsidRPr="006A511B">
        <w:rPr>
          <w:rFonts w:asciiTheme="minorBidi" w:hAnsiTheme="minorBidi"/>
          <w:sz w:val="24"/>
          <w:szCs w:val="24"/>
        </w:rPr>
        <w:t>Menganalisis secara langsung putusan hakim Pengadilan Agama Watampone mulai tahun 2013 sampai dengan 2015.</w:t>
      </w:r>
    </w:p>
    <w:p w:rsidR="00105FC6" w:rsidRPr="00401FCC" w:rsidRDefault="00105FC6" w:rsidP="00FF4F48">
      <w:pPr>
        <w:pStyle w:val="ListParagraph"/>
        <w:numPr>
          <w:ilvl w:val="0"/>
          <w:numId w:val="15"/>
        </w:numPr>
        <w:tabs>
          <w:tab w:val="center" w:pos="4513"/>
          <w:tab w:val="left" w:pos="7185"/>
        </w:tabs>
        <w:spacing w:line="360" w:lineRule="auto"/>
        <w:ind w:left="360"/>
        <w:jc w:val="both"/>
        <w:rPr>
          <w:rFonts w:asciiTheme="minorBidi" w:hAnsiTheme="minorBidi"/>
          <w:i/>
          <w:iCs/>
          <w:sz w:val="24"/>
          <w:szCs w:val="24"/>
        </w:rPr>
      </w:pPr>
      <w:r w:rsidRPr="00401FCC">
        <w:rPr>
          <w:rFonts w:asciiTheme="minorBidi" w:hAnsiTheme="minorBidi"/>
          <w:sz w:val="24"/>
          <w:szCs w:val="24"/>
        </w:rPr>
        <w:t>Wawancara, yakni tanya jawab yang dilakukan calon peneliti terhadap responden guna memperoleh informasi untuk melengkapi data yang dibutuhkan.</w:t>
      </w:r>
    </w:p>
    <w:p w:rsidR="00105FC6" w:rsidRPr="0038650F" w:rsidRDefault="00105FC6" w:rsidP="00FF4F48">
      <w:pPr>
        <w:pStyle w:val="ListParagraph"/>
        <w:numPr>
          <w:ilvl w:val="0"/>
          <w:numId w:val="15"/>
        </w:numPr>
        <w:tabs>
          <w:tab w:val="center" w:pos="4513"/>
          <w:tab w:val="left" w:pos="7185"/>
        </w:tabs>
        <w:spacing w:after="0" w:line="360" w:lineRule="auto"/>
        <w:ind w:left="360"/>
        <w:jc w:val="both"/>
        <w:rPr>
          <w:rFonts w:asciiTheme="minorBidi" w:hAnsiTheme="minorBidi"/>
          <w:i/>
          <w:iCs/>
          <w:sz w:val="24"/>
          <w:szCs w:val="24"/>
        </w:rPr>
      </w:pPr>
      <w:r w:rsidRPr="00401FCC">
        <w:rPr>
          <w:rFonts w:asciiTheme="minorBidi" w:hAnsiTheme="minorBidi"/>
          <w:sz w:val="24"/>
          <w:szCs w:val="24"/>
        </w:rPr>
        <w:t>Studi kepustakaan, yaitu membaca buku literatur, karya ilmiah, peraturan perundang-undangan serta dokumentasi berkenaan dengan obyek peneliti.</w:t>
      </w:r>
    </w:p>
    <w:p w:rsidR="00105FC6" w:rsidRPr="00CC373D" w:rsidRDefault="00CC373D" w:rsidP="00CC373D">
      <w:pPr>
        <w:tabs>
          <w:tab w:val="center" w:pos="4513"/>
          <w:tab w:val="left" w:pos="7185"/>
        </w:tabs>
        <w:spacing w:after="0" w:line="360" w:lineRule="auto"/>
        <w:ind w:firstLine="720"/>
        <w:rPr>
          <w:rFonts w:asciiTheme="minorBidi" w:hAnsiTheme="minorBidi"/>
          <w:b/>
          <w:bCs/>
          <w:sz w:val="24"/>
          <w:szCs w:val="24"/>
        </w:rPr>
      </w:pPr>
      <w:r>
        <w:rPr>
          <w:rFonts w:asciiTheme="minorBidi" w:hAnsiTheme="minorBidi"/>
          <w:b/>
          <w:sz w:val="24"/>
          <w:szCs w:val="24"/>
          <w:lang w:val="en-US"/>
        </w:rPr>
        <w:lastRenderedPageBreak/>
        <w:tab/>
      </w:r>
      <w:proofErr w:type="spellStart"/>
      <w:proofErr w:type="gramStart"/>
      <w:r w:rsidR="0067143F">
        <w:rPr>
          <w:rFonts w:asciiTheme="minorBidi" w:hAnsiTheme="minorBidi"/>
          <w:sz w:val="24"/>
          <w:szCs w:val="24"/>
          <w:lang w:val="en-US"/>
        </w:rPr>
        <w:t>Teknik</w:t>
      </w:r>
      <w:proofErr w:type="spellEnd"/>
      <w:r w:rsidR="0067143F">
        <w:rPr>
          <w:rFonts w:asciiTheme="minorBidi" w:hAnsiTheme="minorBidi"/>
          <w:sz w:val="24"/>
          <w:szCs w:val="24"/>
          <w:lang w:val="en-US"/>
        </w:rPr>
        <w:t xml:space="preserve"> a</w:t>
      </w:r>
      <w:r w:rsidR="00105FC6" w:rsidRPr="00CC373D">
        <w:rPr>
          <w:rFonts w:asciiTheme="minorBidi" w:hAnsiTheme="minorBidi"/>
          <w:sz w:val="24"/>
          <w:szCs w:val="24"/>
        </w:rPr>
        <w:t xml:space="preserve">nalisis data </w:t>
      </w:r>
      <w:proofErr w:type="spellStart"/>
      <w:r w:rsidR="0067143F">
        <w:rPr>
          <w:rFonts w:asciiTheme="minorBidi" w:hAnsiTheme="minorBidi"/>
          <w:sz w:val="24"/>
          <w:szCs w:val="24"/>
          <w:lang w:val="en-US"/>
        </w:rPr>
        <w:t>dala</w:t>
      </w:r>
      <w:proofErr w:type="spellEnd"/>
      <w:r w:rsidR="0067143F" w:rsidRPr="00401FCC">
        <w:rPr>
          <w:rFonts w:asciiTheme="minorBidi" w:hAnsiTheme="minorBidi"/>
          <w:sz w:val="24"/>
          <w:szCs w:val="24"/>
        </w:rPr>
        <w:t>m</w:t>
      </w:r>
      <w:r w:rsidR="0067143F">
        <w:rPr>
          <w:rFonts w:asciiTheme="minorBidi" w:hAnsiTheme="minorBidi"/>
          <w:sz w:val="24"/>
          <w:szCs w:val="24"/>
          <w:lang w:val="en-US"/>
        </w:rPr>
        <w:t xml:space="preserve"> </w:t>
      </w:r>
      <w:proofErr w:type="spellStart"/>
      <w:r w:rsidR="0067143F">
        <w:rPr>
          <w:rFonts w:asciiTheme="minorBidi" w:hAnsiTheme="minorBidi"/>
          <w:sz w:val="24"/>
          <w:szCs w:val="24"/>
          <w:lang w:val="en-US"/>
        </w:rPr>
        <w:t>penelitian</w:t>
      </w:r>
      <w:proofErr w:type="spellEnd"/>
      <w:r w:rsidR="0067143F">
        <w:rPr>
          <w:rFonts w:asciiTheme="minorBidi" w:hAnsiTheme="minorBidi"/>
          <w:sz w:val="24"/>
          <w:szCs w:val="24"/>
          <w:lang w:val="en-US"/>
        </w:rPr>
        <w:t xml:space="preserve"> </w:t>
      </w:r>
      <w:proofErr w:type="spellStart"/>
      <w:r w:rsidR="0067143F">
        <w:rPr>
          <w:rFonts w:asciiTheme="minorBidi" w:hAnsiTheme="minorBidi"/>
          <w:sz w:val="24"/>
          <w:szCs w:val="24"/>
          <w:lang w:val="en-US"/>
        </w:rPr>
        <w:t>ini</w:t>
      </w:r>
      <w:proofErr w:type="spellEnd"/>
      <w:r w:rsidR="0067143F">
        <w:rPr>
          <w:rFonts w:asciiTheme="minorBidi" w:hAnsiTheme="minorBidi"/>
          <w:sz w:val="24"/>
          <w:szCs w:val="24"/>
          <w:lang w:val="en-US"/>
        </w:rPr>
        <w:t xml:space="preserve"> </w:t>
      </w:r>
      <w:proofErr w:type="spellStart"/>
      <w:r w:rsidR="0067143F">
        <w:rPr>
          <w:rFonts w:asciiTheme="minorBidi" w:hAnsiTheme="minorBidi"/>
          <w:sz w:val="24"/>
          <w:szCs w:val="24"/>
          <w:lang w:val="en-US"/>
        </w:rPr>
        <w:t>yaitu</w:t>
      </w:r>
      <w:proofErr w:type="spellEnd"/>
      <w:r w:rsidR="00105FC6" w:rsidRPr="00CC373D">
        <w:rPr>
          <w:rFonts w:asciiTheme="minorBidi" w:hAnsiTheme="minorBidi"/>
          <w:sz w:val="24"/>
          <w:szCs w:val="24"/>
        </w:rPr>
        <w:t xml:space="preserve"> analisis data kualitatif.</w:t>
      </w:r>
      <w:proofErr w:type="gramEnd"/>
      <w:r w:rsidR="00105FC6" w:rsidRPr="00CC373D">
        <w:rPr>
          <w:rFonts w:asciiTheme="minorBidi" w:hAnsiTheme="minorBidi"/>
          <w:sz w:val="24"/>
          <w:szCs w:val="24"/>
        </w:rPr>
        <w:t xml:space="preserve"> Analisis data kualitatif digunakan dalam rangka menemukan gagasan menyangkut perceraian akibat minuman keras dengan metode:</w:t>
      </w:r>
    </w:p>
    <w:p w:rsidR="00105FC6" w:rsidRDefault="006A511B" w:rsidP="005511A2">
      <w:pPr>
        <w:pStyle w:val="ListParagraph"/>
        <w:tabs>
          <w:tab w:val="center" w:pos="4513"/>
          <w:tab w:val="left" w:pos="7185"/>
        </w:tabs>
        <w:spacing w:line="360" w:lineRule="auto"/>
        <w:ind w:left="360" w:hanging="360"/>
        <w:jc w:val="both"/>
        <w:rPr>
          <w:rFonts w:asciiTheme="minorBidi" w:hAnsiTheme="minorBidi"/>
          <w:sz w:val="24"/>
          <w:szCs w:val="24"/>
        </w:rPr>
      </w:pPr>
      <w:r>
        <w:rPr>
          <w:rFonts w:asciiTheme="minorBidi" w:hAnsiTheme="minorBidi"/>
          <w:sz w:val="24"/>
          <w:szCs w:val="24"/>
          <w:lang w:val="en-US"/>
        </w:rPr>
        <w:t>a</w:t>
      </w:r>
      <w:r w:rsidR="00105FC6" w:rsidRPr="00F36A59">
        <w:rPr>
          <w:rFonts w:asciiTheme="minorBidi" w:hAnsiTheme="minorBidi"/>
          <w:sz w:val="24"/>
          <w:szCs w:val="24"/>
        </w:rPr>
        <w:t xml:space="preserve">. </w:t>
      </w:r>
      <w:r>
        <w:rPr>
          <w:rFonts w:asciiTheme="minorBidi" w:hAnsiTheme="minorBidi"/>
          <w:sz w:val="24"/>
          <w:szCs w:val="24"/>
          <w:lang w:val="en-US"/>
        </w:rPr>
        <w:tab/>
      </w:r>
      <w:r w:rsidR="00105FC6" w:rsidRPr="00F36A59">
        <w:rPr>
          <w:rFonts w:asciiTheme="minorBidi" w:hAnsiTheme="minorBidi"/>
          <w:sz w:val="24"/>
          <w:szCs w:val="24"/>
        </w:rPr>
        <w:t>Deduktif yaitu bertolak dari data yang bersifat umum dan membuat analisis yang mencapai kesimpulan-kesimpulan yang bersifat khusus.</w:t>
      </w:r>
    </w:p>
    <w:p w:rsidR="00105FC6" w:rsidRPr="00F36A59" w:rsidRDefault="006A511B" w:rsidP="005511A2">
      <w:pPr>
        <w:pStyle w:val="ListParagraph"/>
        <w:tabs>
          <w:tab w:val="center" w:pos="4513"/>
          <w:tab w:val="left" w:pos="7185"/>
        </w:tabs>
        <w:spacing w:line="360" w:lineRule="auto"/>
        <w:ind w:left="360" w:hanging="360"/>
        <w:jc w:val="both"/>
        <w:rPr>
          <w:rFonts w:asciiTheme="minorBidi" w:hAnsiTheme="minorBidi"/>
          <w:sz w:val="24"/>
          <w:szCs w:val="24"/>
        </w:rPr>
      </w:pPr>
      <w:r>
        <w:rPr>
          <w:rFonts w:asciiTheme="minorBidi" w:hAnsiTheme="minorBidi"/>
          <w:sz w:val="24"/>
          <w:szCs w:val="24"/>
          <w:lang w:val="en-US"/>
        </w:rPr>
        <w:t>b</w:t>
      </w:r>
      <w:r w:rsidR="00105FC6" w:rsidRPr="00F36A59">
        <w:rPr>
          <w:rFonts w:asciiTheme="minorBidi" w:hAnsiTheme="minorBidi"/>
          <w:sz w:val="24"/>
          <w:szCs w:val="24"/>
        </w:rPr>
        <w:t xml:space="preserve">. </w:t>
      </w:r>
      <w:r>
        <w:rPr>
          <w:rFonts w:asciiTheme="minorBidi" w:hAnsiTheme="minorBidi"/>
          <w:sz w:val="24"/>
          <w:szCs w:val="24"/>
          <w:lang w:val="en-US"/>
        </w:rPr>
        <w:tab/>
      </w:r>
      <w:r w:rsidR="00105FC6" w:rsidRPr="00F36A59">
        <w:rPr>
          <w:rFonts w:asciiTheme="minorBidi" w:hAnsiTheme="minorBidi"/>
          <w:sz w:val="24"/>
          <w:szCs w:val="24"/>
        </w:rPr>
        <w:t>Induktif yaitu bertolak dari data yang bersifat khusus dalam membuat analisis untuk mencapai kesimpulan-kesimpulan yang bersifat umum.</w:t>
      </w:r>
    </w:p>
    <w:p w:rsidR="00DE4994" w:rsidRDefault="009F024A" w:rsidP="00D67540">
      <w:pPr>
        <w:tabs>
          <w:tab w:val="center" w:pos="4513"/>
          <w:tab w:val="left" w:pos="7185"/>
        </w:tabs>
        <w:spacing w:line="360" w:lineRule="auto"/>
        <w:ind w:left="360" w:hanging="360"/>
        <w:jc w:val="both"/>
        <w:rPr>
          <w:rFonts w:ascii="Times New Roman" w:hAnsi="Times New Roman" w:cs="Times New Roman"/>
          <w:sz w:val="24"/>
          <w:szCs w:val="24"/>
          <w:lang w:val="en-US"/>
        </w:rPr>
      </w:pPr>
      <w:r w:rsidRPr="000116DE">
        <w:rPr>
          <w:rFonts w:ascii="Times New Roman" w:hAnsi="Times New Roman" w:cs="Times New Roman"/>
          <w:b/>
          <w:sz w:val="24"/>
          <w:szCs w:val="24"/>
          <w:lang w:val="en-US"/>
        </w:rPr>
        <w:t>C</w:t>
      </w:r>
      <w:r w:rsidRPr="000116DE">
        <w:rPr>
          <w:rFonts w:ascii="Times New Roman" w:hAnsi="Times New Roman" w:cs="Times New Roman"/>
          <w:b/>
          <w:sz w:val="24"/>
          <w:szCs w:val="24"/>
        </w:rPr>
        <w:t>.</w:t>
      </w:r>
      <w:r w:rsidRPr="000116DE">
        <w:rPr>
          <w:rFonts w:ascii="Times New Roman" w:hAnsi="Times New Roman" w:cs="Times New Roman"/>
          <w:b/>
          <w:bCs/>
          <w:sz w:val="24"/>
          <w:szCs w:val="24"/>
          <w:lang w:val="en-US"/>
        </w:rPr>
        <w:t xml:space="preserve"> P</w:t>
      </w:r>
      <w:r w:rsidRPr="000116DE">
        <w:rPr>
          <w:rFonts w:ascii="Times New Roman" w:hAnsi="Times New Roman" w:cs="Times New Roman"/>
          <w:b/>
          <w:bCs/>
          <w:sz w:val="24"/>
          <w:szCs w:val="24"/>
        </w:rPr>
        <w:t>EMBAHASAN</w:t>
      </w:r>
    </w:p>
    <w:p w:rsidR="008F2842" w:rsidRDefault="00D67540" w:rsidP="00763107">
      <w:pPr>
        <w:spacing w:after="0" w:line="360" w:lineRule="auto"/>
        <w:ind w:firstLine="720"/>
        <w:jc w:val="both"/>
        <w:rPr>
          <w:rFonts w:asciiTheme="minorBidi" w:hAnsiTheme="minorBidi"/>
          <w:sz w:val="24"/>
          <w:szCs w:val="24"/>
          <w:lang w:val="en-US"/>
        </w:rPr>
      </w:pPr>
      <w:r w:rsidRPr="00D67540">
        <w:rPr>
          <w:rFonts w:ascii="Times New Roman" w:hAnsi="Times New Roman" w:cs="Times New Roman"/>
          <w:sz w:val="24"/>
          <w:szCs w:val="24"/>
        </w:rPr>
        <w:t>Undang-Undang Nomor 50 Tahun 2009 tentang perubahan Undang-Undang Nomor 7 Tahun 1989</w:t>
      </w:r>
      <w:r w:rsidR="000B6C18">
        <w:rPr>
          <w:rFonts w:ascii="Times New Roman" w:hAnsi="Times New Roman" w:cs="Times New Roman"/>
          <w:sz w:val="24"/>
          <w:szCs w:val="24"/>
          <w:lang w:val="en-US"/>
        </w:rPr>
        <w:t xml:space="preserve"> </w:t>
      </w:r>
      <w:proofErr w:type="spellStart"/>
      <w:r w:rsidR="000B6C18">
        <w:rPr>
          <w:rFonts w:ascii="Times New Roman" w:hAnsi="Times New Roman" w:cs="Times New Roman"/>
          <w:sz w:val="24"/>
          <w:szCs w:val="24"/>
          <w:lang w:val="en-US"/>
        </w:rPr>
        <w:t>dala</w:t>
      </w:r>
      <w:proofErr w:type="spellEnd"/>
      <w:r w:rsidR="000B6C18" w:rsidRPr="00D67540">
        <w:rPr>
          <w:rFonts w:ascii="Times New Roman" w:hAnsi="Times New Roman" w:cs="Times New Roman"/>
          <w:sz w:val="24"/>
          <w:szCs w:val="24"/>
        </w:rPr>
        <w:t>m</w:t>
      </w:r>
      <w:r w:rsidR="000B6C18">
        <w:rPr>
          <w:rFonts w:ascii="Times New Roman" w:hAnsi="Times New Roman" w:cs="Times New Roman"/>
          <w:sz w:val="24"/>
          <w:szCs w:val="24"/>
          <w:lang w:val="en-US"/>
        </w:rPr>
        <w:t xml:space="preserve"> </w:t>
      </w:r>
      <w:proofErr w:type="spellStart"/>
      <w:r w:rsidR="000B6C18">
        <w:rPr>
          <w:rFonts w:ascii="Times New Roman" w:hAnsi="Times New Roman" w:cs="Times New Roman"/>
          <w:sz w:val="24"/>
          <w:szCs w:val="24"/>
          <w:lang w:val="en-US"/>
        </w:rPr>
        <w:t>pasal</w:t>
      </w:r>
      <w:proofErr w:type="spellEnd"/>
      <w:r w:rsidR="000B6C18">
        <w:rPr>
          <w:rFonts w:ascii="Times New Roman" w:hAnsi="Times New Roman" w:cs="Times New Roman"/>
          <w:sz w:val="24"/>
          <w:szCs w:val="24"/>
          <w:lang w:val="en-US"/>
        </w:rPr>
        <w:t xml:space="preserve"> 2</w:t>
      </w:r>
      <w:r w:rsidRPr="00D67540">
        <w:rPr>
          <w:rFonts w:ascii="Times New Roman" w:hAnsi="Times New Roman" w:cs="Times New Roman"/>
          <w:sz w:val="24"/>
          <w:szCs w:val="24"/>
        </w:rPr>
        <w:t xml:space="preserve"> </w:t>
      </w:r>
      <w:r w:rsidR="000B6C18" w:rsidRPr="000669B7">
        <w:rPr>
          <w:rFonts w:asciiTheme="minorBidi" w:hAnsiTheme="minorBidi"/>
          <w:sz w:val="24"/>
          <w:szCs w:val="24"/>
        </w:rPr>
        <w:t>m</w:t>
      </w:r>
      <w:proofErr w:type="spellStart"/>
      <w:r w:rsidR="000B6C18">
        <w:rPr>
          <w:rFonts w:asciiTheme="minorBidi" w:hAnsiTheme="minorBidi"/>
          <w:sz w:val="24"/>
          <w:szCs w:val="24"/>
          <w:lang w:val="en-US"/>
        </w:rPr>
        <w:t>enjelaskan</w:t>
      </w:r>
      <w:proofErr w:type="spellEnd"/>
      <w:r w:rsidR="000B6C18">
        <w:rPr>
          <w:rFonts w:asciiTheme="minorBidi" w:hAnsiTheme="minorBidi"/>
          <w:sz w:val="24"/>
          <w:szCs w:val="24"/>
          <w:lang w:val="en-US"/>
        </w:rPr>
        <w:t xml:space="preserve"> </w:t>
      </w:r>
      <w:r w:rsidR="000B6C18" w:rsidRPr="000669B7">
        <w:rPr>
          <w:rFonts w:asciiTheme="minorBidi" w:hAnsiTheme="minorBidi"/>
          <w:sz w:val="24"/>
          <w:szCs w:val="24"/>
        </w:rPr>
        <w:t>m</w:t>
      </w:r>
      <w:proofErr w:type="spellStart"/>
      <w:r w:rsidR="000B6C18">
        <w:rPr>
          <w:rFonts w:asciiTheme="minorBidi" w:hAnsiTheme="minorBidi"/>
          <w:sz w:val="24"/>
          <w:szCs w:val="24"/>
          <w:lang w:val="en-US"/>
        </w:rPr>
        <w:t>engenai</w:t>
      </w:r>
      <w:proofErr w:type="spellEnd"/>
      <w:r w:rsidR="000B6C18">
        <w:rPr>
          <w:rFonts w:asciiTheme="minorBidi" w:hAnsiTheme="minorBidi"/>
          <w:sz w:val="24"/>
          <w:szCs w:val="24"/>
          <w:lang w:val="en-US"/>
        </w:rPr>
        <w:t xml:space="preserve"> </w:t>
      </w:r>
      <w:proofErr w:type="spellStart"/>
      <w:r w:rsidR="000B6C18">
        <w:rPr>
          <w:rFonts w:asciiTheme="minorBidi" w:hAnsiTheme="minorBidi"/>
          <w:sz w:val="24"/>
          <w:szCs w:val="24"/>
          <w:lang w:val="en-US"/>
        </w:rPr>
        <w:t>kedudukan</w:t>
      </w:r>
      <w:proofErr w:type="spellEnd"/>
      <w:r w:rsidR="000B6C18">
        <w:rPr>
          <w:rFonts w:asciiTheme="minorBidi" w:hAnsiTheme="minorBidi"/>
          <w:sz w:val="24"/>
          <w:szCs w:val="24"/>
          <w:lang w:val="en-US"/>
        </w:rPr>
        <w:t xml:space="preserve"> </w:t>
      </w:r>
      <w:proofErr w:type="spellStart"/>
      <w:r w:rsidR="000B6C18">
        <w:rPr>
          <w:rFonts w:asciiTheme="minorBidi" w:hAnsiTheme="minorBidi"/>
          <w:sz w:val="24"/>
          <w:szCs w:val="24"/>
          <w:lang w:val="en-US"/>
        </w:rPr>
        <w:t>Peradilan</w:t>
      </w:r>
      <w:proofErr w:type="spellEnd"/>
      <w:r w:rsidR="000B6C18">
        <w:rPr>
          <w:rFonts w:asciiTheme="minorBidi" w:hAnsiTheme="minorBidi"/>
          <w:sz w:val="24"/>
          <w:szCs w:val="24"/>
          <w:lang w:val="en-US"/>
        </w:rPr>
        <w:t xml:space="preserve"> Aga</w:t>
      </w:r>
      <w:r w:rsidR="000B6C18" w:rsidRPr="000669B7">
        <w:rPr>
          <w:rFonts w:asciiTheme="minorBidi" w:hAnsiTheme="minorBidi"/>
          <w:sz w:val="24"/>
          <w:szCs w:val="24"/>
        </w:rPr>
        <w:t>m</w:t>
      </w:r>
      <w:r w:rsidR="000B6C18">
        <w:rPr>
          <w:rFonts w:asciiTheme="minorBidi" w:hAnsiTheme="minorBidi"/>
          <w:sz w:val="24"/>
          <w:szCs w:val="24"/>
          <w:lang w:val="en-US"/>
        </w:rPr>
        <w:t xml:space="preserve">a </w:t>
      </w:r>
      <w:proofErr w:type="spellStart"/>
      <w:r w:rsidR="000B6C18">
        <w:rPr>
          <w:rFonts w:ascii="Times New Roman" w:hAnsi="Times New Roman" w:cs="Times New Roman"/>
          <w:sz w:val="24"/>
          <w:szCs w:val="24"/>
          <w:lang w:val="en-US"/>
        </w:rPr>
        <w:t>yaitu</w:t>
      </w:r>
      <w:proofErr w:type="spellEnd"/>
      <w:r w:rsidR="000B6C18">
        <w:rPr>
          <w:rFonts w:ascii="Times New Roman" w:hAnsi="Times New Roman" w:cs="Times New Roman"/>
          <w:sz w:val="24"/>
          <w:szCs w:val="24"/>
        </w:rPr>
        <w:t xml:space="preserve">: Pengadilan Agama </w:t>
      </w:r>
      <w:r w:rsidR="000B6C18" w:rsidRPr="000669B7">
        <w:rPr>
          <w:rFonts w:asciiTheme="minorBidi" w:hAnsiTheme="minorBidi"/>
          <w:sz w:val="24"/>
          <w:szCs w:val="24"/>
        </w:rPr>
        <w:t>m</w:t>
      </w:r>
      <w:proofErr w:type="spellStart"/>
      <w:r w:rsidR="000B6C18">
        <w:rPr>
          <w:rFonts w:asciiTheme="minorBidi" w:hAnsiTheme="minorBidi"/>
          <w:sz w:val="24"/>
          <w:szCs w:val="24"/>
          <w:lang w:val="en-US"/>
        </w:rPr>
        <w:t>erupakan</w:t>
      </w:r>
      <w:proofErr w:type="spellEnd"/>
      <w:r w:rsidRPr="000669B7">
        <w:rPr>
          <w:rFonts w:asciiTheme="minorBidi" w:hAnsiTheme="minorBidi"/>
          <w:sz w:val="24"/>
          <w:szCs w:val="24"/>
        </w:rPr>
        <w:t xml:space="preserve"> salah satu pelaku kekuasaan kehakiman bagi rakyat pencari keadilan </w:t>
      </w:r>
      <w:proofErr w:type="spellStart"/>
      <w:r w:rsidR="000B6C18">
        <w:rPr>
          <w:rFonts w:asciiTheme="minorBidi" w:hAnsiTheme="minorBidi"/>
          <w:sz w:val="24"/>
          <w:szCs w:val="24"/>
          <w:lang w:val="en-US"/>
        </w:rPr>
        <w:t>khusus</w:t>
      </w:r>
      <w:proofErr w:type="spellEnd"/>
      <w:r w:rsidR="000B6C18">
        <w:rPr>
          <w:rFonts w:asciiTheme="minorBidi" w:hAnsiTheme="minorBidi"/>
          <w:sz w:val="24"/>
          <w:szCs w:val="24"/>
          <w:lang w:val="en-US"/>
        </w:rPr>
        <w:t xml:space="preserve"> </w:t>
      </w:r>
      <w:proofErr w:type="spellStart"/>
      <w:r w:rsidR="000B6C18">
        <w:rPr>
          <w:rFonts w:asciiTheme="minorBidi" w:hAnsiTheme="minorBidi"/>
          <w:sz w:val="24"/>
          <w:szCs w:val="24"/>
          <w:lang w:val="en-US"/>
        </w:rPr>
        <w:t>untuk</w:t>
      </w:r>
      <w:proofErr w:type="spellEnd"/>
      <w:r w:rsidR="000B6C18">
        <w:rPr>
          <w:rFonts w:asciiTheme="minorBidi" w:hAnsiTheme="minorBidi"/>
          <w:sz w:val="24"/>
          <w:szCs w:val="24"/>
          <w:lang w:val="en-US"/>
        </w:rPr>
        <w:t xml:space="preserve"> orang </w:t>
      </w:r>
      <w:r w:rsidRPr="000669B7">
        <w:rPr>
          <w:rFonts w:asciiTheme="minorBidi" w:hAnsiTheme="minorBidi"/>
          <w:sz w:val="24"/>
          <w:szCs w:val="24"/>
        </w:rPr>
        <w:t>yang beragama Islam.</w:t>
      </w:r>
      <w:r w:rsidR="00763107">
        <w:rPr>
          <w:rFonts w:asciiTheme="minorBidi" w:hAnsiTheme="minorBidi"/>
          <w:sz w:val="24"/>
          <w:szCs w:val="24"/>
          <w:lang w:val="en-US"/>
        </w:rPr>
        <w:t xml:space="preserve"> </w:t>
      </w:r>
      <w:r w:rsidRPr="000669B7">
        <w:rPr>
          <w:rFonts w:asciiTheme="minorBidi" w:hAnsiTheme="minorBidi"/>
          <w:sz w:val="24"/>
          <w:szCs w:val="24"/>
        </w:rPr>
        <w:t xml:space="preserve">Kekuasaan kehakiman di </w:t>
      </w:r>
      <w:r>
        <w:rPr>
          <w:rFonts w:asciiTheme="minorBidi" w:hAnsiTheme="minorBidi"/>
          <w:sz w:val="24"/>
          <w:szCs w:val="24"/>
        </w:rPr>
        <w:t xml:space="preserve">lingkungan </w:t>
      </w:r>
      <w:r w:rsidRPr="000669B7">
        <w:rPr>
          <w:rFonts w:asciiTheme="minorBidi" w:hAnsiTheme="minorBidi"/>
          <w:sz w:val="24"/>
          <w:szCs w:val="24"/>
        </w:rPr>
        <w:t xml:space="preserve">Peradilan Agama dilaksanakan oleh Pengadilan Agama dan </w:t>
      </w:r>
      <w:proofErr w:type="spellStart"/>
      <w:r w:rsidR="00763107">
        <w:rPr>
          <w:rFonts w:asciiTheme="minorBidi" w:hAnsiTheme="minorBidi"/>
          <w:sz w:val="24"/>
          <w:szCs w:val="24"/>
          <w:lang w:val="en-US"/>
        </w:rPr>
        <w:t>juga</w:t>
      </w:r>
      <w:proofErr w:type="spellEnd"/>
      <w:r w:rsidR="00763107">
        <w:rPr>
          <w:rFonts w:asciiTheme="minorBidi" w:hAnsiTheme="minorBidi"/>
          <w:sz w:val="24"/>
          <w:szCs w:val="24"/>
          <w:lang w:val="en-US"/>
        </w:rPr>
        <w:t xml:space="preserve"> </w:t>
      </w:r>
      <w:r w:rsidRPr="000669B7">
        <w:rPr>
          <w:rFonts w:asciiTheme="minorBidi" w:hAnsiTheme="minorBidi"/>
          <w:sz w:val="24"/>
          <w:szCs w:val="24"/>
        </w:rPr>
        <w:t>Pengadilan Tinggi Agama, yang berpuncak di Mahkamah Agung.</w:t>
      </w:r>
    </w:p>
    <w:p w:rsidR="008F2842" w:rsidRDefault="00D67540" w:rsidP="00276F99">
      <w:pPr>
        <w:spacing w:after="0" w:line="360" w:lineRule="auto"/>
        <w:ind w:firstLine="720"/>
        <w:jc w:val="both"/>
        <w:rPr>
          <w:rFonts w:asciiTheme="minorBidi" w:hAnsiTheme="minorBidi"/>
          <w:sz w:val="24"/>
          <w:szCs w:val="24"/>
          <w:lang w:val="en-US"/>
        </w:rPr>
      </w:pPr>
      <w:r>
        <w:rPr>
          <w:rFonts w:asciiTheme="minorBidi" w:hAnsiTheme="minorBidi"/>
          <w:sz w:val="24"/>
          <w:szCs w:val="24"/>
        </w:rPr>
        <w:t>R</w:t>
      </w:r>
      <w:r w:rsidRPr="000669B7">
        <w:rPr>
          <w:rFonts w:asciiTheme="minorBidi" w:hAnsiTheme="minorBidi"/>
          <w:sz w:val="24"/>
          <w:szCs w:val="24"/>
        </w:rPr>
        <w:t xml:space="preserve">akyat pencari keadilan </w:t>
      </w:r>
      <w:r w:rsidR="00AB70AB" w:rsidRPr="000669B7">
        <w:rPr>
          <w:rFonts w:asciiTheme="minorBidi" w:hAnsiTheme="minorBidi"/>
          <w:sz w:val="24"/>
          <w:szCs w:val="24"/>
        </w:rPr>
        <w:t>m</w:t>
      </w:r>
      <w:proofErr w:type="spellStart"/>
      <w:r w:rsidR="00AB70AB">
        <w:rPr>
          <w:rFonts w:asciiTheme="minorBidi" w:hAnsiTheme="minorBidi"/>
          <w:sz w:val="24"/>
          <w:szCs w:val="24"/>
          <w:lang w:val="en-US"/>
        </w:rPr>
        <w:t>eliputi</w:t>
      </w:r>
      <w:proofErr w:type="spellEnd"/>
      <w:r w:rsidR="00AB70AB">
        <w:rPr>
          <w:rFonts w:asciiTheme="minorBidi" w:hAnsiTheme="minorBidi"/>
          <w:sz w:val="24"/>
          <w:szCs w:val="24"/>
          <w:lang w:val="en-US"/>
        </w:rPr>
        <w:t xml:space="preserve"> </w:t>
      </w:r>
      <w:r w:rsidRPr="000669B7">
        <w:rPr>
          <w:rFonts w:asciiTheme="minorBidi" w:hAnsiTheme="minorBidi"/>
          <w:sz w:val="24"/>
          <w:szCs w:val="24"/>
        </w:rPr>
        <w:t>setiap</w:t>
      </w:r>
      <w:r w:rsidR="00AB70AB">
        <w:rPr>
          <w:rFonts w:asciiTheme="minorBidi" w:hAnsiTheme="minorBidi"/>
          <w:sz w:val="24"/>
          <w:szCs w:val="24"/>
          <w:lang w:val="en-US"/>
        </w:rPr>
        <w:t xml:space="preserve"> orang yang </w:t>
      </w:r>
      <w:proofErr w:type="spellStart"/>
      <w:r w:rsidR="00AB70AB">
        <w:rPr>
          <w:rFonts w:asciiTheme="minorBidi" w:hAnsiTheme="minorBidi"/>
          <w:sz w:val="24"/>
          <w:szCs w:val="24"/>
          <w:lang w:val="en-US"/>
        </w:rPr>
        <w:t>yang</w:t>
      </w:r>
      <w:proofErr w:type="spellEnd"/>
      <w:r w:rsidR="00AB70AB">
        <w:rPr>
          <w:rFonts w:asciiTheme="minorBidi" w:hAnsiTheme="minorBidi"/>
          <w:sz w:val="24"/>
          <w:szCs w:val="24"/>
          <w:lang w:val="en-US"/>
        </w:rPr>
        <w:t xml:space="preserve"> </w:t>
      </w:r>
      <w:proofErr w:type="spellStart"/>
      <w:r w:rsidR="00AB70AB">
        <w:rPr>
          <w:rFonts w:asciiTheme="minorBidi" w:hAnsiTheme="minorBidi"/>
          <w:sz w:val="24"/>
          <w:szCs w:val="24"/>
          <w:lang w:val="en-US"/>
        </w:rPr>
        <w:t>beraga</w:t>
      </w:r>
      <w:proofErr w:type="spellEnd"/>
      <w:r w:rsidR="00AB70AB" w:rsidRPr="000669B7">
        <w:rPr>
          <w:rFonts w:asciiTheme="minorBidi" w:hAnsiTheme="minorBidi"/>
          <w:sz w:val="24"/>
          <w:szCs w:val="24"/>
        </w:rPr>
        <w:t>m</w:t>
      </w:r>
      <w:r w:rsidR="00AB70AB">
        <w:rPr>
          <w:rFonts w:asciiTheme="minorBidi" w:hAnsiTheme="minorBidi"/>
          <w:sz w:val="24"/>
          <w:szCs w:val="24"/>
          <w:lang w:val="en-US"/>
        </w:rPr>
        <w:t xml:space="preserve">a </w:t>
      </w:r>
      <w:proofErr w:type="spellStart"/>
      <w:r w:rsidR="00AB70AB">
        <w:rPr>
          <w:rFonts w:asciiTheme="minorBidi" w:hAnsiTheme="minorBidi"/>
          <w:sz w:val="24"/>
          <w:szCs w:val="24"/>
          <w:lang w:val="en-US"/>
        </w:rPr>
        <w:t>isla</w:t>
      </w:r>
      <w:proofErr w:type="spellEnd"/>
      <w:r w:rsidR="00AB70AB" w:rsidRPr="000669B7">
        <w:rPr>
          <w:rFonts w:asciiTheme="minorBidi" w:hAnsiTheme="minorBidi"/>
          <w:sz w:val="24"/>
          <w:szCs w:val="24"/>
        </w:rPr>
        <w:t>m</w:t>
      </w:r>
      <w:r w:rsidR="00AB70AB">
        <w:rPr>
          <w:rFonts w:asciiTheme="minorBidi" w:hAnsiTheme="minorBidi"/>
          <w:sz w:val="24"/>
          <w:szCs w:val="24"/>
          <w:lang w:val="en-US"/>
        </w:rPr>
        <w:t xml:space="preserve"> </w:t>
      </w:r>
      <w:proofErr w:type="spellStart"/>
      <w:r w:rsidR="00AB70AB">
        <w:rPr>
          <w:rFonts w:asciiTheme="minorBidi" w:hAnsiTheme="minorBidi"/>
          <w:sz w:val="24"/>
          <w:szCs w:val="24"/>
          <w:lang w:val="en-US"/>
        </w:rPr>
        <w:t>baik</w:t>
      </w:r>
      <w:proofErr w:type="spellEnd"/>
      <w:r w:rsidRPr="000669B7">
        <w:rPr>
          <w:rFonts w:asciiTheme="minorBidi" w:hAnsiTheme="minorBidi"/>
          <w:sz w:val="24"/>
          <w:szCs w:val="24"/>
        </w:rPr>
        <w:t xml:space="preserve"> </w:t>
      </w:r>
      <w:r w:rsidR="00AB70AB">
        <w:rPr>
          <w:rFonts w:asciiTheme="minorBidi" w:hAnsiTheme="minorBidi"/>
          <w:sz w:val="24"/>
          <w:szCs w:val="24"/>
        </w:rPr>
        <w:t xml:space="preserve">warga </w:t>
      </w:r>
      <w:r w:rsidR="00AB70AB">
        <w:rPr>
          <w:rFonts w:asciiTheme="minorBidi" w:hAnsiTheme="minorBidi"/>
          <w:sz w:val="24"/>
          <w:szCs w:val="24"/>
          <w:lang w:val="en-US"/>
        </w:rPr>
        <w:t>n</w:t>
      </w:r>
      <w:r w:rsidRPr="000669B7">
        <w:rPr>
          <w:rFonts w:asciiTheme="minorBidi" w:hAnsiTheme="minorBidi"/>
          <w:sz w:val="24"/>
          <w:szCs w:val="24"/>
        </w:rPr>
        <w:t xml:space="preserve">egara Indonesia maupun </w:t>
      </w:r>
      <w:proofErr w:type="spellStart"/>
      <w:r w:rsidR="00AB70AB">
        <w:rPr>
          <w:rFonts w:asciiTheme="minorBidi" w:hAnsiTheme="minorBidi"/>
          <w:sz w:val="24"/>
          <w:szCs w:val="24"/>
          <w:lang w:val="en-US"/>
        </w:rPr>
        <w:t>warga</w:t>
      </w:r>
      <w:proofErr w:type="spellEnd"/>
      <w:r w:rsidR="00AB70AB">
        <w:rPr>
          <w:rFonts w:asciiTheme="minorBidi" w:hAnsiTheme="minorBidi"/>
          <w:sz w:val="24"/>
          <w:szCs w:val="24"/>
          <w:lang w:val="en-US"/>
        </w:rPr>
        <w:t xml:space="preserve"> </w:t>
      </w:r>
      <w:proofErr w:type="spellStart"/>
      <w:r w:rsidR="00AB70AB">
        <w:rPr>
          <w:rFonts w:asciiTheme="minorBidi" w:hAnsiTheme="minorBidi"/>
          <w:sz w:val="24"/>
          <w:szCs w:val="24"/>
          <w:lang w:val="en-US"/>
        </w:rPr>
        <w:t>negara</w:t>
      </w:r>
      <w:proofErr w:type="spellEnd"/>
      <w:r w:rsidRPr="000669B7">
        <w:rPr>
          <w:rFonts w:asciiTheme="minorBidi" w:hAnsiTheme="minorBidi"/>
          <w:sz w:val="24"/>
          <w:szCs w:val="24"/>
        </w:rPr>
        <w:t xml:space="preserve"> as</w:t>
      </w:r>
      <w:r>
        <w:rPr>
          <w:rFonts w:asciiTheme="minorBidi" w:hAnsiTheme="minorBidi"/>
          <w:sz w:val="24"/>
          <w:szCs w:val="24"/>
        </w:rPr>
        <w:t>ing yang mencari keadilan pada P</w:t>
      </w:r>
      <w:r w:rsidRPr="000669B7">
        <w:rPr>
          <w:rFonts w:asciiTheme="minorBidi" w:hAnsiTheme="minorBidi"/>
          <w:sz w:val="24"/>
          <w:szCs w:val="24"/>
        </w:rPr>
        <w:t>engadilan Agama di Indonesia. Pengadilan Agama atau Pengadilan tingkat pertama ber</w:t>
      </w:r>
      <w:r w:rsidR="00A65E1D">
        <w:rPr>
          <w:rFonts w:asciiTheme="minorBidi" w:hAnsiTheme="minorBidi"/>
          <w:sz w:val="24"/>
          <w:szCs w:val="24"/>
        </w:rPr>
        <w:t>kedudukan di kotamadya atau ibu</w:t>
      </w:r>
      <w:r w:rsidR="00A65E1D">
        <w:rPr>
          <w:rFonts w:asciiTheme="minorBidi" w:hAnsiTheme="minorBidi"/>
          <w:sz w:val="24"/>
          <w:szCs w:val="24"/>
          <w:lang w:val="en-US"/>
        </w:rPr>
        <w:t xml:space="preserve"> </w:t>
      </w:r>
      <w:r w:rsidRPr="000669B7">
        <w:rPr>
          <w:rFonts w:asciiTheme="minorBidi" w:hAnsiTheme="minorBidi"/>
          <w:sz w:val="24"/>
          <w:szCs w:val="24"/>
        </w:rPr>
        <w:t xml:space="preserve">kota kabupaten, </w:t>
      </w:r>
      <w:r w:rsidR="00B756F1">
        <w:rPr>
          <w:rFonts w:asciiTheme="minorBidi" w:hAnsiTheme="minorBidi"/>
          <w:sz w:val="24"/>
          <w:szCs w:val="24"/>
          <w:lang w:val="en-US"/>
        </w:rPr>
        <w:t xml:space="preserve">yang </w:t>
      </w:r>
      <w:r w:rsidRPr="000669B7">
        <w:rPr>
          <w:rFonts w:asciiTheme="minorBidi" w:hAnsiTheme="minorBidi"/>
          <w:sz w:val="24"/>
          <w:szCs w:val="24"/>
        </w:rPr>
        <w:t>daerah hukumnya meliputi wilayah kotamadya atau kabupaten</w:t>
      </w:r>
      <w:r w:rsidR="00D75F95" w:rsidRPr="000669B7">
        <w:rPr>
          <w:rFonts w:asciiTheme="minorBidi" w:hAnsiTheme="minorBidi"/>
          <w:sz w:val="24"/>
          <w:szCs w:val="24"/>
        </w:rPr>
        <w:t>,</w:t>
      </w:r>
      <w:r w:rsidRPr="000669B7">
        <w:rPr>
          <w:rFonts w:asciiTheme="minorBidi" w:hAnsiTheme="minorBidi"/>
          <w:sz w:val="24"/>
          <w:szCs w:val="24"/>
        </w:rPr>
        <w:t xml:space="preserve"> sedangkan Pengadilan Tinggi Agama berkedudukan di Ibukota propinsi dan daerah hukumnya  meliputi wilayah Propinsi.</w:t>
      </w:r>
    </w:p>
    <w:p w:rsidR="00396188" w:rsidRDefault="00D67540" w:rsidP="00396188">
      <w:pPr>
        <w:spacing w:line="360" w:lineRule="auto"/>
        <w:ind w:firstLine="720"/>
        <w:jc w:val="both"/>
        <w:rPr>
          <w:rFonts w:asciiTheme="minorBidi" w:hAnsiTheme="minorBidi"/>
          <w:sz w:val="24"/>
          <w:szCs w:val="24"/>
          <w:lang w:val="en-US"/>
        </w:rPr>
      </w:pPr>
      <w:r w:rsidRPr="000669B7">
        <w:rPr>
          <w:rFonts w:asciiTheme="minorBidi" w:hAnsiTheme="minorBidi"/>
          <w:sz w:val="24"/>
          <w:szCs w:val="24"/>
        </w:rPr>
        <w:t xml:space="preserve">Secara geografis wilayah hukum atau Kompetensi relatif Pengadilan Agama Watampone meliputi  wilayah Kabupaten Daerah </w:t>
      </w:r>
      <w:r>
        <w:rPr>
          <w:rFonts w:asciiTheme="minorBidi" w:hAnsiTheme="minorBidi"/>
          <w:sz w:val="24"/>
          <w:szCs w:val="24"/>
        </w:rPr>
        <w:t xml:space="preserve">Tingkat II Bone </w:t>
      </w:r>
      <w:r w:rsidRPr="000669B7">
        <w:rPr>
          <w:rFonts w:asciiTheme="minorBidi" w:hAnsiTheme="minorBidi"/>
          <w:sz w:val="24"/>
          <w:szCs w:val="24"/>
        </w:rPr>
        <w:t>dengan luas wilayah 4.559,00 km</w:t>
      </w:r>
      <w:r w:rsidRPr="000669B7">
        <w:rPr>
          <w:rFonts w:asciiTheme="minorBidi" w:hAnsiTheme="minorBidi"/>
          <w:sz w:val="24"/>
          <w:szCs w:val="24"/>
          <w:vertAlign w:val="superscript"/>
        </w:rPr>
        <w:t>2</w:t>
      </w:r>
      <w:r w:rsidRPr="000669B7">
        <w:rPr>
          <w:rFonts w:asciiTheme="minorBidi" w:hAnsiTheme="minorBidi"/>
          <w:sz w:val="24"/>
          <w:szCs w:val="24"/>
        </w:rPr>
        <w:t xml:space="preserve"> dengan jumlah penduduk 7</w:t>
      </w:r>
      <w:r>
        <w:rPr>
          <w:rFonts w:asciiTheme="minorBidi" w:hAnsiTheme="minorBidi"/>
          <w:sz w:val="24"/>
          <w:szCs w:val="24"/>
        </w:rPr>
        <w:t>21.125</w:t>
      </w:r>
      <w:r w:rsidRPr="000669B7">
        <w:rPr>
          <w:rFonts w:asciiTheme="minorBidi" w:hAnsiTheme="minorBidi"/>
          <w:sz w:val="24"/>
          <w:szCs w:val="24"/>
        </w:rPr>
        <w:t xml:space="preserve"> jiwa yang </w:t>
      </w:r>
      <w:r>
        <w:rPr>
          <w:rFonts w:asciiTheme="minorBidi" w:hAnsiTheme="minorBidi"/>
          <w:sz w:val="24"/>
          <w:szCs w:val="24"/>
        </w:rPr>
        <w:t xml:space="preserve">terdiri dari 341.614 laki-laki dan 379.511 </w:t>
      </w:r>
      <w:r w:rsidRPr="000669B7">
        <w:rPr>
          <w:rFonts w:asciiTheme="minorBidi" w:hAnsiTheme="minorBidi"/>
          <w:sz w:val="24"/>
          <w:szCs w:val="24"/>
        </w:rPr>
        <w:t>perempuan, yang terdiri atas 27 Kecamatan 41 Kelurahan dan 331 Desa</w:t>
      </w:r>
      <w:r w:rsidR="008F71E6">
        <w:rPr>
          <w:rFonts w:asciiTheme="minorBidi" w:hAnsiTheme="minorBidi"/>
          <w:sz w:val="24"/>
          <w:szCs w:val="24"/>
        </w:rPr>
        <w:t xml:space="preserve"> dengan rincian sebagai beriku</w:t>
      </w:r>
      <w:r w:rsidR="008F71E6">
        <w:rPr>
          <w:rFonts w:asciiTheme="minorBidi" w:hAnsiTheme="minorBidi"/>
          <w:sz w:val="24"/>
          <w:szCs w:val="24"/>
          <w:lang w:val="en-US"/>
        </w:rPr>
        <w:t>t</w:t>
      </w:r>
      <w:r w:rsidR="006B7D99" w:rsidRPr="000669B7">
        <w:rPr>
          <w:rFonts w:asciiTheme="minorBidi" w:hAnsiTheme="minorBidi"/>
          <w:sz w:val="24"/>
          <w:szCs w:val="24"/>
        </w:rPr>
        <w:t>.</w:t>
      </w:r>
    </w:p>
    <w:p w:rsidR="001265EA" w:rsidRPr="00396188" w:rsidRDefault="00D67540" w:rsidP="00396188">
      <w:pPr>
        <w:spacing w:after="0" w:line="360" w:lineRule="auto"/>
        <w:ind w:firstLine="720"/>
        <w:jc w:val="center"/>
        <w:rPr>
          <w:rFonts w:asciiTheme="minorBidi" w:hAnsiTheme="minorBidi"/>
          <w:sz w:val="24"/>
          <w:szCs w:val="24"/>
          <w:lang w:val="en-US"/>
        </w:rPr>
      </w:pPr>
      <w:r w:rsidRPr="000669B7">
        <w:rPr>
          <w:rFonts w:asciiTheme="minorBidi" w:hAnsiTheme="minorBidi"/>
          <w:sz w:val="24"/>
          <w:szCs w:val="24"/>
        </w:rPr>
        <w:t>Tabel  1</w:t>
      </w:r>
    </w:p>
    <w:p w:rsidR="00D67540" w:rsidRPr="000669B7" w:rsidRDefault="00D67540" w:rsidP="00396188">
      <w:pPr>
        <w:spacing w:after="0" w:line="360" w:lineRule="auto"/>
        <w:ind w:left="426" w:hanging="426"/>
        <w:jc w:val="center"/>
        <w:rPr>
          <w:rFonts w:asciiTheme="minorBidi" w:hAnsiTheme="minorBidi"/>
          <w:sz w:val="24"/>
          <w:szCs w:val="24"/>
        </w:rPr>
      </w:pPr>
      <w:r w:rsidRPr="000669B7">
        <w:rPr>
          <w:rFonts w:asciiTheme="minorBidi" w:hAnsiTheme="minorBidi"/>
          <w:sz w:val="24"/>
          <w:szCs w:val="24"/>
        </w:rPr>
        <w:t>Pembagian Wilayah Administrasi Kabupaten Bone</w:t>
      </w:r>
    </w:p>
    <w:tbl>
      <w:tblPr>
        <w:tblStyle w:val="TableGrid"/>
        <w:tblW w:w="7920" w:type="dxa"/>
        <w:tblInd w:w="108" w:type="dxa"/>
        <w:tblLayout w:type="fixed"/>
        <w:tblLook w:val="04A0" w:firstRow="1" w:lastRow="0" w:firstColumn="1" w:lastColumn="0" w:noHBand="0" w:noVBand="1"/>
      </w:tblPr>
      <w:tblGrid>
        <w:gridCol w:w="2430"/>
        <w:gridCol w:w="1800"/>
        <w:gridCol w:w="1350"/>
        <w:gridCol w:w="1170"/>
        <w:gridCol w:w="1170"/>
      </w:tblGrid>
      <w:tr w:rsidR="00D67540" w:rsidRPr="000669B7" w:rsidTr="003B6415">
        <w:trPr>
          <w:trHeight w:val="476"/>
        </w:trPr>
        <w:tc>
          <w:tcPr>
            <w:tcW w:w="2430" w:type="dxa"/>
          </w:tcPr>
          <w:p w:rsidR="00D67540" w:rsidRPr="000669B7" w:rsidRDefault="00D67540" w:rsidP="00D67540">
            <w:pPr>
              <w:spacing w:line="360" w:lineRule="auto"/>
              <w:jc w:val="both"/>
              <w:rPr>
                <w:rFonts w:asciiTheme="minorBidi" w:hAnsiTheme="minorBidi"/>
                <w:b/>
                <w:sz w:val="24"/>
                <w:szCs w:val="24"/>
              </w:rPr>
            </w:pPr>
            <w:r w:rsidRPr="000669B7">
              <w:rPr>
                <w:rFonts w:asciiTheme="minorBidi" w:hAnsiTheme="minorBidi"/>
                <w:b/>
                <w:sz w:val="24"/>
                <w:szCs w:val="24"/>
              </w:rPr>
              <w:lastRenderedPageBreak/>
              <w:t xml:space="preserve">   Kecamatan</w:t>
            </w:r>
          </w:p>
        </w:tc>
        <w:tc>
          <w:tcPr>
            <w:tcW w:w="1800" w:type="dxa"/>
          </w:tcPr>
          <w:p w:rsidR="00D67540" w:rsidRPr="000669B7" w:rsidRDefault="00D67540" w:rsidP="00D67540">
            <w:pPr>
              <w:spacing w:line="360" w:lineRule="auto"/>
              <w:jc w:val="both"/>
              <w:rPr>
                <w:rFonts w:asciiTheme="minorBidi" w:hAnsiTheme="minorBidi"/>
                <w:b/>
                <w:sz w:val="24"/>
                <w:szCs w:val="24"/>
              </w:rPr>
            </w:pPr>
            <w:r w:rsidRPr="000669B7">
              <w:rPr>
                <w:rFonts w:asciiTheme="minorBidi" w:hAnsiTheme="minorBidi"/>
                <w:b/>
                <w:sz w:val="24"/>
                <w:szCs w:val="24"/>
              </w:rPr>
              <w:t xml:space="preserve">   Ibu Kota</w:t>
            </w:r>
          </w:p>
        </w:tc>
        <w:tc>
          <w:tcPr>
            <w:tcW w:w="1350" w:type="dxa"/>
          </w:tcPr>
          <w:p w:rsidR="00D67540" w:rsidRPr="000669B7" w:rsidRDefault="00D67540" w:rsidP="00D67540">
            <w:pPr>
              <w:spacing w:line="360" w:lineRule="auto"/>
              <w:jc w:val="both"/>
              <w:rPr>
                <w:rFonts w:asciiTheme="minorBidi" w:hAnsiTheme="minorBidi"/>
                <w:b/>
                <w:sz w:val="24"/>
                <w:szCs w:val="24"/>
              </w:rPr>
            </w:pPr>
            <w:r w:rsidRPr="000669B7">
              <w:rPr>
                <w:rFonts w:asciiTheme="minorBidi" w:hAnsiTheme="minorBidi"/>
                <w:sz w:val="24"/>
                <w:szCs w:val="24"/>
              </w:rPr>
              <w:t xml:space="preserve">      </w:t>
            </w:r>
            <w:r w:rsidRPr="000669B7">
              <w:rPr>
                <w:rFonts w:asciiTheme="minorBidi" w:hAnsiTheme="minorBidi"/>
                <w:b/>
                <w:sz w:val="24"/>
                <w:szCs w:val="24"/>
              </w:rPr>
              <w:t>Desa</w:t>
            </w:r>
          </w:p>
        </w:tc>
        <w:tc>
          <w:tcPr>
            <w:tcW w:w="1170" w:type="dxa"/>
          </w:tcPr>
          <w:p w:rsidR="00D67540" w:rsidRPr="000669B7" w:rsidRDefault="00D67540" w:rsidP="00D67540">
            <w:pPr>
              <w:spacing w:line="360" w:lineRule="auto"/>
              <w:jc w:val="both"/>
              <w:rPr>
                <w:rFonts w:asciiTheme="minorBidi" w:hAnsiTheme="minorBidi"/>
                <w:b/>
                <w:sz w:val="24"/>
                <w:szCs w:val="24"/>
              </w:rPr>
            </w:pPr>
            <w:r w:rsidRPr="000669B7">
              <w:rPr>
                <w:rFonts w:asciiTheme="minorBidi" w:hAnsiTheme="minorBidi"/>
                <w:b/>
                <w:sz w:val="24"/>
                <w:szCs w:val="24"/>
              </w:rPr>
              <w:t xml:space="preserve">    Kel.</w:t>
            </w:r>
          </w:p>
        </w:tc>
        <w:tc>
          <w:tcPr>
            <w:tcW w:w="1170" w:type="dxa"/>
          </w:tcPr>
          <w:p w:rsidR="00D67540" w:rsidRPr="000669B7" w:rsidRDefault="00D67540" w:rsidP="00D67540">
            <w:pPr>
              <w:spacing w:line="360" w:lineRule="auto"/>
              <w:jc w:val="both"/>
              <w:rPr>
                <w:rFonts w:asciiTheme="minorBidi" w:hAnsiTheme="minorBidi"/>
                <w:b/>
                <w:sz w:val="24"/>
                <w:szCs w:val="24"/>
              </w:rPr>
            </w:pPr>
            <w:r w:rsidRPr="000669B7">
              <w:rPr>
                <w:rFonts w:asciiTheme="minorBidi" w:hAnsiTheme="minorBidi"/>
                <w:sz w:val="24"/>
                <w:szCs w:val="24"/>
              </w:rPr>
              <w:t xml:space="preserve"> </w:t>
            </w:r>
            <w:r w:rsidRPr="000669B7">
              <w:rPr>
                <w:rFonts w:asciiTheme="minorBidi" w:hAnsiTheme="minorBidi"/>
                <w:b/>
                <w:sz w:val="24"/>
                <w:szCs w:val="24"/>
              </w:rPr>
              <w:t>Jumlah</w:t>
            </w:r>
          </w:p>
        </w:tc>
      </w:tr>
      <w:tr w:rsidR="00D67540" w:rsidRPr="000669B7" w:rsidTr="003B6415">
        <w:trPr>
          <w:trHeight w:val="142"/>
        </w:trPr>
        <w:tc>
          <w:tcPr>
            <w:tcW w:w="2430" w:type="dxa"/>
          </w:tcPr>
          <w:p w:rsidR="00D67540" w:rsidRPr="000669B7" w:rsidRDefault="00D67540" w:rsidP="00D67540">
            <w:pPr>
              <w:pStyle w:val="ListParagraph"/>
              <w:numPr>
                <w:ilvl w:val="0"/>
                <w:numId w:val="21"/>
              </w:numPr>
              <w:spacing w:line="360" w:lineRule="auto"/>
              <w:ind w:left="283" w:hanging="283"/>
              <w:jc w:val="both"/>
              <w:rPr>
                <w:rFonts w:asciiTheme="minorBidi" w:hAnsiTheme="minorBidi"/>
                <w:sz w:val="24"/>
                <w:szCs w:val="24"/>
              </w:rPr>
            </w:pPr>
            <w:r w:rsidRPr="000669B7">
              <w:rPr>
                <w:rFonts w:asciiTheme="minorBidi" w:hAnsiTheme="minorBidi"/>
                <w:sz w:val="24"/>
                <w:szCs w:val="24"/>
              </w:rPr>
              <w:t xml:space="preserve">  Bontocani</w:t>
            </w:r>
          </w:p>
          <w:p w:rsidR="00D67540" w:rsidRPr="000669B7" w:rsidRDefault="00D67540" w:rsidP="00D67540">
            <w:pPr>
              <w:pStyle w:val="ListParagraph"/>
              <w:numPr>
                <w:ilvl w:val="0"/>
                <w:numId w:val="21"/>
              </w:numPr>
              <w:spacing w:line="360" w:lineRule="auto"/>
              <w:ind w:left="283" w:hanging="283"/>
              <w:jc w:val="both"/>
              <w:rPr>
                <w:rFonts w:asciiTheme="minorBidi" w:hAnsiTheme="minorBidi"/>
                <w:sz w:val="24"/>
                <w:szCs w:val="24"/>
              </w:rPr>
            </w:pPr>
            <w:r w:rsidRPr="000669B7">
              <w:rPr>
                <w:rFonts w:asciiTheme="minorBidi" w:hAnsiTheme="minorBidi"/>
                <w:sz w:val="24"/>
                <w:szCs w:val="24"/>
              </w:rPr>
              <w:t xml:space="preserve">  Kahu</w:t>
            </w:r>
          </w:p>
          <w:p w:rsidR="00D67540" w:rsidRPr="000669B7" w:rsidRDefault="00D67540" w:rsidP="00D67540">
            <w:pPr>
              <w:pStyle w:val="ListParagraph"/>
              <w:numPr>
                <w:ilvl w:val="0"/>
                <w:numId w:val="21"/>
              </w:numPr>
              <w:spacing w:line="360" w:lineRule="auto"/>
              <w:ind w:left="283" w:hanging="283"/>
              <w:jc w:val="both"/>
              <w:rPr>
                <w:rFonts w:asciiTheme="minorBidi" w:hAnsiTheme="minorBidi"/>
                <w:sz w:val="24"/>
                <w:szCs w:val="24"/>
              </w:rPr>
            </w:pPr>
            <w:r w:rsidRPr="000669B7">
              <w:rPr>
                <w:rFonts w:asciiTheme="minorBidi" w:hAnsiTheme="minorBidi"/>
                <w:sz w:val="24"/>
                <w:szCs w:val="24"/>
              </w:rPr>
              <w:t xml:space="preserve">  Kajuara</w:t>
            </w:r>
          </w:p>
          <w:p w:rsidR="00D67540" w:rsidRPr="000669B7" w:rsidRDefault="00D67540" w:rsidP="00D67540">
            <w:pPr>
              <w:pStyle w:val="ListParagraph"/>
              <w:numPr>
                <w:ilvl w:val="0"/>
                <w:numId w:val="21"/>
              </w:numPr>
              <w:spacing w:line="360" w:lineRule="auto"/>
              <w:ind w:left="283" w:hanging="283"/>
              <w:jc w:val="both"/>
              <w:rPr>
                <w:rFonts w:asciiTheme="minorBidi" w:hAnsiTheme="minorBidi"/>
                <w:sz w:val="24"/>
                <w:szCs w:val="24"/>
              </w:rPr>
            </w:pPr>
            <w:r w:rsidRPr="000669B7">
              <w:rPr>
                <w:rFonts w:asciiTheme="minorBidi" w:hAnsiTheme="minorBidi"/>
                <w:sz w:val="24"/>
                <w:szCs w:val="24"/>
              </w:rPr>
              <w:t xml:space="preserve">  Salomekko</w:t>
            </w:r>
          </w:p>
          <w:p w:rsidR="00D67540" w:rsidRPr="000669B7" w:rsidRDefault="00D67540" w:rsidP="00D67540">
            <w:pPr>
              <w:pStyle w:val="ListParagraph"/>
              <w:numPr>
                <w:ilvl w:val="0"/>
                <w:numId w:val="21"/>
              </w:numPr>
              <w:spacing w:line="360" w:lineRule="auto"/>
              <w:ind w:left="283" w:hanging="283"/>
              <w:jc w:val="both"/>
              <w:rPr>
                <w:rFonts w:asciiTheme="minorBidi" w:hAnsiTheme="minorBidi"/>
                <w:sz w:val="24"/>
                <w:szCs w:val="24"/>
              </w:rPr>
            </w:pPr>
            <w:r w:rsidRPr="000669B7">
              <w:rPr>
                <w:rFonts w:asciiTheme="minorBidi" w:hAnsiTheme="minorBidi"/>
                <w:sz w:val="24"/>
                <w:szCs w:val="24"/>
              </w:rPr>
              <w:t xml:space="preserve">  Tonra</w:t>
            </w:r>
          </w:p>
          <w:p w:rsidR="00D67540" w:rsidRPr="000669B7" w:rsidRDefault="00D67540" w:rsidP="00D67540">
            <w:pPr>
              <w:pStyle w:val="ListParagraph"/>
              <w:numPr>
                <w:ilvl w:val="0"/>
                <w:numId w:val="21"/>
              </w:numPr>
              <w:spacing w:line="360" w:lineRule="auto"/>
              <w:ind w:left="283" w:hanging="283"/>
              <w:jc w:val="both"/>
              <w:rPr>
                <w:rFonts w:asciiTheme="minorBidi" w:hAnsiTheme="minorBidi"/>
                <w:sz w:val="24"/>
                <w:szCs w:val="24"/>
              </w:rPr>
            </w:pPr>
            <w:r w:rsidRPr="000669B7">
              <w:rPr>
                <w:rFonts w:asciiTheme="minorBidi" w:hAnsiTheme="minorBidi"/>
                <w:sz w:val="24"/>
                <w:szCs w:val="24"/>
              </w:rPr>
              <w:t xml:space="preserve">  Patimpeng</w:t>
            </w:r>
          </w:p>
          <w:p w:rsidR="00D67540" w:rsidRPr="000669B7" w:rsidRDefault="00D67540" w:rsidP="00D67540">
            <w:pPr>
              <w:pStyle w:val="ListParagraph"/>
              <w:numPr>
                <w:ilvl w:val="0"/>
                <w:numId w:val="21"/>
              </w:numPr>
              <w:spacing w:line="360" w:lineRule="auto"/>
              <w:ind w:left="283" w:hanging="283"/>
              <w:jc w:val="both"/>
              <w:rPr>
                <w:rFonts w:asciiTheme="minorBidi" w:hAnsiTheme="minorBidi"/>
                <w:sz w:val="24"/>
                <w:szCs w:val="24"/>
              </w:rPr>
            </w:pPr>
            <w:r w:rsidRPr="000669B7">
              <w:rPr>
                <w:rFonts w:asciiTheme="minorBidi" w:hAnsiTheme="minorBidi"/>
                <w:sz w:val="24"/>
                <w:szCs w:val="24"/>
              </w:rPr>
              <w:t xml:space="preserve">  Libureng</w:t>
            </w:r>
          </w:p>
          <w:p w:rsidR="00D67540" w:rsidRPr="000669B7" w:rsidRDefault="00D67540" w:rsidP="00D67540">
            <w:pPr>
              <w:pStyle w:val="ListParagraph"/>
              <w:numPr>
                <w:ilvl w:val="0"/>
                <w:numId w:val="21"/>
              </w:numPr>
              <w:spacing w:line="360" w:lineRule="auto"/>
              <w:ind w:left="283" w:hanging="283"/>
              <w:jc w:val="both"/>
              <w:rPr>
                <w:rFonts w:asciiTheme="minorBidi" w:hAnsiTheme="minorBidi"/>
                <w:sz w:val="24"/>
                <w:szCs w:val="24"/>
              </w:rPr>
            </w:pPr>
            <w:r w:rsidRPr="000669B7">
              <w:rPr>
                <w:rFonts w:asciiTheme="minorBidi" w:hAnsiTheme="minorBidi"/>
                <w:sz w:val="24"/>
                <w:szCs w:val="24"/>
              </w:rPr>
              <w:t xml:space="preserve">  Mare</w:t>
            </w:r>
          </w:p>
          <w:p w:rsidR="00D67540" w:rsidRPr="000669B7" w:rsidRDefault="00D67540" w:rsidP="00D67540">
            <w:pPr>
              <w:pStyle w:val="ListParagraph"/>
              <w:numPr>
                <w:ilvl w:val="0"/>
                <w:numId w:val="21"/>
              </w:numPr>
              <w:spacing w:line="360" w:lineRule="auto"/>
              <w:ind w:left="283" w:hanging="283"/>
              <w:jc w:val="both"/>
              <w:rPr>
                <w:rFonts w:asciiTheme="minorBidi" w:hAnsiTheme="minorBidi"/>
                <w:sz w:val="24"/>
                <w:szCs w:val="24"/>
              </w:rPr>
            </w:pPr>
            <w:r w:rsidRPr="000669B7">
              <w:rPr>
                <w:rFonts w:asciiTheme="minorBidi" w:hAnsiTheme="minorBidi"/>
                <w:sz w:val="24"/>
                <w:szCs w:val="24"/>
              </w:rPr>
              <w:t xml:space="preserve">  Sibulue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10.  Cina</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11.  Barebbo</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12.  Ponre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13.  Lappariaja</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14.  lamuru</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15. Tellu Limpoe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16.  Bengo</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17.  Ulaweng</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18.  Palakka</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19.  Awangpone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20. Tellu Siattinge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21.  Amali</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22.  Ajangale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23.  Dua Boccoe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24.  Cenrana</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25.Tanete R. Barat</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26 Tanete Riattang</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27 Tante R. Timur</w:t>
            </w:r>
          </w:p>
        </w:tc>
        <w:tc>
          <w:tcPr>
            <w:tcW w:w="1800" w:type="dxa"/>
          </w:tcPr>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Bontocani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Palattae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Bojo</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Manera</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Bulu-Bulu</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Latobang</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Camming</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Kadat</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Pattiro bajo</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T. Harapan</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Apala</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Lonrong</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Matango</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Lalebbata</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Tujue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Bengo</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Taccipi</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Passipo</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Componge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Tokaseng</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Taretta</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Pompanua</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Uloe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Ujung tanah</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Macanang</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Salekoe</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Lonrae</w:t>
            </w:r>
          </w:p>
          <w:p w:rsidR="00D67540" w:rsidRPr="000669B7" w:rsidRDefault="00D67540" w:rsidP="00D67540">
            <w:pPr>
              <w:spacing w:line="360" w:lineRule="auto"/>
              <w:jc w:val="both"/>
              <w:rPr>
                <w:rFonts w:asciiTheme="minorBidi" w:hAnsiTheme="minorBidi"/>
                <w:sz w:val="24"/>
                <w:szCs w:val="24"/>
              </w:rPr>
            </w:pPr>
          </w:p>
        </w:tc>
        <w:tc>
          <w:tcPr>
            <w:tcW w:w="1350" w:type="dxa"/>
          </w:tcPr>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10</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19</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17</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7</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10</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19</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17</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19</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9</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9</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9</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14</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15</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17</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15</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15</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12</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21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15</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tc>
        <w:tc>
          <w:tcPr>
            <w:tcW w:w="1170" w:type="dxa"/>
          </w:tcPr>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2</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2</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8</w:t>
            </w:r>
          </w:p>
        </w:tc>
        <w:tc>
          <w:tcPr>
            <w:tcW w:w="1170" w:type="dxa"/>
          </w:tcPr>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20</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10</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20</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20</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12</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9</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9</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12</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11</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9</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15</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15</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17</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15</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14</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22</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16</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8</w:t>
            </w:r>
          </w:p>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8</w:t>
            </w:r>
          </w:p>
        </w:tc>
      </w:tr>
      <w:tr w:rsidR="00D67540" w:rsidRPr="000669B7" w:rsidTr="003B6415">
        <w:trPr>
          <w:trHeight w:val="383"/>
        </w:trPr>
        <w:tc>
          <w:tcPr>
            <w:tcW w:w="2430" w:type="dxa"/>
          </w:tcPr>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Kabupaten Bone</w:t>
            </w:r>
          </w:p>
        </w:tc>
        <w:tc>
          <w:tcPr>
            <w:tcW w:w="1800" w:type="dxa"/>
          </w:tcPr>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Watampone</w:t>
            </w:r>
          </w:p>
        </w:tc>
        <w:tc>
          <w:tcPr>
            <w:tcW w:w="1350" w:type="dxa"/>
          </w:tcPr>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331</w:t>
            </w:r>
          </w:p>
        </w:tc>
        <w:tc>
          <w:tcPr>
            <w:tcW w:w="1170" w:type="dxa"/>
          </w:tcPr>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41</w:t>
            </w:r>
          </w:p>
        </w:tc>
        <w:tc>
          <w:tcPr>
            <w:tcW w:w="1170" w:type="dxa"/>
          </w:tcPr>
          <w:p w:rsidR="00D67540" w:rsidRPr="000669B7" w:rsidRDefault="00D67540" w:rsidP="00D67540">
            <w:pPr>
              <w:spacing w:line="360" w:lineRule="auto"/>
              <w:jc w:val="both"/>
              <w:rPr>
                <w:rFonts w:asciiTheme="minorBidi" w:hAnsiTheme="minorBidi"/>
                <w:sz w:val="24"/>
                <w:szCs w:val="24"/>
              </w:rPr>
            </w:pPr>
            <w:r w:rsidRPr="000669B7">
              <w:rPr>
                <w:rFonts w:asciiTheme="minorBidi" w:hAnsiTheme="minorBidi"/>
                <w:sz w:val="24"/>
                <w:szCs w:val="24"/>
              </w:rPr>
              <w:t xml:space="preserve">     372</w:t>
            </w:r>
          </w:p>
        </w:tc>
      </w:tr>
    </w:tbl>
    <w:p w:rsidR="00D67540" w:rsidRPr="000669B7" w:rsidRDefault="00D67540" w:rsidP="003B6415">
      <w:pPr>
        <w:spacing w:line="360" w:lineRule="auto"/>
        <w:jc w:val="both"/>
        <w:rPr>
          <w:rFonts w:asciiTheme="minorBidi" w:hAnsiTheme="minorBidi"/>
          <w:sz w:val="24"/>
          <w:szCs w:val="24"/>
        </w:rPr>
      </w:pPr>
      <w:r w:rsidRPr="000669B7">
        <w:rPr>
          <w:rFonts w:asciiTheme="minorBidi" w:hAnsiTheme="minorBidi"/>
          <w:sz w:val="24"/>
          <w:szCs w:val="24"/>
        </w:rPr>
        <w:t>Sumber data: Badan Statistik Kabupaten Bone</w:t>
      </w:r>
      <w:r>
        <w:rPr>
          <w:rFonts w:asciiTheme="minorBidi" w:hAnsiTheme="minorBidi"/>
          <w:sz w:val="24"/>
          <w:szCs w:val="24"/>
        </w:rPr>
        <w:t xml:space="preserve"> Tahun 2016</w:t>
      </w:r>
      <w:r w:rsidRPr="000669B7">
        <w:rPr>
          <w:rFonts w:asciiTheme="minorBidi" w:hAnsiTheme="minorBidi"/>
          <w:sz w:val="24"/>
          <w:szCs w:val="24"/>
        </w:rPr>
        <w:t>.</w:t>
      </w:r>
    </w:p>
    <w:p w:rsidR="00416CBE" w:rsidRDefault="00D67540" w:rsidP="004D62E5">
      <w:pPr>
        <w:spacing w:after="0" w:line="360" w:lineRule="auto"/>
        <w:ind w:firstLine="720"/>
        <w:jc w:val="both"/>
        <w:rPr>
          <w:rFonts w:asciiTheme="minorBidi" w:hAnsiTheme="minorBidi"/>
          <w:sz w:val="24"/>
          <w:szCs w:val="24"/>
          <w:lang w:val="en-US"/>
        </w:rPr>
      </w:pPr>
      <w:r w:rsidRPr="000669B7">
        <w:rPr>
          <w:rFonts w:asciiTheme="minorBidi" w:hAnsiTheme="minorBidi"/>
          <w:sz w:val="24"/>
          <w:szCs w:val="24"/>
        </w:rPr>
        <w:lastRenderedPageBreak/>
        <w:t>Adapun aga</w:t>
      </w:r>
      <w:r>
        <w:rPr>
          <w:rFonts w:asciiTheme="minorBidi" w:hAnsiTheme="minorBidi"/>
          <w:sz w:val="24"/>
          <w:szCs w:val="24"/>
        </w:rPr>
        <w:t>ma yang dianut adalah: Islam 717.911</w:t>
      </w:r>
      <w:r w:rsidRPr="000669B7">
        <w:rPr>
          <w:rFonts w:asciiTheme="minorBidi" w:hAnsiTheme="minorBidi"/>
          <w:sz w:val="24"/>
          <w:szCs w:val="24"/>
        </w:rPr>
        <w:t xml:space="preserve"> orang. Kristen Katolik 669 orang, Kristen Protestan 2.980 orang, dan hindu/budha 565 orang. Hal ini menunjukan penduduk berdasarkan pemeluk agama cukup tinggi. Dimana pemeluk agama Islam termasuk penduduk terpadat di Kabupaten Bone. Kompetensi relatif Pengadilan Agama Watampone menunjukkan tanggung jawab besar yang harus dapat dilaksanakan secara baik. Hal ini sangat dimungkinkan bisa terjadi karena tingkat kepadatan penduduk dengan berbagai persoalan yang tidak dapat dipisahkan satu sama lainnya.</w:t>
      </w:r>
    </w:p>
    <w:p w:rsidR="00416CBE" w:rsidRDefault="009805A8" w:rsidP="004D62E5">
      <w:pPr>
        <w:spacing w:after="0" w:line="360" w:lineRule="auto"/>
        <w:ind w:firstLine="720"/>
        <w:jc w:val="both"/>
        <w:rPr>
          <w:rFonts w:asciiTheme="minorBidi" w:hAnsiTheme="minorBidi"/>
          <w:sz w:val="24"/>
          <w:szCs w:val="24"/>
          <w:lang w:val="en-US"/>
        </w:rPr>
      </w:pPr>
      <w:r w:rsidRPr="000669B7">
        <w:rPr>
          <w:rFonts w:asciiTheme="minorBidi" w:hAnsiTheme="minorBidi"/>
          <w:sz w:val="24"/>
          <w:szCs w:val="24"/>
        </w:rPr>
        <w:t>Pengadilan Agama Watampone sebagai badan kekuasaan kehakiman, mem</w:t>
      </w:r>
      <w:proofErr w:type="spellStart"/>
      <w:r w:rsidR="00283562">
        <w:rPr>
          <w:rFonts w:asciiTheme="minorBidi" w:hAnsiTheme="minorBidi"/>
          <w:sz w:val="24"/>
          <w:szCs w:val="24"/>
          <w:lang w:val="en-US"/>
        </w:rPr>
        <w:t>punyai</w:t>
      </w:r>
      <w:proofErr w:type="spellEnd"/>
      <w:r w:rsidRPr="000669B7">
        <w:rPr>
          <w:rFonts w:asciiTheme="minorBidi" w:hAnsiTheme="minorBidi"/>
          <w:sz w:val="24"/>
          <w:szCs w:val="24"/>
        </w:rPr>
        <w:t xml:space="preserve"> kewajiban untuk meningkatkan pelaksanaan tugas agar </w:t>
      </w:r>
      <w:proofErr w:type="spellStart"/>
      <w:r w:rsidR="00283562">
        <w:rPr>
          <w:rFonts w:asciiTheme="minorBidi" w:hAnsiTheme="minorBidi"/>
          <w:sz w:val="24"/>
          <w:szCs w:val="24"/>
          <w:lang w:val="en-US"/>
        </w:rPr>
        <w:t>dapat</w:t>
      </w:r>
      <w:proofErr w:type="spellEnd"/>
      <w:r w:rsidR="00283562">
        <w:rPr>
          <w:rFonts w:asciiTheme="minorBidi" w:hAnsiTheme="minorBidi"/>
          <w:sz w:val="24"/>
          <w:szCs w:val="24"/>
          <w:lang w:val="en-US"/>
        </w:rPr>
        <w:t xml:space="preserve"> </w:t>
      </w:r>
      <w:r w:rsidRPr="000669B7">
        <w:rPr>
          <w:rFonts w:asciiTheme="minorBidi" w:hAnsiTheme="minorBidi"/>
          <w:sz w:val="24"/>
          <w:szCs w:val="24"/>
        </w:rPr>
        <w:t xml:space="preserve">lebih berdayaguna, bersih dan bertanggung jawab, </w:t>
      </w:r>
      <w:proofErr w:type="spellStart"/>
      <w:r w:rsidR="00346F85">
        <w:rPr>
          <w:rFonts w:asciiTheme="minorBidi" w:hAnsiTheme="minorBidi"/>
          <w:sz w:val="24"/>
          <w:szCs w:val="24"/>
          <w:lang w:val="en-US"/>
        </w:rPr>
        <w:t>serta</w:t>
      </w:r>
      <w:proofErr w:type="spellEnd"/>
      <w:r w:rsidR="00346F85">
        <w:rPr>
          <w:rFonts w:asciiTheme="minorBidi" w:hAnsiTheme="minorBidi"/>
          <w:sz w:val="24"/>
          <w:szCs w:val="24"/>
          <w:lang w:val="en-US"/>
        </w:rPr>
        <w:t xml:space="preserve"> </w:t>
      </w:r>
      <w:r w:rsidRPr="000669B7">
        <w:rPr>
          <w:rFonts w:asciiTheme="minorBidi" w:hAnsiTheme="minorBidi"/>
          <w:sz w:val="24"/>
          <w:szCs w:val="24"/>
        </w:rPr>
        <w:t>untuk lebih memantapkan pelaksanaan akuntabilitas kinerja.</w:t>
      </w:r>
    </w:p>
    <w:p w:rsidR="00F74E2B" w:rsidRDefault="009805A8" w:rsidP="004D62E5">
      <w:pPr>
        <w:spacing w:after="0" w:line="360" w:lineRule="auto"/>
        <w:ind w:firstLine="720"/>
        <w:jc w:val="both"/>
        <w:rPr>
          <w:rFonts w:asciiTheme="minorBidi" w:hAnsiTheme="minorBidi"/>
          <w:sz w:val="24"/>
          <w:szCs w:val="24"/>
          <w:lang w:val="en-US"/>
        </w:rPr>
      </w:pPr>
      <w:r w:rsidRPr="000669B7">
        <w:rPr>
          <w:rFonts w:asciiTheme="minorBidi" w:hAnsiTheme="minorBidi"/>
          <w:sz w:val="24"/>
          <w:szCs w:val="24"/>
        </w:rPr>
        <w:t xml:space="preserve">Undang-Undang Nomor 7 Tahun 1989 </w:t>
      </w:r>
      <w:proofErr w:type="spellStart"/>
      <w:r w:rsidR="002E47D2">
        <w:rPr>
          <w:rFonts w:asciiTheme="minorBidi" w:hAnsiTheme="minorBidi"/>
          <w:sz w:val="24"/>
          <w:szCs w:val="24"/>
          <w:lang w:val="en-US"/>
        </w:rPr>
        <w:t>tentang</w:t>
      </w:r>
      <w:proofErr w:type="spellEnd"/>
      <w:r w:rsidR="002E47D2">
        <w:rPr>
          <w:rFonts w:asciiTheme="minorBidi" w:hAnsiTheme="minorBidi"/>
          <w:sz w:val="24"/>
          <w:szCs w:val="24"/>
          <w:lang w:val="en-US"/>
        </w:rPr>
        <w:t xml:space="preserve"> </w:t>
      </w:r>
      <w:proofErr w:type="spellStart"/>
      <w:r w:rsidR="002E47D2">
        <w:rPr>
          <w:rFonts w:asciiTheme="minorBidi" w:hAnsiTheme="minorBidi"/>
          <w:sz w:val="24"/>
          <w:szCs w:val="24"/>
          <w:lang w:val="en-US"/>
        </w:rPr>
        <w:t>Peradilan</w:t>
      </w:r>
      <w:proofErr w:type="spellEnd"/>
      <w:r w:rsidR="002E47D2">
        <w:rPr>
          <w:rFonts w:asciiTheme="minorBidi" w:hAnsiTheme="minorBidi"/>
          <w:sz w:val="24"/>
          <w:szCs w:val="24"/>
          <w:lang w:val="en-US"/>
        </w:rPr>
        <w:t xml:space="preserve"> Aga</w:t>
      </w:r>
      <w:r w:rsidR="002E47D2" w:rsidRPr="000669B7">
        <w:rPr>
          <w:rFonts w:asciiTheme="minorBidi" w:hAnsiTheme="minorBidi"/>
          <w:sz w:val="24"/>
          <w:szCs w:val="24"/>
        </w:rPr>
        <w:t>m</w:t>
      </w:r>
      <w:r w:rsidR="002E47D2">
        <w:rPr>
          <w:rFonts w:asciiTheme="minorBidi" w:hAnsiTheme="minorBidi"/>
          <w:sz w:val="24"/>
          <w:szCs w:val="24"/>
          <w:lang w:val="en-US"/>
        </w:rPr>
        <w:t xml:space="preserve">a </w:t>
      </w:r>
      <w:r w:rsidRPr="000669B7">
        <w:rPr>
          <w:rFonts w:asciiTheme="minorBidi" w:hAnsiTheme="minorBidi"/>
          <w:sz w:val="24"/>
          <w:szCs w:val="24"/>
        </w:rPr>
        <w:t xml:space="preserve">menegaskan bahwa Pengadilan Agama </w:t>
      </w:r>
      <w:r w:rsidR="002E47D2" w:rsidRPr="000669B7">
        <w:rPr>
          <w:rFonts w:asciiTheme="minorBidi" w:hAnsiTheme="minorBidi"/>
          <w:sz w:val="24"/>
          <w:szCs w:val="24"/>
        </w:rPr>
        <w:t>m</w:t>
      </w:r>
      <w:r w:rsidR="002E47D2">
        <w:rPr>
          <w:rFonts w:asciiTheme="minorBidi" w:hAnsiTheme="minorBidi"/>
          <w:sz w:val="24"/>
          <w:szCs w:val="24"/>
          <w:lang w:val="en-US"/>
        </w:rPr>
        <w:t>e</w:t>
      </w:r>
      <w:r w:rsidR="002E47D2" w:rsidRPr="000669B7">
        <w:rPr>
          <w:rFonts w:asciiTheme="minorBidi" w:hAnsiTheme="minorBidi"/>
          <w:sz w:val="24"/>
          <w:szCs w:val="24"/>
        </w:rPr>
        <w:t>m</w:t>
      </w:r>
      <w:proofErr w:type="spellStart"/>
      <w:r w:rsidR="002E47D2">
        <w:rPr>
          <w:rFonts w:asciiTheme="minorBidi" w:hAnsiTheme="minorBidi"/>
          <w:sz w:val="24"/>
          <w:szCs w:val="24"/>
          <w:lang w:val="en-US"/>
        </w:rPr>
        <w:t>iliki</w:t>
      </w:r>
      <w:proofErr w:type="spellEnd"/>
      <w:r w:rsidR="002E47D2">
        <w:rPr>
          <w:rFonts w:asciiTheme="minorBidi" w:hAnsiTheme="minorBidi"/>
          <w:sz w:val="24"/>
          <w:szCs w:val="24"/>
          <w:lang w:val="en-US"/>
        </w:rPr>
        <w:t xml:space="preserve"> </w:t>
      </w:r>
      <w:r w:rsidR="002E47D2">
        <w:rPr>
          <w:rFonts w:asciiTheme="minorBidi" w:hAnsiTheme="minorBidi"/>
          <w:sz w:val="24"/>
          <w:szCs w:val="24"/>
        </w:rPr>
        <w:t xml:space="preserve">tugas dan </w:t>
      </w:r>
      <w:proofErr w:type="spellStart"/>
      <w:r w:rsidR="002E47D2">
        <w:rPr>
          <w:rFonts w:asciiTheme="minorBidi" w:hAnsiTheme="minorBidi"/>
          <w:sz w:val="24"/>
          <w:szCs w:val="24"/>
          <w:lang w:val="en-US"/>
        </w:rPr>
        <w:t>ke</w:t>
      </w:r>
      <w:proofErr w:type="spellEnd"/>
      <w:r w:rsidRPr="000669B7">
        <w:rPr>
          <w:rFonts w:asciiTheme="minorBidi" w:hAnsiTheme="minorBidi"/>
          <w:sz w:val="24"/>
          <w:szCs w:val="24"/>
        </w:rPr>
        <w:t>wenang</w:t>
      </w:r>
      <w:r w:rsidR="002E47D2">
        <w:rPr>
          <w:rFonts w:asciiTheme="minorBidi" w:hAnsiTheme="minorBidi"/>
          <w:sz w:val="24"/>
          <w:szCs w:val="24"/>
          <w:lang w:val="en-US"/>
        </w:rPr>
        <w:t>an</w:t>
      </w:r>
      <w:r w:rsidRPr="000669B7">
        <w:rPr>
          <w:rFonts w:asciiTheme="minorBidi" w:hAnsiTheme="minorBidi"/>
          <w:sz w:val="24"/>
          <w:szCs w:val="24"/>
        </w:rPr>
        <w:t xml:space="preserve"> </w:t>
      </w:r>
      <w:proofErr w:type="spellStart"/>
      <w:r w:rsidR="002E47D2">
        <w:rPr>
          <w:rFonts w:asciiTheme="minorBidi" w:hAnsiTheme="minorBidi"/>
          <w:sz w:val="24"/>
          <w:szCs w:val="24"/>
          <w:lang w:val="en-US"/>
        </w:rPr>
        <w:t>untuk</w:t>
      </w:r>
      <w:proofErr w:type="spellEnd"/>
      <w:r w:rsidR="002E47D2">
        <w:rPr>
          <w:rFonts w:asciiTheme="minorBidi" w:hAnsiTheme="minorBidi"/>
          <w:sz w:val="24"/>
          <w:szCs w:val="24"/>
          <w:lang w:val="en-US"/>
        </w:rPr>
        <w:t xml:space="preserve"> </w:t>
      </w:r>
      <w:r w:rsidRPr="000669B7">
        <w:rPr>
          <w:rFonts w:asciiTheme="minorBidi" w:hAnsiTheme="minorBidi"/>
          <w:sz w:val="24"/>
          <w:szCs w:val="24"/>
        </w:rPr>
        <w:t>memeriksa, memutus dan menyelesaikan perkara-perkara di tingkat pertama antara orang</w:t>
      </w:r>
      <w:r w:rsidR="002E47D2">
        <w:rPr>
          <w:rFonts w:asciiTheme="minorBidi" w:hAnsiTheme="minorBidi"/>
          <w:sz w:val="24"/>
          <w:szCs w:val="24"/>
        </w:rPr>
        <w:t>-orang yang beragama Islam d</w:t>
      </w:r>
      <w:r w:rsidR="002E47D2">
        <w:rPr>
          <w:rFonts w:asciiTheme="minorBidi" w:hAnsiTheme="minorBidi"/>
          <w:sz w:val="24"/>
          <w:szCs w:val="24"/>
          <w:lang w:val="en-US"/>
        </w:rPr>
        <w:t>i</w:t>
      </w:r>
      <w:r w:rsidRPr="000669B7">
        <w:rPr>
          <w:rFonts w:asciiTheme="minorBidi" w:hAnsiTheme="minorBidi"/>
          <w:sz w:val="24"/>
          <w:szCs w:val="24"/>
        </w:rPr>
        <w:t xml:space="preserve"> bidang perkawinan </w:t>
      </w:r>
      <w:proofErr w:type="spellStart"/>
      <w:r w:rsidR="002E47D2">
        <w:rPr>
          <w:rFonts w:asciiTheme="minorBidi" w:hAnsiTheme="minorBidi"/>
          <w:sz w:val="24"/>
          <w:szCs w:val="24"/>
          <w:lang w:val="en-US"/>
        </w:rPr>
        <w:t>terkhusus</w:t>
      </w:r>
      <w:proofErr w:type="spellEnd"/>
      <w:r w:rsidR="002E47D2">
        <w:rPr>
          <w:rFonts w:asciiTheme="minorBidi" w:hAnsiTheme="minorBidi"/>
          <w:sz w:val="24"/>
          <w:szCs w:val="24"/>
          <w:lang w:val="en-US"/>
        </w:rPr>
        <w:t xml:space="preserve"> </w:t>
      </w:r>
      <w:r w:rsidRPr="000669B7">
        <w:rPr>
          <w:rFonts w:asciiTheme="minorBidi" w:hAnsiTheme="minorBidi"/>
          <w:sz w:val="24"/>
          <w:szCs w:val="24"/>
        </w:rPr>
        <w:t>dalam hal  perceraian</w:t>
      </w:r>
      <w:r w:rsidR="002E47D2" w:rsidRPr="000669B7">
        <w:rPr>
          <w:rFonts w:asciiTheme="minorBidi" w:hAnsiTheme="minorBidi"/>
          <w:sz w:val="24"/>
          <w:szCs w:val="24"/>
        </w:rPr>
        <w:t>,</w:t>
      </w:r>
      <w:r w:rsidR="002E47D2">
        <w:rPr>
          <w:rFonts w:asciiTheme="minorBidi" w:hAnsiTheme="minorBidi"/>
          <w:sz w:val="24"/>
          <w:szCs w:val="24"/>
        </w:rPr>
        <w:t xml:space="preserve"> baik yang diajukan oleh suami </w:t>
      </w:r>
      <w:r w:rsidRPr="000669B7">
        <w:rPr>
          <w:rFonts w:asciiTheme="minorBidi" w:hAnsiTheme="minorBidi"/>
          <w:sz w:val="24"/>
          <w:szCs w:val="24"/>
        </w:rPr>
        <w:t xml:space="preserve">maupun </w:t>
      </w:r>
      <w:r w:rsidR="00F27688">
        <w:rPr>
          <w:rFonts w:asciiTheme="minorBidi" w:hAnsiTheme="minorBidi"/>
          <w:sz w:val="24"/>
          <w:szCs w:val="24"/>
          <w:lang w:val="en-US"/>
        </w:rPr>
        <w:t xml:space="preserve">yang </w:t>
      </w:r>
      <w:r w:rsidRPr="000669B7">
        <w:rPr>
          <w:rFonts w:asciiTheme="minorBidi" w:hAnsiTheme="minorBidi"/>
          <w:sz w:val="24"/>
          <w:szCs w:val="24"/>
        </w:rPr>
        <w:t>diajukan oleh istri. Akidah Islam yang melekat dalam diri seseorang menjadi dasar dan patokan kewenangan Pengadilan Aga</w:t>
      </w:r>
      <w:r>
        <w:rPr>
          <w:rFonts w:asciiTheme="minorBidi" w:hAnsiTheme="minorBidi"/>
          <w:sz w:val="24"/>
          <w:szCs w:val="24"/>
        </w:rPr>
        <w:t>ma terhadap perkara perceraian.</w:t>
      </w:r>
    </w:p>
    <w:p w:rsidR="00577028" w:rsidRPr="002B15AA" w:rsidRDefault="00692DDD" w:rsidP="002B15AA">
      <w:pPr>
        <w:spacing w:after="0" w:line="360" w:lineRule="auto"/>
        <w:ind w:firstLine="720"/>
        <w:jc w:val="both"/>
        <w:rPr>
          <w:rFonts w:asciiTheme="minorBidi" w:hAnsiTheme="minorBidi"/>
          <w:sz w:val="24"/>
          <w:szCs w:val="24"/>
          <w:lang w:val="en-US"/>
        </w:rPr>
      </w:pPr>
      <w:r>
        <w:rPr>
          <w:rFonts w:asciiTheme="minorBidi" w:hAnsiTheme="minorBidi"/>
          <w:sz w:val="24"/>
          <w:szCs w:val="24"/>
        </w:rPr>
        <w:t>P</w:t>
      </w:r>
      <w:r w:rsidR="009805A8" w:rsidRPr="000669B7">
        <w:rPr>
          <w:rFonts w:asciiTheme="minorBidi" w:hAnsiTheme="minorBidi"/>
          <w:sz w:val="24"/>
          <w:szCs w:val="24"/>
        </w:rPr>
        <w:t xml:space="preserve">engadilan Agama Watampone sebagai lembaga kehakiman </w:t>
      </w:r>
      <w:r>
        <w:rPr>
          <w:rFonts w:asciiTheme="minorBidi" w:hAnsiTheme="minorBidi"/>
          <w:sz w:val="24"/>
          <w:szCs w:val="24"/>
          <w:lang w:val="en-US"/>
        </w:rPr>
        <w:t xml:space="preserve">yang </w:t>
      </w:r>
      <w:r w:rsidRPr="000669B7">
        <w:rPr>
          <w:rFonts w:asciiTheme="minorBidi" w:hAnsiTheme="minorBidi"/>
          <w:sz w:val="24"/>
          <w:szCs w:val="24"/>
        </w:rPr>
        <w:t>m</w:t>
      </w:r>
      <w:proofErr w:type="spellStart"/>
      <w:r>
        <w:rPr>
          <w:rFonts w:asciiTheme="minorBidi" w:hAnsiTheme="minorBidi"/>
          <w:sz w:val="24"/>
          <w:szCs w:val="24"/>
          <w:lang w:val="en-US"/>
        </w:rPr>
        <w:t>eneri</w:t>
      </w:r>
      <w:proofErr w:type="spellEnd"/>
      <w:r w:rsidRPr="000669B7">
        <w:rPr>
          <w:rFonts w:asciiTheme="minorBidi" w:hAnsiTheme="minorBidi"/>
          <w:sz w:val="24"/>
          <w:szCs w:val="24"/>
        </w:rPr>
        <w:t>m</w:t>
      </w:r>
      <w:r>
        <w:rPr>
          <w:rFonts w:asciiTheme="minorBidi" w:hAnsiTheme="minorBidi"/>
          <w:sz w:val="24"/>
          <w:szCs w:val="24"/>
          <w:lang w:val="en-US"/>
        </w:rPr>
        <w:t xml:space="preserve">a </w:t>
      </w:r>
      <w:proofErr w:type="spellStart"/>
      <w:r>
        <w:rPr>
          <w:rFonts w:asciiTheme="minorBidi" w:hAnsiTheme="minorBidi"/>
          <w:sz w:val="24"/>
          <w:szCs w:val="24"/>
          <w:lang w:val="en-US"/>
        </w:rPr>
        <w:t>dan</w:t>
      </w:r>
      <w:proofErr w:type="spellEnd"/>
      <w:r>
        <w:rPr>
          <w:rFonts w:asciiTheme="minorBidi" w:hAnsiTheme="minorBidi"/>
          <w:sz w:val="24"/>
          <w:szCs w:val="24"/>
          <w:lang w:val="en-US"/>
        </w:rPr>
        <w:t xml:space="preserve"> </w:t>
      </w:r>
      <w:r w:rsidR="009805A8" w:rsidRPr="000669B7">
        <w:rPr>
          <w:rFonts w:asciiTheme="minorBidi" w:hAnsiTheme="minorBidi"/>
          <w:sz w:val="24"/>
          <w:szCs w:val="24"/>
        </w:rPr>
        <w:t xml:space="preserve">menyelesaikan perkara di tingkat pertama, cukup mendapat respon positif dari masyarakat khususnya </w:t>
      </w:r>
      <w:r>
        <w:rPr>
          <w:rFonts w:asciiTheme="minorBidi" w:hAnsiTheme="minorBidi"/>
          <w:sz w:val="24"/>
          <w:szCs w:val="24"/>
          <w:lang w:val="en-US"/>
        </w:rPr>
        <w:t xml:space="preserve">yang </w:t>
      </w:r>
      <w:proofErr w:type="spellStart"/>
      <w:r>
        <w:rPr>
          <w:rFonts w:asciiTheme="minorBidi" w:hAnsiTheme="minorBidi"/>
          <w:sz w:val="24"/>
          <w:szCs w:val="24"/>
          <w:lang w:val="en-US"/>
        </w:rPr>
        <w:t>beraga</w:t>
      </w:r>
      <w:proofErr w:type="spellEnd"/>
      <w:r w:rsidRPr="000669B7">
        <w:rPr>
          <w:rFonts w:asciiTheme="minorBidi" w:hAnsiTheme="minorBidi"/>
          <w:sz w:val="24"/>
          <w:szCs w:val="24"/>
        </w:rPr>
        <w:t>m</w:t>
      </w:r>
      <w:r>
        <w:rPr>
          <w:rFonts w:asciiTheme="minorBidi" w:hAnsiTheme="minorBidi"/>
          <w:sz w:val="24"/>
          <w:szCs w:val="24"/>
          <w:lang w:val="en-US"/>
        </w:rPr>
        <w:t>a</w:t>
      </w:r>
      <w:r w:rsidR="009805A8" w:rsidRPr="000669B7">
        <w:rPr>
          <w:rFonts w:asciiTheme="minorBidi" w:hAnsiTheme="minorBidi"/>
          <w:sz w:val="24"/>
          <w:szCs w:val="24"/>
        </w:rPr>
        <w:t xml:space="preserve"> Islam</w:t>
      </w:r>
      <w:r w:rsidRPr="000669B7">
        <w:rPr>
          <w:rFonts w:asciiTheme="minorBidi" w:hAnsiTheme="minorBidi"/>
          <w:sz w:val="24"/>
          <w:szCs w:val="24"/>
        </w:rPr>
        <w:t>,</w:t>
      </w:r>
      <w:r w:rsidR="009805A8" w:rsidRPr="000669B7">
        <w:rPr>
          <w:rFonts w:asciiTheme="minorBidi" w:hAnsiTheme="minorBidi"/>
          <w:sz w:val="24"/>
          <w:szCs w:val="24"/>
        </w:rPr>
        <w:t xml:space="preserve"> </w:t>
      </w:r>
      <w:proofErr w:type="spellStart"/>
      <w:r>
        <w:rPr>
          <w:rFonts w:asciiTheme="minorBidi" w:hAnsiTheme="minorBidi"/>
          <w:sz w:val="24"/>
          <w:szCs w:val="24"/>
          <w:lang w:val="en-US"/>
        </w:rPr>
        <w:t>adapun</w:t>
      </w:r>
      <w:proofErr w:type="spellEnd"/>
      <w:r>
        <w:rPr>
          <w:rFonts w:asciiTheme="minorBidi" w:hAnsiTheme="minorBidi"/>
          <w:sz w:val="24"/>
          <w:szCs w:val="24"/>
          <w:lang w:val="en-US"/>
        </w:rPr>
        <w:t xml:space="preserve"> </w:t>
      </w:r>
      <w:proofErr w:type="spellStart"/>
      <w:r>
        <w:rPr>
          <w:rFonts w:asciiTheme="minorBidi" w:hAnsiTheme="minorBidi"/>
          <w:sz w:val="24"/>
          <w:szCs w:val="24"/>
          <w:lang w:val="en-US"/>
        </w:rPr>
        <w:t>ju</w:t>
      </w:r>
      <w:proofErr w:type="spellEnd"/>
      <w:r w:rsidRPr="000669B7">
        <w:rPr>
          <w:rFonts w:asciiTheme="minorBidi" w:hAnsiTheme="minorBidi"/>
          <w:sz w:val="24"/>
          <w:szCs w:val="24"/>
        </w:rPr>
        <w:t>m</w:t>
      </w:r>
      <w:proofErr w:type="spellStart"/>
      <w:r>
        <w:rPr>
          <w:rFonts w:asciiTheme="minorBidi" w:hAnsiTheme="minorBidi"/>
          <w:sz w:val="24"/>
          <w:szCs w:val="24"/>
          <w:lang w:val="en-US"/>
        </w:rPr>
        <w:t>lah</w:t>
      </w:r>
      <w:proofErr w:type="spellEnd"/>
      <w:r w:rsidR="009805A8" w:rsidRPr="000669B7">
        <w:rPr>
          <w:rFonts w:asciiTheme="minorBidi" w:hAnsiTheme="minorBidi"/>
          <w:sz w:val="24"/>
          <w:szCs w:val="24"/>
        </w:rPr>
        <w:t xml:space="preserve"> masyarakat</w:t>
      </w:r>
      <w:r>
        <w:rPr>
          <w:rFonts w:asciiTheme="minorBidi" w:hAnsiTheme="minorBidi"/>
          <w:sz w:val="24"/>
          <w:szCs w:val="24"/>
          <w:lang w:val="en-US"/>
        </w:rPr>
        <w:t xml:space="preserve"> yang </w:t>
      </w:r>
      <w:r w:rsidR="009805A8" w:rsidRPr="000669B7">
        <w:rPr>
          <w:rFonts w:asciiTheme="minorBidi" w:hAnsiTheme="minorBidi"/>
          <w:sz w:val="24"/>
          <w:szCs w:val="24"/>
        </w:rPr>
        <w:t xml:space="preserve">telah mengajukan perkaranya </w:t>
      </w:r>
      <w:proofErr w:type="spellStart"/>
      <w:r>
        <w:rPr>
          <w:rFonts w:asciiTheme="minorBidi" w:hAnsiTheme="minorBidi"/>
          <w:sz w:val="24"/>
          <w:szCs w:val="24"/>
          <w:lang w:val="en-US"/>
        </w:rPr>
        <w:t>ke</w:t>
      </w:r>
      <w:proofErr w:type="spellEnd"/>
      <w:r w:rsidR="009805A8" w:rsidRPr="000669B7">
        <w:rPr>
          <w:rFonts w:asciiTheme="minorBidi" w:hAnsiTheme="minorBidi"/>
          <w:sz w:val="24"/>
          <w:szCs w:val="24"/>
        </w:rPr>
        <w:t xml:space="preserve"> Pengadilan Agama</w:t>
      </w:r>
      <w:r>
        <w:rPr>
          <w:rFonts w:asciiTheme="minorBidi" w:hAnsiTheme="minorBidi"/>
          <w:sz w:val="24"/>
          <w:szCs w:val="24"/>
          <w:lang w:val="en-US"/>
        </w:rPr>
        <w:t xml:space="preserve"> </w:t>
      </w:r>
      <w:proofErr w:type="spellStart"/>
      <w:r>
        <w:rPr>
          <w:rFonts w:asciiTheme="minorBidi" w:hAnsiTheme="minorBidi"/>
          <w:sz w:val="24"/>
          <w:szCs w:val="24"/>
          <w:lang w:val="en-US"/>
        </w:rPr>
        <w:t>yaitu</w:t>
      </w:r>
      <w:proofErr w:type="spellEnd"/>
      <w:r>
        <w:rPr>
          <w:rFonts w:asciiTheme="minorBidi" w:hAnsiTheme="minorBidi"/>
          <w:sz w:val="24"/>
          <w:szCs w:val="24"/>
          <w:lang w:val="en-US"/>
        </w:rPr>
        <w:t xml:space="preserve"> </w:t>
      </w:r>
      <w:r w:rsidR="009805A8" w:rsidRPr="000669B7">
        <w:rPr>
          <w:rFonts w:asciiTheme="minorBidi" w:hAnsiTheme="minorBidi"/>
          <w:sz w:val="24"/>
          <w:szCs w:val="24"/>
        </w:rPr>
        <w:t>sebagai berikut:</w:t>
      </w:r>
    </w:p>
    <w:p w:rsidR="00CD513D" w:rsidRPr="009805A8" w:rsidRDefault="009805A8" w:rsidP="009F7224">
      <w:pPr>
        <w:spacing w:after="0" w:line="360" w:lineRule="auto"/>
        <w:ind w:firstLine="284"/>
        <w:jc w:val="center"/>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2</w:t>
      </w:r>
    </w:p>
    <w:p w:rsidR="00CD513D" w:rsidRPr="000116DE" w:rsidRDefault="00CD513D" w:rsidP="009F7224">
      <w:pPr>
        <w:spacing w:after="0" w:line="360" w:lineRule="auto"/>
        <w:ind w:left="142" w:firstLine="425"/>
        <w:jc w:val="center"/>
        <w:rPr>
          <w:rFonts w:ascii="Times New Roman" w:hAnsi="Times New Roman" w:cs="Times New Roman"/>
          <w:sz w:val="24"/>
          <w:szCs w:val="24"/>
        </w:rPr>
      </w:pPr>
      <w:r w:rsidRPr="000116DE">
        <w:rPr>
          <w:rFonts w:ascii="Times New Roman" w:hAnsi="Times New Roman" w:cs="Times New Roman"/>
          <w:sz w:val="24"/>
          <w:szCs w:val="24"/>
        </w:rPr>
        <w:t>Jumlah perkara yang diterima pada Pengadilan Agama Watampone</w:t>
      </w:r>
    </w:p>
    <w:tbl>
      <w:tblPr>
        <w:tblStyle w:val="TableGrid"/>
        <w:tblpPr w:leftFromText="180" w:rightFromText="180" w:vertAnchor="text" w:horzAnchor="margin" w:tblpXSpec="center" w:tblpY="92"/>
        <w:tblOverlap w:val="never"/>
        <w:tblW w:w="8053" w:type="dxa"/>
        <w:tblLook w:val="04A0" w:firstRow="1" w:lastRow="0" w:firstColumn="1" w:lastColumn="0" w:noHBand="0" w:noVBand="1"/>
      </w:tblPr>
      <w:tblGrid>
        <w:gridCol w:w="1818"/>
        <w:gridCol w:w="2340"/>
        <w:gridCol w:w="2070"/>
        <w:gridCol w:w="1825"/>
      </w:tblGrid>
      <w:tr w:rsidR="00CD513D" w:rsidRPr="000116DE" w:rsidTr="00BB5A62">
        <w:trPr>
          <w:trHeight w:val="475"/>
        </w:trPr>
        <w:tc>
          <w:tcPr>
            <w:tcW w:w="1818"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TAHUN</w:t>
            </w:r>
          </w:p>
        </w:tc>
        <w:tc>
          <w:tcPr>
            <w:tcW w:w="2340"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PERMOHONAN</w:t>
            </w:r>
          </w:p>
        </w:tc>
        <w:tc>
          <w:tcPr>
            <w:tcW w:w="2070"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GUGATAN</w:t>
            </w:r>
          </w:p>
        </w:tc>
        <w:tc>
          <w:tcPr>
            <w:tcW w:w="1825"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TOTAL</w:t>
            </w:r>
          </w:p>
        </w:tc>
      </w:tr>
      <w:tr w:rsidR="00CD513D" w:rsidRPr="000116DE" w:rsidTr="00BB5A62">
        <w:trPr>
          <w:trHeight w:val="1343"/>
        </w:trPr>
        <w:tc>
          <w:tcPr>
            <w:tcW w:w="1818"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2013</w:t>
            </w:r>
          </w:p>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2014</w:t>
            </w:r>
          </w:p>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2015</w:t>
            </w:r>
          </w:p>
        </w:tc>
        <w:tc>
          <w:tcPr>
            <w:tcW w:w="2340"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624</w:t>
            </w:r>
          </w:p>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1128</w:t>
            </w:r>
          </w:p>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1194</w:t>
            </w:r>
          </w:p>
        </w:tc>
        <w:tc>
          <w:tcPr>
            <w:tcW w:w="2070"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1230</w:t>
            </w:r>
          </w:p>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1307</w:t>
            </w:r>
          </w:p>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1375</w:t>
            </w:r>
          </w:p>
        </w:tc>
        <w:tc>
          <w:tcPr>
            <w:tcW w:w="1825"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1854</w:t>
            </w:r>
          </w:p>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2435</w:t>
            </w:r>
          </w:p>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2569</w:t>
            </w:r>
          </w:p>
        </w:tc>
      </w:tr>
      <w:tr w:rsidR="00CD513D" w:rsidRPr="000116DE" w:rsidTr="00BB5A62">
        <w:trPr>
          <w:trHeight w:val="554"/>
        </w:trPr>
        <w:tc>
          <w:tcPr>
            <w:tcW w:w="1818"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lastRenderedPageBreak/>
              <w:t>Jumlah</w:t>
            </w:r>
          </w:p>
        </w:tc>
        <w:tc>
          <w:tcPr>
            <w:tcW w:w="2340"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2946</w:t>
            </w:r>
          </w:p>
        </w:tc>
        <w:tc>
          <w:tcPr>
            <w:tcW w:w="2070" w:type="dxa"/>
          </w:tcPr>
          <w:p w:rsidR="00CD513D" w:rsidRPr="000116DE" w:rsidRDefault="00CD513D" w:rsidP="00D67540">
            <w:pPr>
              <w:tabs>
                <w:tab w:val="center" w:pos="601"/>
              </w:tabs>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3912</w:t>
            </w:r>
          </w:p>
        </w:tc>
        <w:tc>
          <w:tcPr>
            <w:tcW w:w="1825" w:type="dxa"/>
          </w:tcPr>
          <w:p w:rsidR="00CD513D" w:rsidRPr="000116DE" w:rsidRDefault="00CD513D" w:rsidP="00D67540">
            <w:pPr>
              <w:spacing w:line="360" w:lineRule="auto"/>
              <w:jc w:val="center"/>
              <w:rPr>
                <w:rFonts w:ascii="Times New Roman" w:hAnsi="Times New Roman" w:cs="Times New Roman"/>
                <w:sz w:val="24"/>
                <w:szCs w:val="24"/>
              </w:rPr>
            </w:pPr>
            <w:r w:rsidRPr="000116DE">
              <w:rPr>
                <w:rFonts w:ascii="Times New Roman" w:hAnsi="Times New Roman" w:cs="Times New Roman"/>
                <w:sz w:val="24"/>
                <w:szCs w:val="24"/>
              </w:rPr>
              <w:t>6858</w:t>
            </w:r>
          </w:p>
        </w:tc>
      </w:tr>
    </w:tbl>
    <w:p w:rsidR="00CD513D" w:rsidRPr="000116DE" w:rsidRDefault="00CD513D" w:rsidP="00D67540">
      <w:pPr>
        <w:spacing w:line="360" w:lineRule="auto"/>
        <w:jc w:val="both"/>
        <w:rPr>
          <w:rFonts w:ascii="Times New Roman" w:hAnsi="Times New Roman" w:cs="Times New Roman"/>
          <w:sz w:val="24"/>
          <w:szCs w:val="24"/>
        </w:rPr>
      </w:pPr>
      <w:r w:rsidRPr="000116DE">
        <w:rPr>
          <w:rFonts w:ascii="Times New Roman" w:hAnsi="Times New Roman" w:cs="Times New Roman"/>
          <w:sz w:val="24"/>
          <w:szCs w:val="24"/>
        </w:rPr>
        <w:t>Sumber Data: Pengadilan Agama Watampone Tahun 2016</w:t>
      </w:r>
    </w:p>
    <w:p w:rsidR="00264AEB" w:rsidRPr="004A7D38" w:rsidRDefault="000A2DA1" w:rsidP="00D67540">
      <w:pPr>
        <w:autoSpaceDE w:val="0"/>
        <w:autoSpaceDN w:val="0"/>
        <w:adjustRightInd w:val="0"/>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r w:rsidR="008D268E">
        <w:rPr>
          <w:rFonts w:ascii="Times New Roman" w:hAnsi="Times New Roman" w:cs="Times New Roman"/>
          <w:sz w:val="24"/>
          <w:szCs w:val="24"/>
        </w:rPr>
        <w:t xml:space="preserve">tabel </w:t>
      </w:r>
      <w:r w:rsidR="008D268E">
        <w:rPr>
          <w:rFonts w:ascii="Times New Roman" w:hAnsi="Times New Roman" w:cs="Times New Roman"/>
          <w:sz w:val="24"/>
          <w:szCs w:val="24"/>
          <w:lang w:val="en-US"/>
        </w:rPr>
        <w:t>2</w:t>
      </w:r>
      <w:r w:rsidR="00CD513D" w:rsidRPr="000116DE">
        <w:rPr>
          <w:rFonts w:ascii="Times New Roman" w:hAnsi="Times New Roman" w:cs="Times New Roman"/>
          <w:sz w:val="24"/>
          <w:szCs w:val="24"/>
        </w:rPr>
        <w:t xml:space="preserve"> di atas menunjukan bahwa, dalam kurun waktu 3 tahun terakhir yaitu Tahun 2013 s/d 2015 volume perkara (perkara permohonan dan gugatan) sangat tinggi, jumlah yang diterima oleh Pengadilan Agama Watampone total seluruhnya 6.858, yaitu 2.946 perkara permohonan (</w:t>
      </w:r>
      <w:r w:rsidR="00CD513D" w:rsidRPr="000116DE">
        <w:rPr>
          <w:rFonts w:ascii="Times New Roman" w:hAnsi="Times New Roman" w:cs="Times New Roman"/>
          <w:i/>
          <w:sz w:val="24"/>
          <w:szCs w:val="24"/>
        </w:rPr>
        <w:t>Volunter</w:t>
      </w:r>
      <w:r w:rsidR="00CD513D" w:rsidRPr="000116DE">
        <w:rPr>
          <w:rFonts w:ascii="Times New Roman" w:hAnsi="Times New Roman" w:cs="Times New Roman"/>
          <w:sz w:val="24"/>
          <w:szCs w:val="24"/>
        </w:rPr>
        <w:t xml:space="preserve">) </w:t>
      </w:r>
      <w:r w:rsidR="005C04FF">
        <w:rPr>
          <w:rFonts w:ascii="Times New Roman" w:hAnsi="Times New Roman" w:cs="Times New Roman"/>
          <w:sz w:val="24"/>
          <w:szCs w:val="24"/>
        </w:rPr>
        <w:t xml:space="preserve">meliputi </w:t>
      </w:r>
      <w:r w:rsidR="005C04FF">
        <w:rPr>
          <w:rFonts w:ascii="Times New Roman" w:hAnsi="Times New Roman" w:cs="Times New Roman"/>
          <w:sz w:val="24"/>
          <w:szCs w:val="24"/>
          <w:lang w:val="en-US"/>
        </w:rPr>
        <w:t>i</w:t>
      </w:r>
      <w:r w:rsidR="005C04FF">
        <w:rPr>
          <w:rFonts w:ascii="Times New Roman" w:hAnsi="Times New Roman" w:cs="Times New Roman"/>
          <w:sz w:val="24"/>
          <w:szCs w:val="24"/>
        </w:rPr>
        <w:t xml:space="preserve">sbat nikah, </w:t>
      </w:r>
      <w:r w:rsidR="005C04FF">
        <w:rPr>
          <w:rFonts w:ascii="Times New Roman" w:hAnsi="Times New Roman" w:cs="Times New Roman"/>
          <w:sz w:val="24"/>
          <w:szCs w:val="24"/>
          <w:lang w:val="en-US"/>
        </w:rPr>
        <w:t>d</w:t>
      </w:r>
      <w:r w:rsidR="005C04FF">
        <w:rPr>
          <w:rFonts w:ascii="Times New Roman" w:hAnsi="Times New Roman" w:cs="Times New Roman"/>
          <w:sz w:val="24"/>
          <w:szCs w:val="24"/>
        </w:rPr>
        <w:t xml:space="preserve">ispensasi </w:t>
      </w:r>
      <w:r w:rsidR="005C04FF">
        <w:rPr>
          <w:rFonts w:ascii="Times New Roman" w:hAnsi="Times New Roman" w:cs="Times New Roman"/>
          <w:sz w:val="24"/>
          <w:szCs w:val="24"/>
          <w:lang w:val="en-US"/>
        </w:rPr>
        <w:t>n</w:t>
      </w:r>
      <w:r w:rsidR="005C04FF">
        <w:rPr>
          <w:rFonts w:ascii="Times New Roman" w:hAnsi="Times New Roman" w:cs="Times New Roman"/>
          <w:sz w:val="24"/>
          <w:szCs w:val="24"/>
        </w:rPr>
        <w:t xml:space="preserve">ikah, </w:t>
      </w:r>
      <w:r w:rsidR="005C04FF">
        <w:rPr>
          <w:rFonts w:ascii="Times New Roman" w:hAnsi="Times New Roman" w:cs="Times New Roman"/>
          <w:sz w:val="24"/>
          <w:szCs w:val="24"/>
          <w:lang w:val="en-US"/>
        </w:rPr>
        <w:t>w</w:t>
      </w:r>
      <w:r w:rsidR="005C04FF">
        <w:rPr>
          <w:rFonts w:ascii="Times New Roman" w:hAnsi="Times New Roman" w:cs="Times New Roman"/>
          <w:sz w:val="24"/>
          <w:szCs w:val="24"/>
        </w:rPr>
        <w:t xml:space="preserve">ali adhal dan </w:t>
      </w:r>
      <w:r w:rsidR="005C04FF">
        <w:rPr>
          <w:rFonts w:ascii="Times New Roman" w:hAnsi="Times New Roman" w:cs="Times New Roman"/>
          <w:sz w:val="24"/>
          <w:szCs w:val="24"/>
          <w:lang w:val="en-US"/>
        </w:rPr>
        <w:t>p</w:t>
      </w:r>
      <w:r w:rsidR="00CD513D" w:rsidRPr="000116DE">
        <w:rPr>
          <w:rFonts w:ascii="Times New Roman" w:hAnsi="Times New Roman" w:cs="Times New Roman"/>
          <w:sz w:val="24"/>
          <w:szCs w:val="24"/>
        </w:rPr>
        <w:t xml:space="preserve">enetapan </w:t>
      </w:r>
      <w:r w:rsidR="005C04FF" w:rsidRPr="000669B7">
        <w:rPr>
          <w:rFonts w:asciiTheme="minorBidi" w:hAnsiTheme="minorBidi"/>
          <w:sz w:val="24"/>
          <w:szCs w:val="24"/>
        </w:rPr>
        <w:t>m</w:t>
      </w:r>
      <w:proofErr w:type="spellStart"/>
      <w:r w:rsidR="005C04FF">
        <w:rPr>
          <w:rFonts w:asciiTheme="minorBidi" w:hAnsiTheme="minorBidi"/>
          <w:sz w:val="24"/>
          <w:szCs w:val="24"/>
          <w:lang w:val="en-US"/>
        </w:rPr>
        <w:t>engenai</w:t>
      </w:r>
      <w:proofErr w:type="spellEnd"/>
      <w:r w:rsidR="005C04FF">
        <w:rPr>
          <w:rFonts w:asciiTheme="minorBidi" w:hAnsiTheme="minorBidi"/>
          <w:sz w:val="24"/>
          <w:szCs w:val="24"/>
          <w:lang w:val="en-US"/>
        </w:rPr>
        <w:t xml:space="preserve"> </w:t>
      </w:r>
      <w:r w:rsidR="00CD513D" w:rsidRPr="000116DE">
        <w:rPr>
          <w:rFonts w:ascii="Times New Roman" w:hAnsi="Times New Roman" w:cs="Times New Roman"/>
          <w:sz w:val="24"/>
          <w:szCs w:val="24"/>
        </w:rPr>
        <w:t xml:space="preserve">ahli waris. </w:t>
      </w:r>
      <w:proofErr w:type="spellStart"/>
      <w:proofErr w:type="gramStart"/>
      <w:r w:rsidR="00622AC6">
        <w:rPr>
          <w:rFonts w:ascii="Times New Roman" w:hAnsi="Times New Roman" w:cs="Times New Roman"/>
          <w:sz w:val="24"/>
          <w:szCs w:val="24"/>
          <w:lang w:val="en-US"/>
        </w:rPr>
        <w:t>Sedangkan</w:t>
      </w:r>
      <w:proofErr w:type="spellEnd"/>
      <w:r w:rsidR="00622AC6">
        <w:rPr>
          <w:rFonts w:ascii="Times New Roman" w:hAnsi="Times New Roman" w:cs="Times New Roman"/>
          <w:sz w:val="24"/>
          <w:szCs w:val="24"/>
          <w:lang w:val="en-US"/>
        </w:rPr>
        <w:t xml:space="preserve"> </w:t>
      </w:r>
      <w:r w:rsidR="00CD513D" w:rsidRPr="000116DE">
        <w:rPr>
          <w:rFonts w:ascii="Times New Roman" w:hAnsi="Times New Roman" w:cs="Times New Roman"/>
          <w:sz w:val="24"/>
          <w:szCs w:val="24"/>
        </w:rPr>
        <w:t xml:space="preserve">perkara gugatan </w:t>
      </w:r>
      <w:r w:rsidR="00CD513D" w:rsidRPr="000116DE">
        <w:rPr>
          <w:rFonts w:ascii="Times New Roman" w:hAnsi="Times New Roman" w:cs="Times New Roman"/>
          <w:i/>
          <w:sz w:val="24"/>
          <w:szCs w:val="24"/>
        </w:rPr>
        <w:t>(contentiosa</w:t>
      </w:r>
      <w:r w:rsidR="00CD513D" w:rsidRPr="000116DE">
        <w:rPr>
          <w:rFonts w:ascii="Times New Roman" w:hAnsi="Times New Roman" w:cs="Times New Roman"/>
          <w:sz w:val="24"/>
          <w:szCs w:val="24"/>
        </w:rPr>
        <w:t xml:space="preserve">) sebanyak 3.912 yang meliputi perkara percaraian, Poligami, harta bersama dan </w:t>
      </w:r>
      <w:proofErr w:type="spellStart"/>
      <w:r w:rsidR="00081EC4">
        <w:rPr>
          <w:rFonts w:ascii="Times New Roman" w:hAnsi="Times New Roman" w:cs="Times New Roman"/>
          <w:sz w:val="24"/>
          <w:szCs w:val="24"/>
          <w:lang w:val="en-US"/>
        </w:rPr>
        <w:t>juga</w:t>
      </w:r>
      <w:proofErr w:type="spellEnd"/>
      <w:r w:rsidR="00081EC4">
        <w:rPr>
          <w:rFonts w:ascii="Times New Roman" w:hAnsi="Times New Roman" w:cs="Times New Roman"/>
          <w:sz w:val="24"/>
          <w:szCs w:val="24"/>
          <w:lang w:val="en-US"/>
        </w:rPr>
        <w:t xml:space="preserve"> </w:t>
      </w:r>
      <w:r w:rsidR="00081EC4" w:rsidRPr="000669B7">
        <w:rPr>
          <w:rFonts w:asciiTheme="minorBidi" w:hAnsiTheme="minorBidi"/>
          <w:sz w:val="24"/>
          <w:szCs w:val="24"/>
        </w:rPr>
        <w:t>m</w:t>
      </w:r>
      <w:proofErr w:type="spellStart"/>
      <w:r w:rsidR="00081EC4">
        <w:rPr>
          <w:rFonts w:asciiTheme="minorBidi" w:hAnsiTheme="minorBidi"/>
          <w:sz w:val="24"/>
          <w:szCs w:val="24"/>
          <w:lang w:val="en-US"/>
        </w:rPr>
        <w:t>enyangkut</w:t>
      </w:r>
      <w:proofErr w:type="spellEnd"/>
      <w:r w:rsidR="00081EC4">
        <w:rPr>
          <w:rFonts w:asciiTheme="minorBidi" w:hAnsiTheme="minorBidi"/>
          <w:sz w:val="24"/>
          <w:szCs w:val="24"/>
          <w:lang w:val="en-US"/>
        </w:rPr>
        <w:t xml:space="preserve"> </w:t>
      </w:r>
      <w:proofErr w:type="spellStart"/>
      <w:r w:rsidR="00081EC4">
        <w:rPr>
          <w:rFonts w:asciiTheme="minorBidi" w:hAnsiTheme="minorBidi"/>
          <w:sz w:val="24"/>
          <w:szCs w:val="24"/>
          <w:lang w:val="en-US"/>
        </w:rPr>
        <w:t>ke</w:t>
      </w:r>
      <w:proofErr w:type="spellEnd"/>
      <w:r w:rsidR="00CD513D" w:rsidRPr="000116DE">
        <w:rPr>
          <w:rFonts w:ascii="Times New Roman" w:hAnsi="Times New Roman" w:cs="Times New Roman"/>
          <w:sz w:val="24"/>
          <w:szCs w:val="24"/>
        </w:rPr>
        <w:t>warisan.</w:t>
      </w:r>
      <w:proofErr w:type="gramEnd"/>
      <w:r w:rsidR="004A7D38">
        <w:rPr>
          <w:rFonts w:ascii="Times New Roman" w:hAnsi="Times New Roman" w:cs="Times New Roman"/>
          <w:sz w:val="24"/>
          <w:szCs w:val="24"/>
          <w:lang w:val="en-US"/>
        </w:rPr>
        <w:t xml:space="preserve"> </w:t>
      </w:r>
    </w:p>
    <w:p w:rsidR="00CD513D" w:rsidRPr="000116DE" w:rsidRDefault="00CD513D" w:rsidP="00D67540">
      <w:pPr>
        <w:autoSpaceDE w:val="0"/>
        <w:autoSpaceDN w:val="0"/>
        <w:adjustRightInd w:val="0"/>
        <w:spacing w:after="0" w:line="360" w:lineRule="auto"/>
        <w:ind w:firstLine="720"/>
        <w:jc w:val="both"/>
        <w:rPr>
          <w:rFonts w:ascii="Times New Roman" w:hAnsi="Times New Roman" w:cs="Times New Roman"/>
          <w:sz w:val="24"/>
          <w:szCs w:val="24"/>
        </w:rPr>
      </w:pPr>
      <w:r w:rsidRPr="000116DE">
        <w:rPr>
          <w:rFonts w:ascii="Times New Roman" w:hAnsi="Times New Roman" w:cs="Times New Roman"/>
          <w:sz w:val="24"/>
          <w:szCs w:val="24"/>
        </w:rPr>
        <w:t>Perkara perceraian khususnya cerai gugat pada Pengadilan Agama Watampone setiap tahun mengalami peningkatan sebagaimana terdapat pada tabel berikut ini:</w:t>
      </w:r>
    </w:p>
    <w:p w:rsidR="00CD513D" w:rsidRPr="008D268E" w:rsidRDefault="008D268E" w:rsidP="001A6616">
      <w:pPr>
        <w:widowControl w:val="0"/>
        <w:tabs>
          <w:tab w:val="left" w:pos="5880"/>
        </w:tabs>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 xml:space="preserve">3 </w:t>
      </w:r>
    </w:p>
    <w:p w:rsidR="00CD513D" w:rsidRPr="000116DE" w:rsidRDefault="00CD513D" w:rsidP="001A6616">
      <w:pPr>
        <w:tabs>
          <w:tab w:val="left" w:pos="5880"/>
        </w:tabs>
        <w:spacing w:after="0" w:line="360" w:lineRule="auto"/>
        <w:ind w:firstLine="284"/>
        <w:jc w:val="center"/>
        <w:rPr>
          <w:rFonts w:ascii="Times New Roman" w:hAnsi="Times New Roman" w:cs="Times New Roman"/>
          <w:sz w:val="24"/>
          <w:szCs w:val="24"/>
        </w:rPr>
      </w:pPr>
      <w:r w:rsidRPr="000116DE">
        <w:rPr>
          <w:rFonts w:ascii="Times New Roman" w:hAnsi="Times New Roman" w:cs="Times New Roman"/>
          <w:sz w:val="24"/>
          <w:szCs w:val="24"/>
        </w:rPr>
        <w:t>Jumlah Perkara perceraian yang diajukan pada Pengadilan Agama Watampone</w:t>
      </w:r>
    </w:p>
    <w:tbl>
      <w:tblPr>
        <w:tblStyle w:val="TableGrid"/>
        <w:tblW w:w="8680" w:type="dxa"/>
        <w:tblInd w:w="108" w:type="dxa"/>
        <w:tblLook w:val="04A0" w:firstRow="1" w:lastRow="0" w:firstColumn="1" w:lastColumn="0" w:noHBand="0" w:noVBand="1"/>
      </w:tblPr>
      <w:tblGrid>
        <w:gridCol w:w="2018"/>
        <w:gridCol w:w="2268"/>
        <w:gridCol w:w="2268"/>
        <w:gridCol w:w="2126"/>
      </w:tblGrid>
      <w:tr w:rsidR="00CD513D" w:rsidRPr="000116DE" w:rsidTr="00264AEB">
        <w:trPr>
          <w:trHeight w:val="561"/>
        </w:trPr>
        <w:tc>
          <w:tcPr>
            <w:tcW w:w="2018"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TAHUN</w:t>
            </w:r>
          </w:p>
        </w:tc>
        <w:tc>
          <w:tcPr>
            <w:tcW w:w="2268"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CERAI TALAK</w:t>
            </w:r>
          </w:p>
        </w:tc>
        <w:tc>
          <w:tcPr>
            <w:tcW w:w="2268"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CERAI GUGAT</w:t>
            </w:r>
          </w:p>
        </w:tc>
        <w:tc>
          <w:tcPr>
            <w:tcW w:w="2126"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TOTAL</w:t>
            </w:r>
          </w:p>
        </w:tc>
      </w:tr>
      <w:tr w:rsidR="00CD513D" w:rsidRPr="000116DE" w:rsidTr="00264AEB">
        <w:trPr>
          <w:trHeight w:val="1081"/>
        </w:trPr>
        <w:tc>
          <w:tcPr>
            <w:tcW w:w="2018"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2013</w:t>
            </w:r>
          </w:p>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2014</w:t>
            </w:r>
          </w:p>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2015</w:t>
            </w:r>
          </w:p>
        </w:tc>
        <w:tc>
          <w:tcPr>
            <w:tcW w:w="2268"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279</w:t>
            </w:r>
          </w:p>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274</w:t>
            </w:r>
          </w:p>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297</w:t>
            </w:r>
          </w:p>
        </w:tc>
        <w:tc>
          <w:tcPr>
            <w:tcW w:w="2268"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928</w:t>
            </w:r>
          </w:p>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1007</w:t>
            </w:r>
          </w:p>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1047</w:t>
            </w:r>
          </w:p>
        </w:tc>
        <w:tc>
          <w:tcPr>
            <w:tcW w:w="2126"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1207</w:t>
            </w:r>
          </w:p>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1281</w:t>
            </w:r>
          </w:p>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1344</w:t>
            </w:r>
          </w:p>
        </w:tc>
      </w:tr>
      <w:tr w:rsidR="00CD513D" w:rsidRPr="000116DE" w:rsidTr="00264AEB">
        <w:trPr>
          <w:trHeight w:val="455"/>
        </w:trPr>
        <w:tc>
          <w:tcPr>
            <w:tcW w:w="2018"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Jumlah</w:t>
            </w:r>
          </w:p>
        </w:tc>
        <w:tc>
          <w:tcPr>
            <w:tcW w:w="2268"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850</w:t>
            </w:r>
          </w:p>
        </w:tc>
        <w:tc>
          <w:tcPr>
            <w:tcW w:w="2268"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2982</w:t>
            </w:r>
          </w:p>
        </w:tc>
        <w:tc>
          <w:tcPr>
            <w:tcW w:w="2126" w:type="dxa"/>
          </w:tcPr>
          <w:p w:rsidR="00CD513D" w:rsidRPr="000116DE" w:rsidRDefault="00CD513D" w:rsidP="00D67540">
            <w:pPr>
              <w:pStyle w:val="ListParagraph"/>
              <w:tabs>
                <w:tab w:val="left" w:pos="5880"/>
              </w:tabs>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3832</w:t>
            </w:r>
          </w:p>
        </w:tc>
      </w:tr>
    </w:tbl>
    <w:p w:rsidR="00CD513D" w:rsidRPr="000116DE" w:rsidRDefault="00CD513D" w:rsidP="00D67540">
      <w:pPr>
        <w:spacing w:line="360" w:lineRule="auto"/>
        <w:jc w:val="both"/>
        <w:rPr>
          <w:rFonts w:ascii="Times New Roman" w:hAnsi="Times New Roman" w:cs="Times New Roman"/>
          <w:sz w:val="24"/>
          <w:szCs w:val="24"/>
        </w:rPr>
      </w:pPr>
      <w:r w:rsidRPr="000116DE">
        <w:rPr>
          <w:rFonts w:ascii="Times New Roman" w:hAnsi="Times New Roman" w:cs="Times New Roman"/>
          <w:sz w:val="24"/>
          <w:szCs w:val="24"/>
        </w:rPr>
        <w:t xml:space="preserve">Sumber Data: Pengadilan Agama Watampone Tahun 2016 </w:t>
      </w:r>
    </w:p>
    <w:p w:rsidR="00264AEB" w:rsidRPr="000116DE" w:rsidRDefault="00F71CB1" w:rsidP="00D67540">
      <w:pPr>
        <w:pStyle w:val="ListParagraph"/>
        <w:spacing w:line="36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r w:rsidR="008D268E">
        <w:rPr>
          <w:rFonts w:ascii="Times New Roman" w:hAnsi="Times New Roman" w:cs="Times New Roman"/>
          <w:sz w:val="24"/>
          <w:szCs w:val="24"/>
        </w:rPr>
        <w:t xml:space="preserve">tabel </w:t>
      </w:r>
      <w:r w:rsidR="008D268E">
        <w:rPr>
          <w:rFonts w:ascii="Times New Roman" w:hAnsi="Times New Roman" w:cs="Times New Roman"/>
          <w:sz w:val="24"/>
          <w:szCs w:val="24"/>
          <w:lang w:val="en-US"/>
        </w:rPr>
        <w:t>3</w:t>
      </w:r>
      <w:r w:rsidR="00CD513D" w:rsidRPr="000116DE">
        <w:rPr>
          <w:rFonts w:ascii="Times New Roman" w:hAnsi="Times New Roman" w:cs="Times New Roman"/>
          <w:sz w:val="24"/>
          <w:szCs w:val="24"/>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r w:rsidRPr="000669B7">
        <w:rPr>
          <w:rFonts w:asciiTheme="minorBidi" w:hAnsiTheme="minorBidi"/>
          <w:sz w:val="24"/>
          <w:szCs w:val="24"/>
        </w:rPr>
        <w:t>m</w:t>
      </w:r>
      <w:proofErr w:type="spellStart"/>
      <w:r>
        <w:rPr>
          <w:rFonts w:asciiTheme="minorBidi" w:hAnsiTheme="minorBidi"/>
          <w:sz w:val="24"/>
          <w:szCs w:val="24"/>
          <w:lang w:val="en-US"/>
        </w:rPr>
        <w:t>enunjukkan</w:t>
      </w:r>
      <w:proofErr w:type="spellEnd"/>
      <w:r>
        <w:rPr>
          <w:rFonts w:asciiTheme="minorBidi" w:hAnsiTheme="minorBidi"/>
          <w:sz w:val="24"/>
          <w:szCs w:val="24"/>
          <w:lang w:val="en-US"/>
        </w:rPr>
        <w:t xml:space="preserve"> </w:t>
      </w:r>
      <w:r w:rsidR="00CD513D" w:rsidRPr="000116DE">
        <w:rPr>
          <w:rFonts w:ascii="Times New Roman" w:hAnsi="Times New Roman" w:cs="Times New Roman"/>
          <w:sz w:val="24"/>
          <w:szCs w:val="24"/>
        </w:rPr>
        <w:t>bah</w:t>
      </w:r>
      <w:r w:rsidR="009B1D13">
        <w:rPr>
          <w:rFonts w:ascii="Times New Roman" w:hAnsi="Times New Roman" w:cs="Times New Roman"/>
          <w:sz w:val="24"/>
          <w:szCs w:val="24"/>
        </w:rPr>
        <w:t xml:space="preserve">wa dalam  kurun waktu 3 (tiga) </w:t>
      </w:r>
      <w:r w:rsidR="009B1D13">
        <w:rPr>
          <w:rFonts w:ascii="Times New Roman" w:hAnsi="Times New Roman" w:cs="Times New Roman"/>
          <w:sz w:val="24"/>
          <w:szCs w:val="24"/>
          <w:lang w:val="en-US"/>
        </w:rPr>
        <w:t>t</w:t>
      </w:r>
      <w:r w:rsidR="00CD513D" w:rsidRPr="000116DE">
        <w:rPr>
          <w:rFonts w:ascii="Times New Roman" w:hAnsi="Times New Roman" w:cs="Times New Roman"/>
          <w:sz w:val="24"/>
          <w:szCs w:val="24"/>
        </w:rPr>
        <w:t xml:space="preserve">ahun terakhir yaitu </w:t>
      </w:r>
      <w:r w:rsidR="009B1D13" w:rsidRPr="000669B7">
        <w:rPr>
          <w:rFonts w:asciiTheme="minorBidi" w:hAnsiTheme="minorBidi"/>
          <w:sz w:val="24"/>
          <w:szCs w:val="24"/>
        </w:rPr>
        <w:t>m</w:t>
      </w:r>
      <w:proofErr w:type="spellStart"/>
      <w:r w:rsidR="009B1D13">
        <w:rPr>
          <w:rFonts w:asciiTheme="minorBidi" w:hAnsiTheme="minorBidi"/>
          <w:sz w:val="24"/>
          <w:szCs w:val="24"/>
          <w:lang w:val="en-US"/>
        </w:rPr>
        <w:t>ulai</w:t>
      </w:r>
      <w:proofErr w:type="spellEnd"/>
      <w:r w:rsidR="009B1D13">
        <w:rPr>
          <w:rFonts w:asciiTheme="minorBidi" w:hAnsiTheme="minorBidi"/>
          <w:sz w:val="24"/>
          <w:szCs w:val="24"/>
          <w:lang w:val="en-US"/>
        </w:rPr>
        <w:t xml:space="preserve"> </w:t>
      </w:r>
      <w:r w:rsidR="009B1D13">
        <w:rPr>
          <w:rFonts w:ascii="Times New Roman" w:hAnsi="Times New Roman" w:cs="Times New Roman"/>
          <w:sz w:val="24"/>
          <w:szCs w:val="24"/>
          <w:lang w:val="en-US"/>
        </w:rPr>
        <w:t>t</w:t>
      </w:r>
      <w:r w:rsidR="009B1D13">
        <w:rPr>
          <w:rFonts w:ascii="Times New Roman" w:hAnsi="Times New Roman" w:cs="Times New Roman"/>
          <w:sz w:val="24"/>
          <w:szCs w:val="24"/>
        </w:rPr>
        <w:t xml:space="preserve">ahun 2013 sampai dengan </w:t>
      </w:r>
      <w:r w:rsidR="009B1D13">
        <w:rPr>
          <w:rFonts w:ascii="Times New Roman" w:hAnsi="Times New Roman" w:cs="Times New Roman"/>
          <w:sz w:val="24"/>
          <w:szCs w:val="24"/>
          <w:lang w:val="en-US"/>
        </w:rPr>
        <w:t>t</w:t>
      </w:r>
      <w:r w:rsidR="00CD513D" w:rsidRPr="000116DE">
        <w:rPr>
          <w:rFonts w:ascii="Times New Roman" w:hAnsi="Times New Roman" w:cs="Times New Roman"/>
          <w:sz w:val="24"/>
          <w:szCs w:val="24"/>
        </w:rPr>
        <w:t>ahun 2015 menunjukan bahwa perkara perceraian yang diterima pada Pengadilan Agama Watampone masih didominasi oleh perkara cerai gugat yaitu sebanyak 2.982 perkara, sedangkan perkara cerai talak sebanyak 850 perkara, total seluruhnya perkara perceraian berjumlah 3.832 perkara.</w:t>
      </w:r>
    </w:p>
    <w:p w:rsidR="00CD513D" w:rsidRPr="000116DE" w:rsidRDefault="00CD513D" w:rsidP="00D67540">
      <w:pPr>
        <w:pStyle w:val="ListParagraph"/>
        <w:spacing w:line="360" w:lineRule="auto"/>
        <w:ind w:left="0" w:firstLine="720"/>
        <w:jc w:val="both"/>
        <w:rPr>
          <w:rFonts w:ascii="Times New Roman" w:hAnsi="Times New Roman" w:cs="Times New Roman"/>
          <w:sz w:val="24"/>
          <w:szCs w:val="24"/>
        </w:rPr>
      </w:pPr>
      <w:r w:rsidRPr="000116DE">
        <w:rPr>
          <w:rFonts w:ascii="Times New Roman" w:hAnsi="Times New Roman" w:cs="Times New Roman"/>
          <w:sz w:val="24"/>
          <w:szCs w:val="24"/>
        </w:rPr>
        <w:t>Dari keseluruhan perkara gugatan sebanyak 3.912 sebagaimana pada tabel 3 (tiga) di atas</w:t>
      </w:r>
      <w:r w:rsidR="00036899">
        <w:rPr>
          <w:rFonts w:ascii="Times New Roman" w:hAnsi="Times New Roman" w:cs="Times New Roman"/>
          <w:sz w:val="24"/>
          <w:szCs w:val="24"/>
        </w:rPr>
        <w:t>, 3.832 perkara adalah perkara</w:t>
      </w:r>
      <w:r w:rsidR="00036899">
        <w:rPr>
          <w:rFonts w:ascii="Times New Roman" w:hAnsi="Times New Roman" w:cs="Times New Roman"/>
          <w:sz w:val="24"/>
          <w:szCs w:val="24"/>
          <w:lang w:val="en-US"/>
        </w:rPr>
        <w:t xml:space="preserve"> </w:t>
      </w:r>
      <w:r w:rsidRPr="000116DE">
        <w:rPr>
          <w:rFonts w:ascii="Times New Roman" w:hAnsi="Times New Roman" w:cs="Times New Roman"/>
          <w:sz w:val="24"/>
          <w:szCs w:val="24"/>
        </w:rPr>
        <w:t xml:space="preserve">perceraian, ini menunjukan bahwa </w:t>
      </w:r>
      <w:r w:rsidRPr="000116DE">
        <w:rPr>
          <w:rFonts w:ascii="Times New Roman" w:hAnsi="Times New Roman" w:cs="Times New Roman"/>
          <w:sz w:val="24"/>
          <w:szCs w:val="24"/>
        </w:rPr>
        <w:lastRenderedPageBreak/>
        <w:t>perkara perceraianlah yang mendominasi dalam 3 (tiga) tahun terakhir pada Pengadilan Agama Watampone.</w:t>
      </w:r>
    </w:p>
    <w:p w:rsidR="00CD513D" w:rsidRPr="000116DE" w:rsidRDefault="00CD513D" w:rsidP="00D67540">
      <w:pPr>
        <w:spacing w:after="0" w:line="360" w:lineRule="auto"/>
        <w:jc w:val="both"/>
        <w:rPr>
          <w:rFonts w:ascii="Times New Roman" w:hAnsi="Times New Roman" w:cs="Times New Roman"/>
          <w:b/>
          <w:bCs/>
          <w:sz w:val="24"/>
          <w:szCs w:val="24"/>
        </w:rPr>
      </w:pPr>
      <w:r w:rsidRPr="000116DE">
        <w:rPr>
          <w:rFonts w:ascii="Times New Roman" w:hAnsi="Times New Roman" w:cs="Times New Roman"/>
          <w:b/>
          <w:bCs/>
          <w:sz w:val="24"/>
          <w:szCs w:val="24"/>
        </w:rPr>
        <w:t>Pengaruh Minuman Keras Terhadap Tingkat Perceraian di Kabupaten Bone</w:t>
      </w:r>
    </w:p>
    <w:p w:rsidR="00756DEB" w:rsidRPr="000116DE" w:rsidRDefault="00CD513D" w:rsidP="00994B76">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Undang-Undang Nomor 1 Tahun 1974 dan Peraturan Pemerintah Nomor 9 Tahun 1975 menyebutkan bahwa alasan-alasan yang dapat dijadikan dasar perceraian antara lain yang disebutkan adalah apabila salah satu pihak menjadi pemabuk. </w:t>
      </w:r>
    </w:p>
    <w:p w:rsidR="00A47040" w:rsidRDefault="00CD513D" w:rsidP="00A47040">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Mabuk-mabukan merupakan perbuatan yang di</w:t>
      </w:r>
      <w:proofErr w:type="spellStart"/>
      <w:r w:rsidR="00FF6EC2">
        <w:rPr>
          <w:rFonts w:ascii="Times New Roman" w:hAnsi="Times New Roman" w:cs="Times New Roman"/>
          <w:sz w:val="24"/>
          <w:szCs w:val="24"/>
          <w:lang w:val="en-US"/>
        </w:rPr>
        <w:t>larang</w:t>
      </w:r>
      <w:proofErr w:type="spellEnd"/>
      <w:r w:rsidR="00FF6EC2">
        <w:rPr>
          <w:rFonts w:ascii="Times New Roman" w:hAnsi="Times New Roman" w:cs="Times New Roman"/>
          <w:sz w:val="24"/>
          <w:szCs w:val="24"/>
          <w:lang w:val="en-US"/>
        </w:rPr>
        <w:t xml:space="preserve"> </w:t>
      </w:r>
      <w:proofErr w:type="spellStart"/>
      <w:r w:rsidR="00FF6EC2">
        <w:rPr>
          <w:rFonts w:ascii="Times New Roman" w:hAnsi="Times New Roman" w:cs="Times New Roman"/>
          <w:sz w:val="24"/>
          <w:szCs w:val="24"/>
          <w:lang w:val="en-US"/>
        </w:rPr>
        <w:t>dan</w:t>
      </w:r>
      <w:proofErr w:type="spellEnd"/>
      <w:r w:rsidR="00FF6EC2">
        <w:rPr>
          <w:rFonts w:ascii="Times New Roman" w:hAnsi="Times New Roman" w:cs="Times New Roman"/>
          <w:sz w:val="24"/>
          <w:szCs w:val="24"/>
          <w:lang w:val="en-US"/>
        </w:rPr>
        <w:t xml:space="preserve"> </w:t>
      </w:r>
      <w:proofErr w:type="spellStart"/>
      <w:r w:rsidR="00FF6EC2">
        <w:rPr>
          <w:rFonts w:ascii="Times New Roman" w:hAnsi="Times New Roman" w:cs="Times New Roman"/>
          <w:sz w:val="24"/>
          <w:szCs w:val="24"/>
          <w:lang w:val="en-US"/>
        </w:rPr>
        <w:t>sekaligus</w:t>
      </w:r>
      <w:proofErr w:type="spellEnd"/>
      <w:r w:rsidRPr="000116DE">
        <w:rPr>
          <w:rFonts w:ascii="Times New Roman" w:hAnsi="Times New Roman" w:cs="Times New Roman"/>
          <w:sz w:val="24"/>
          <w:szCs w:val="24"/>
        </w:rPr>
        <w:t xml:space="preserve"> </w:t>
      </w:r>
      <w:r w:rsidR="00DA39BC">
        <w:rPr>
          <w:rFonts w:ascii="Times New Roman" w:hAnsi="Times New Roman" w:cs="Times New Roman"/>
          <w:sz w:val="24"/>
          <w:szCs w:val="24"/>
          <w:lang w:val="en-US"/>
        </w:rPr>
        <w:t>di</w:t>
      </w:r>
      <w:r w:rsidRPr="000116DE">
        <w:rPr>
          <w:rFonts w:ascii="Times New Roman" w:hAnsi="Times New Roman" w:cs="Times New Roman"/>
          <w:sz w:val="24"/>
          <w:szCs w:val="24"/>
        </w:rPr>
        <w:t>haramkan oleh Islam dan wajib dijauhi oleh siapapun, termasuk suami</w:t>
      </w:r>
      <w:r w:rsidR="00DA39BC">
        <w:rPr>
          <w:rFonts w:ascii="Times New Roman" w:hAnsi="Times New Roman" w:cs="Times New Roman"/>
          <w:sz w:val="24"/>
          <w:szCs w:val="24"/>
          <w:lang w:val="en-US"/>
        </w:rPr>
        <w:t xml:space="preserve"> </w:t>
      </w:r>
      <w:r w:rsidR="00DA39BC" w:rsidRPr="000669B7">
        <w:rPr>
          <w:rFonts w:asciiTheme="minorBidi" w:hAnsiTheme="minorBidi"/>
          <w:sz w:val="24"/>
          <w:szCs w:val="24"/>
        </w:rPr>
        <w:t>m</w:t>
      </w:r>
      <w:proofErr w:type="spellStart"/>
      <w:r w:rsidR="00DA39BC">
        <w:rPr>
          <w:rFonts w:asciiTheme="minorBidi" w:hAnsiTheme="minorBidi"/>
          <w:sz w:val="24"/>
          <w:szCs w:val="24"/>
          <w:lang w:val="en-US"/>
        </w:rPr>
        <w:t>aupun</w:t>
      </w:r>
      <w:proofErr w:type="spellEnd"/>
      <w:r w:rsidRPr="000116DE">
        <w:rPr>
          <w:rFonts w:ascii="Times New Roman" w:hAnsi="Times New Roman" w:cs="Times New Roman"/>
          <w:sz w:val="24"/>
          <w:szCs w:val="24"/>
        </w:rPr>
        <w:t xml:space="preserve"> </w:t>
      </w:r>
      <w:r w:rsidRPr="000116DE">
        <w:rPr>
          <w:rStyle w:val="skimlinks-unlinked"/>
          <w:rFonts w:ascii="Times New Roman" w:hAnsi="Times New Roman" w:cs="Times New Roman"/>
          <w:sz w:val="24"/>
          <w:szCs w:val="24"/>
        </w:rPr>
        <w:t>istri. Hal ini disebabkan karena m</w:t>
      </w:r>
      <w:r w:rsidRPr="000116DE">
        <w:rPr>
          <w:rFonts w:ascii="Times New Roman" w:hAnsi="Times New Roman" w:cs="Times New Roman"/>
          <w:sz w:val="24"/>
          <w:szCs w:val="24"/>
        </w:rPr>
        <w:t xml:space="preserve">inuman keras </w:t>
      </w:r>
      <w:r w:rsidR="00656150" w:rsidRPr="000669B7">
        <w:rPr>
          <w:rFonts w:asciiTheme="minorBidi" w:hAnsiTheme="minorBidi"/>
          <w:sz w:val="24"/>
          <w:szCs w:val="24"/>
        </w:rPr>
        <w:t>m</w:t>
      </w:r>
      <w:proofErr w:type="spellStart"/>
      <w:r w:rsidR="00656150">
        <w:rPr>
          <w:rFonts w:asciiTheme="minorBidi" w:hAnsiTheme="minorBidi"/>
          <w:sz w:val="24"/>
          <w:szCs w:val="24"/>
          <w:lang w:val="en-US"/>
        </w:rPr>
        <w:t>engandung</w:t>
      </w:r>
      <w:proofErr w:type="spellEnd"/>
      <w:r w:rsidR="00656150">
        <w:rPr>
          <w:rFonts w:asciiTheme="minorBidi" w:hAnsiTheme="minorBidi"/>
          <w:sz w:val="24"/>
          <w:szCs w:val="24"/>
          <w:lang w:val="en-US"/>
        </w:rPr>
        <w:t xml:space="preserve"> </w:t>
      </w:r>
      <w:proofErr w:type="spellStart"/>
      <w:r w:rsidR="00656150">
        <w:rPr>
          <w:rFonts w:asciiTheme="minorBidi" w:hAnsiTheme="minorBidi"/>
          <w:sz w:val="24"/>
          <w:szCs w:val="24"/>
          <w:lang w:val="en-US"/>
        </w:rPr>
        <w:t>lebih</w:t>
      </w:r>
      <w:proofErr w:type="spellEnd"/>
      <w:r w:rsidR="00656150">
        <w:rPr>
          <w:rFonts w:asciiTheme="minorBidi" w:hAnsiTheme="minorBidi"/>
          <w:sz w:val="24"/>
          <w:szCs w:val="24"/>
          <w:lang w:val="en-US"/>
        </w:rPr>
        <w:t xml:space="preserve"> </w:t>
      </w:r>
      <w:proofErr w:type="spellStart"/>
      <w:r w:rsidR="00656150">
        <w:rPr>
          <w:rFonts w:asciiTheme="minorBidi" w:hAnsiTheme="minorBidi"/>
          <w:sz w:val="24"/>
          <w:szCs w:val="24"/>
          <w:lang w:val="en-US"/>
        </w:rPr>
        <w:t>banyak</w:t>
      </w:r>
      <w:proofErr w:type="spellEnd"/>
      <w:r w:rsidR="00656150">
        <w:rPr>
          <w:rFonts w:asciiTheme="minorBidi" w:hAnsiTheme="minorBidi"/>
          <w:sz w:val="24"/>
          <w:szCs w:val="24"/>
          <w:lang w:val="en-US"/>
        </w:rPr>
        <w:t xml:space="preserve"> </w:t>
      </w:r>
      <w:r w:rsidR="00656150" w:rsidRPr="000669B7">
        <w:rPr>
          <w:rFonts w:asciiTheme="minorBidi" w:hAnsiTheme="minorBidi"/>
          <w:sz w:val="24"/>
          <w:szCs w:val="24"/>
        </w:rPr>
        <w:t>m</w:t>
      </w:r>
      <w:proofErr w:type="spellStart"/>
      <w:r w:rsidR="00656150">
        <w:rPr>
          <w:rFonts w:asciiTheme="minorBidi" w:hAnsiTheme="minorBidi"/>
          <w:sz w:val="24"/>
          <w:szCs w:val="24"/>
          <w:lang w:val="en-US"/>
        </w:rPr>
        <w:t>udharatnya</w:t>
      </w:r>
      <w:proofErr w:type="spellEnd"/>
      <w:r w:rsidR="00656150">
        <w:rPr>
          <w:rFonts w:asciiTheme="minorBidi" w:hAnsiTheme="minorBidi"/>
          <w:sz w:val="24"/>
          <w:szCs w:val="24"/>
          <w:lang w:val="en-US"/>
        </w:rPr>
        <w:t xml:space="preserve"> </w:t>
      </w:r>
      <w:proofErr w:type="spellStart"/>
      <w:r w:rsidR="00656150">
        <w:rPr>
          <w:rFonts w:asciiTheme="minorBidi" w:hAnsiTheme="minorBidi"/>
          <w:sz w:val="24"/>
          <w:szCs w:val="24"/>
          <w:lang w:val="en-US"/>
        </w:rPr>
        <w:t>dibandingkan</w:t>
      </w:r>
      <w:proofErr w:type="spellEnd"/>
      <w:r w:rsidR="00656150">
        <w:rPr>
          <w:rFonts w:asciiTheme="minorBidi" w:hAnsiTheme="minorBidi"/>
          <w:sz w:val="24"/>
          <w:szCs w:val="24"/>
          <w:lang w:val="en-US"/>
        </w:rPr>
        <w:t xml:space="preserve"> </w:t>
      </w:r>
      <w:r w:rsidR="00656150" w:rsidRPr="000669B7">
        <w:rPr>
          <w:rFonts w:asciiTheme="minorBidi" w:hAnsiTheme="minorBidi"/>
          <w:sz w:val="24"/>
          <w:szCs w:val="24"/>
        </w:rPr>
        <w:t>m</w:t>
      </w:r>
      <w:proofErr w:type="spellStart"/>
      <w:r w:rsidR="00656150">
        <w:rPr>
          <w:rFonts w:asciiTheme="minorBidi" w:hAnsiTheme="minorBidi"/>
          <w:sz w:val="24"/>
          <w:szCs w:val="24"/>
          <w:lang w:val="en-US"/>
        </w:rPr>
        <w:t>anfaatnya</w:t>
      </w:r>
      <w:proofErr w:type="spellEnd"/>
      <w:r w:rsidR="00656150">
        <w:rPr>
          <w:rFonts w:asciiTheme="minorBidi" w:hAnsiTheme="minorBidi"/>
          <w:sz w:val="24"/>
          <w:szCs w:val="24"/>
          <w:lang w:val="en-US"/>
        </w:rPr>
        <w:t xml:space="preserve"> </w:t>
      </w:r>
      <w:proofErr w:type="spellStart"/>
      <w:r w:rsidR="00656150">
        <w:rPr>
          <w:rFonts w:asciiTheme="minorBidi" w:hAnsiTheme="minorBidi"/>
          <w:sz w:val="24"/>
          <w:szCs w:val="24"/>
          <w:lang w:val="en-US"/>
        </w:rPr>
        <w:t>dan</w:t>
      </w:r>
      <w:proofErr w:type="spellEnd"/>
      <w:r w:rsidR="00656150">
        <w:rPr>
          <w:rFonts w:asciiTheme="minorBidi" w:hAnsiTheme="minorBidi"/>
          <w:sz w:val="24"/>
          <w:szCs w:val="24"/>
          <w:lang w:val="en-US"/>
        </w:rPr>
        <w:t xml:space="preserve"> </w:t>
      </w:r>
      <w:proofErr w:type="spellStart"/>
      <w:r w:rsidR="00656150">
        <w:rPr>
          <w:rFonts w:asciiTheme="minorBidi" w:hAnsiTheme="minorBidi"/>
          <w:sz w:val="24"/>
          <w:szCs w:val="24"/>
          <w:lang w:val="en-US"/>
        </w:rPr>
        <w:t>juga</w:t>
      </w:r>
      <w:proofErr w:type="spellEnd"/>
      <w:r w:rsidR="00656150">
        <w:rPr>
          <w:rFonts w:asciiTheme="minorBidi" w:hAnsiTheme="minorBidi"/>
          <w:sz w:val="24"/>
          <w:szCs w:val="24"/>
          <w:lang w:val="en-US"/>
        </w:rPr>
        <w:t xml:space="preserve"> </w:t>
      </w:r>
      <w:proofErr w:type="spellStart"/>
      <w:r w:rsidR="00656150">
        <w:rPr>
          <w:rFonts w:asciiTheme="minorBidi" w:hAnsiTheme="minorBidi"/>
          <w:sz w:val="24"/>
          <w:szCs w:val="24"/>
          <w:lang w:val="en-US"/>
        </w:rPr>
        <w:t>berpengaruh</w:t>
      </w:r>
      <w:proofErr w:type="spellEnd"/>
      <w:r w:rsidR="00656150">
        <w:rPr>
          <w:rFonts w:asciiTheme="minorBidi" w:hAnsiTheme="minorBidi"/>
          <w:sz w:val="24"/>
          <w:szCs w:val="24"/>
          <w:lang w:val="en-US"/>
        </w:rPr>
        <w:t xml:space="preserve"> </w:t>
      </w:r>
      <w:r w:rsidRPr="000116DE">
        <w:rPr>
          <w:rFonts w:ascii="Times New Roman" w:hAnsi="Times New Roman" w:cs="Times New Roman"/>
          <w:sz w:val="24"/>
          <w:szCs w:val="24"/>
        </w:rPr>
        <w:t xml:space="preserve">buruk </w:t>
      </w:r>
      <w:proofErr w:type="spellStart"/>
      <w:r w:rsidR="00656150">
        <w:rPr>
          <w:rFonts w:ascii="Times New Roman" w:hAnsi="Times New Roman" w:cs="Times New Roman"/>
          <w:sz w:val="24"/>
          <w:szCs w:val="24"/>
          <w:lang w:val="en-US"/>
        </w:rPr>
        <w:t>untuk</w:t>
      </w:r>
      <w:proofErr w:type="spellEnd"/>
      <w:r w:rsidR="00656150">
        <w:rPr>
          <w:rFonts w:ascii="Times New Roman" w:hAnsi="Times New Roman" w:cs="Times New Roman"/>
          <w:sz w:val="24"/>
          <w:szCs w:val="24"/>
          <w:lang w:val="en-US"/>
        </w:rPr>
        <w:t xml:space="preserve"> </w:t>
      </w:r>
      <w:r w:rsidRPr="000116DE">
        <w:rPr>
          <w:rFonts w:ascii="Times New Roman" w:hAnsi="Times New Roman" w:cs="Times New Roman"/>
          <w:sz w:val="24"/>
          <w:szCs w:val="24"/>
        </w:rPr>
        <w:t xml:space="preserve"> kesehatan serta sebagai induk dari semua </w:t>
      </w:r>
      <w:r w:rsidRPr="000116DE">
        <w:rPr>
          <w:rStyle w:val="skimlinks-unlinked"/>
          <w:rFonts w:ascii="Times New Roman" w:hAnsi="Times New Roman" w:cs="Times New Roman"/>
          <w:sz w:val="24"/>
          <w:szCs w:val="24"/>
        </w:rPr>
        <w:t>kejahatan. P</w:t>
      </w:r>
      <w:r w:rsidRPr="000116DE">
        <w:rPr>
          <w:rFonts w:ascii="Times New Roman" w:hAnsi="Times New Roman" w:cs="Times New Roman"/>
          <w:sz w:val="24"/>
          <w:szCs w:val="24"/>
        </w:rPr>
        <w:t>erbuatan tersebut dapat merusak kebahagiaan</w:t>
      </w:r>
      <w:r w:rsidR="00B655DA">
        <w:rPr>
          <w:rFonts w:ascii="Times New Roman" w:hAnsi="Times New Roman" w:cs="Times New Roman"/>
          <w:sz w:val="24"/>
          <w:szCs w:val="24"/>
          <w:lang w:val="en-US"/>
        </w:rPr>
        <w:t xml:space="preserve"> </w:t>
      </w:r>
      <w:proofErr w:type="spellStart"/>
      <w:r w:rsidR="00B655DA">
        <w:rPr>
          <w:rFonts w:ascii="Times New Roman" w:hAnsi="Times New Roman" w:cs="Times New Roman"/>
          <w:sz w:val="24"/>
          <w:szCs w:val="24"/>
          <w:lang w:val="en-US"/>
        </w:rPr>
        <w:t>dan</w:t>
      </w:r>
      <w:proofErr w:type="spellEnd"/>
      <w:r w:rsidR="00B655DA">
        <w:rPr>
          <w:rFonts w:ascii="Times New Roman" w:hAnsi="Times New Roman" w:cs="Times New Roman"/>
          <w:sz w:val="24"/>
          <w:szCs w:val="24"/>
          <w:lang w:val="en-US"/>
        </w:rPr>
        <w:t xml:space="preserve"> </w:t>
      </w:r>
      <w:proofErr w:type="spellStart"/>
      <w:r w:rsidR="00B655DA">
        <w:rPr>
          <w:rFonts w:ascii="Times New Roman" w:hAnsi="Times New Roman" w:cs="Times New Roman"/>
          <w:sz w:val="24"/>
          <w:szCs w:val="24"/>
          <w:lang w:val="en-US"/>
        </w:rPr>
        <w:t>kehar</w:t>
      </w:r>
      <w:proofErr w:type="spellEnd"/>
      <w:r w:rsidR="00B655DA" w:rsidRPr="000669B7">
        <w:rPr>
          <w:rFonts w:asciiTheme="minorBidi" w:hAnsiTheme="minorBidi"/>
          <w:sz w:val="24"/>
          <w:szCs w:val="24"/>
        </w:rPr>
        <w:t>m</w:t>
      </w:r>
      <w:proofErr w:type="spellStart"/>
      <w:r w:rsidR="00B655DA">
        <w:rPr>
          <w:rFonts w:asciiTheme="minorBidi" w:hAnsiTheme="minorBidi"/>
          <w:sz w:val="24"/>
          <w:szCs w:val="24"/>
          <w:lang w:val="en-US"/>
        </w:rPr>
        <w:t>onisan</w:t>
      </w:r>
      <w:proofErr w:type="spellEnd"/>
      <w:r w:rsidRPr="000116DE">
        <w:rPr>
          <w:rFonts w:ascii="Times New Roman" w:hAnsi="Times New Roman" w:cs="Times New Roman"/>
          <w:sz w:val="24"/>
          <w:szCs w:val="24"/>
        </w:rPr>
        <w:t xml:space="preserve"> rumah tangga dan sah dijadikan sebagai </w:t>
      </w:r>
      <w:proofErr w:type="spellStart"/>
      <w:r w:rsidR="00AA715C">
        <w:rPr>
          <w:rFonts w:ascii="Times New Roman" w:hAnsi="Times New Roman" w:cs="Times New Roman"/>
          <w:sz w:val="24"/>
          <w:szCs w:val="24"/>
          <w:lang w:val="en-US"/>
        </w:rPr>
        <w:t>alasan</w:t>
      </w:r>
      <w:proofErr w:type="spellEnd"/>
      <w:r w:rsidRPr="000116DE">
        <w:rPr>
          <w:rFonts w:ascii="Times New Roman" w:hAnsi="Times New Roman" w:cs="Times New Roman"/>
          <w:sz w:val="24"/>
          <w:szCs w:val="24"/>
        </w:rPr>
        <w:t xml:space="preserve"> perceraian. </w:t>
      </w:r>
      <w:r w:rsidR="00745129">
        <w:rPr>
          <w:rFonts w:ascii="Times New Roman" w:hAnsi="Times New Roman" w:cs="Times New Roman"/>
          <w:sz w:val="24"/>
          <w:szCs w:val="24"/>
          <w:lang w:val="en-US"/>
        </w:rPr>
        <w:t>D</w:t>
      </w:r>
      <w:r w:rsidRPr="000116DE">
        <w:rPr>
          <w:rFonts w:ascii="Times New Roman" w:hAnsi="Times New Roman" w:cs="Times New Roman"/>
          <w:sz w:val="24"/>
          <w:szCs w:val="24"/>
        </w:rPr>
        <w:t xml:space="preserve">alam pasal 116 </w:t>
      </w:r>
      <w:r w:rsidR="00745129">
        <w:rPr>
          <w:rFonts w:ascii="Times New Roman" w:hAnsi="Times New Roman" w:cs="Times New Roman"/>
          <w:sz w:val="24"/>
          <w:szCs w:val="24"/>
          <w:lang w:val="en-US"/>
        </w:rPr>
        <w:t xml:space="preserve">(KHI) </w:t>
      </w:r>
      <w:r w:rsidRPr="000116DE">
        <w:rPr>
          <w:rFonts w:ascii="Times New Roman" w:hAnsi="Times New Roman" w:cs="Times New Roman"/>
          <w:sz w:val="24"/>
          <w:szCs w:val="24"/>
        </w:rPr>
        <w:t xml:space="preserve">Kompilasi Hukum Islam </w:t>
      </w:r>
      <w:proofErr w:type="spellStart"/>
      <w:r w:rsidR="00745129">
        <w:rPr>
          <w:rFonts w:ascii="Times New Roman" w:hAnsi="Times New Roman" w:cs="Times New Roman"/>
          <w:sz w:val="24"/>
          <w:szCs w:val="24"/>
          <w:lang w:val="en-US"/>
        </w:rPr>
        <w:t>dijelaskan</w:t>
      </w:r>
      <w:proofErr w:type="spellEnd"/>
      <w:r w:rsidR="00745129">
        <w:rPr>
          <w:rFonts w:ascii="Times New Roman" w:hAnsi="Times New Roman" w:cs="Times New Roman"/>
          <w:sz w:val="24"/>
          <w:szCs w:val="24"/>
          <w:lang w:val="en-US"/>
        </w:rPr>
        <w:t xml:space="preserve"> </w:t>
      </w:r>
      <w:r w:rsidRPr="000116DE">
        <w:rPr>
          <w:rFonts w:ascii="Times New Roman" w:hAnsi="Times New Roman" w:cs="Times New Roman"/>
          <w:sz w:val="24"/>
          <w:szCs w:val="24"/>
        </w:rPr>
        <w:t xml:space="preserve">bahwa perceraian dapat terjadi </w:t>
      </w:r>
      <w:proofErr w:type="spellStart"/>
      <w:r w:rsidR="00745129">
        <w:rPr>
          <w:rFonts w:ascii="Times New Roman" w:hAnsi="Times New Roman" w:cs="Times New Roman"/>
          <w:sz w:val="24"/>
          <w:szCs w:val="24"/>
          <w:lang w:val="en-US"/>
        </w:rPr>
        <w:t>jika</w:t>
      </w:r>
      <w:proofErr w:type="spellEnd"/>
      <w:r w:rsidR="00745129">
        <w:rPr>
          <w:rFonts w:ascii="Times New Roman" w:hAnsi="Times New Roman" w:cs="Times New Roman"/>
          <w:sz w:val="24"/>
          <w:szCs w:val="24"/>
          <w:lang w:val="en-US"/>
        </w:rPr>
        <w:t xml:space="preserve"> </w:t>
      </w:r>
      <w:r w:rsidRPr="000116DE">
        <w:rPr>
          <w:rFonts w:ascii="Times New Roman" w:hAnsi="Times New Roman" w:cs="Times New Roman"/>
          <w:sz w:val="24"/>
          <w:szCs w:val="24"/>
        </w:rPr>
        <w:t xml:space="preserve">salah satu pihak berbuat zina, </w:t>
      </w:r>
      <w:r w:rsidR="00E23427" w:rsidRPr="000669B7">
        <w:rPr>
          <w:rFonts w:asciiTheme="minorBidi" w:hAnsiTheme="minorBidi"/>
          <w:sz w:val="24"/>
          <w:szCs w:val="24"/>
        </w:rPr>
        <w:t>m</w:t>
      </w:r>
      <w:proofErr w:type="spellStart"/>
      <w:r w:rsidR="00E23427">
        <w:rPr>
          <w:rFonts w:asciiTheme="minorBidi" w:hAnsiTheme="minorBidi"/>
          <w:sz w:val="24"/>
          <w:szCs w:val="24"/>
          <w:lang w:val="en-US"/>
        </w:rPr>
        <w:t>enjadi</w:t>
      </w:r>
      <w:proofErr w:type="spellEnd"/>
      <w:r w:rsidR="00E23427">
        <w:rPr>
          <w:rFonts w:asciiTheme="minorBidi" w:hAnsiTheme="minorBidi"/>
          <w:sz w:val="24"/>
          <w:szCs w:val="24"/>
          <w:lang w:val="en-US"/>
        </w:rPr>
        <w:t xml:space="preserve"> </w:t>
      </w:r>
      <w:r w:rsidRPr="000116DE">
        <w:rPr>
          <w:rFonts w:ascii="Times New Roman" w:hAnsi="Times New Roman" w:cs="Times New Roman"/>
          <w:sz w:val="24"/>
          <w:szCs w:val="24"/>
        </w:rPr>
        <w:t>pemabuk, pemadat, penjudi dan lain sebagainya yang su</w:t>
      </w:r>
      <w:r w:rsidR="00E23427">
        <w:rPr>
          <w:rFonts w:ascii="Times New Roman" w:hAnsi="Times New Roman" w:cs="Times New Roman"/>
          <w:sz w:val="24"/>
          <w:szCs w:val="24"/>
          <w:lang w:val="en-US"/>
        </w:rPr>
        <w:t xml:space="preserve">lit </w:t>
      </w:r>
      <w:proofErr w:type="spellStart"/>
      <w:r w:rsidR="00E23427">
        <w:rPr>
          <w:rFonts w:ascii="Times New Roman" w:hAnsi="Times New Roman" w:cs="Times New Roman"/>
          <w:sz w:val="24"/>
          <w:szCs w:val="24"/>
          <w:lang w:val="en-US"/>
        </w:rPr>
        <w:t>untuk</w:t>
      </w:r>
      <w:proofErr w:type="spellEnd"/>
      <w:r w:rsidR="00E23427">
        <w:rPr>
          <w:rFonts w:ascii="Times New Roman" w:hAnsi="Times New Roman" w:cs="Times New Roman"/>
          <w:sz w:val="24"/>
          <w:szCs w:val="24"/>
          <w:lang w:val="en-US"/>
        </w:rPr>
        <w:t xml:space="preserve"> </w:t>
      </w:r>
      <w:r w:rsidRPr="000116DE">
        <w:rPr>
          <w:rFonts w:ascii="Times New Roman" w:hAnsi="Times New Roman" w:cs="Times New Roman"/>
          <w:sz w:val="24"/>
          <w:szCs w:val="24"/>
        </w:rPr>
        <w:t>disembuhkan. Dengan demikian, bagi yang ingin mengakhiri pernikahannya maka jalan terakhir yang dapat ditempuh adalah perceraian.</w:t>
      </w:r>
    </w:p>
    <w:p w:rsidR="007A5CDE" w:rsidRDefault="00A47040" w:rsidP="007A5CDE">
      <w:pPr>
        <w:spacing w:after="0" w:line="360" w:lineRule="auto"/>
        <w:ind w:firstLine="720"/>
        <w:jc w:val="both"/>
        <w:rPr>
          <w:rFonts w:ascii="Times New Roman" w:hAnsi="Times New Roman" w:cs="Times New Roman"/>
          <w:sz w:val="24"/>
          <w:szCs w:val="24"/>
          <w:lang w:val="en-US"/>
        </w:rPr>
      </w:pPr>
      <w:r w:rsidRPr="008E6D76">
        <w:rPr>
          <w:rFonts w:asciiTheme="minorBidi" w:hAnsiTheme="minorBidi"/>
          <w:sz w:val="24"/>
          <w:szCs w:val="24"/>
        </w:rPr>
        <w:t>Kata “cerai” menurut kamus besar Bahasa Indonesia berarti: pisah, putus</w:t>
      </w:r>
      <w:r>
        <w:rPr>
          <w:rFonts w:asciiTheme="minorBidi" w:hAnsiTheme="minorBidi"/>
          <w:sz w:val="24"/>
          <w:szCs w:val="24"/>
        </w:rPr>
        <w:t xml:space="preserve"> </w:t>
      </w:r>
      <w:r w:rsidRPr="008E6D76">
        <w:rPr>
          <w:rFonts w:asciiTheme="minorBidi" w:hAnsiTheme="minorBidi"/>
          <w:sz w:val="24"/>
          <w:szCs w:val="24"/>
        </w:rPr>
        <w:t>hubungan sebagai suami istri, talak. Kemudian, kata “perceraian” mengandung</w:t>
      </w:r>
      <w:r>
        <w:rPr>
          <w:rFonts w:asciiTheme="minorBidi" w:hAnsiTheme="minorBidi"/>
          <w:sz w:val="24"/>
          <w:szCs w:val="24"/>
        </w:rPr>
        <w:t xml:space="preserve"> </w:t>
      </w:r>
      <w:r w:rsidRPr="008E6D76">
        <w:rPr>
          <w:rFonts w:asciiTheme="minorBidi" w:hAnsiTheme="minorBidi"/>
          <w:sz w:val="24"/>
          <w:szCs w:val="24"/>
        </w:rPr>
        <w:t>arti: perpisahan, perihal bercerai (antara suami istri), perpecahan. Adapun kata</w:t>
      </w:r>
      <w:r>
        <w:rPr>
          <w:rFonts w:asciiTheme="minorBidi" w:hAnsiTheme="minorBidi"/>
          <w:sz w:val="24"/>
          <w:szCs w:val="24"/>
        </w:rPr>
        <w:t xml:space="preserve"> </w:t>
      </w:r>
      <w:r w:rsidRPr="008E6D76">
        <w:rPr>
          <w:rFonts w:asciiTheme="minorBidi" w:hAnsiTheme="minorBidi"/>
          <w:sz w:val="24"/>
          <w:szCs w:val="24"/>
        </w:rPr>
        <w:t>“bercerai” berarti: tidak bercampur (berhubungan, bersatu) lagi, berhenti berlakibini</w:t>
      </w:r>
      <w:r>
        <w:rPr>
          <w:rFonts w:asciiTheme="minorBidi" w:hAnsiTheme="minorBidi"/>
          <w:sz w:val="24"/>
          <w:szCs w:val="24"/>
        </w:rPr>
        <w:t xml:space="preserve"> </w:t>
      </w:r>
      <w:r w:rsidRPr="008E6D76">
        <w:rPr>
          <w:rFonts w:asciiTheme="minorBidi" w:hAnsiTheme="minorBidi"/>
          <w:sz w:val="24"/>
          <w:szCs w:val="24"/>
        </w:rPr>
        <w:t>(suami istri).</w:t>
      </w:r>
      <w:r>
        <w:rPr>
          <w:rStyle w:val="FootnoteReference"/>
          <w:rFonts w:asciiTheme="minorBidi" w:hAnsiTheme="minorBidi"/>
          <w:sz w:val="24"/>
          <w:szCs w:val="24"/>
        </w:rPr>
        <w:footnoteReference w:id="5"/>
      </w:r>
    </w:p>
    <w:p w:rsidR="007A5CDE" w:rsidRDefault="007A5CDE" w:rsidP="007A5CDE">
      <w:pPr>
        <w:spacing w:after="0" w:line="360" w:lineRule="auto"/>
        <w:ind w:firstLine="720"/>
        <w:jc w:val="both"/>
        <w:rPr>
          <w:rFonts w:ascii="Times New Roman" w:hAnsi="Times New Roman" w:cs="Times New Roman"/>
          <w:sz w:val="24"/>
          <w:szCs w:val="24"/>
          <w:lang w:val="en-US"/>
        </w:rPr>
      </w:pPr>
      <w:r w:rsidRPr="0071653C">
        <w:rPr>
          <w:rFonts w:asciiTheme="minorBidi" w:hAnsiTheme="minorBidi"/>
          <w:sz w:val="24"/>
          <w:szCs w:val="24"/>
        </w:rPr>
        <w:t xml:space="preserve">Perceraian berasal </w:t>
      </w:r>
      <w:r>
        <w:rPr>
          <w:rFonts w:asciiTheme="minorBidi" w:hAnsiTheme="minorBidi"/>
          <w:sz w:val="24"/>
          <w:szCs w:val="24"/>
        </w:rPr>
        <w:t>dari kata “cerai” yang berarti pisah atau</w:t>
      </w:r>
      <w:r w:rsidRPr="0071653C">
        <w:rPr>
          <w:rFonts w:asciiTheme="minorBidi" w:hAnsiTheme="minorBidi"/>
          <w:sz w:val="24"/>
          <w:szCs w:val="24"/>
        </w:rPr>
        <w:t xml:space="preserve"> putus hubungan sebagai suami istri. Sedangkan perceraian dalam istilah fikih disebut talak yaitu melepaskan ikatan atau membatalkan perjanjian, kemudian kata talak tersebut </w:t>
      </w:r>
      <w:r w:rsidRPr="0071653C">
        <w:rPr>
          <w:rFonts w:asciiTheme="minorBidi" w:hAnsiTheme="minorBidi"/>
          <w:sz w:val="24"/>
          <w:szCs w:val="24"/>
        </w:rPr>
        <w:lastRenderedPageBreak/>
        <w:t>digunakan oleh ahli fikih sebagai suatu istilah yang berarti perceraian antara suami istri.</w:t>
      </w:r>
      <w:r>
        <w:rPr>
          <w:rStyle w:val="FootnoteReference"/>
          <w:rFonts w:asciiTheme="minorBidi" w:hAnsiTheme="minorBidi"/>
          <w:sz w:val="24"/>
          <w:szCs w:val="24"/>
        </w:rPr>
        <w:footnoteReference w:id="6"/>
      </w:r>
    </w:p>
    <w:p w:rsidR="00A47040" w:rsidRPr="007A5CDE" w:rsidRDefault="00A47040" w:rsidP="007A5CDE">
      <w:pPr>
        <w:spacing w:after="0" w:line="360" w:lineRule="auto"/>
        <w:ind w:firstLine="720"/>
        <w:jc w:val="both"/>
        <w:rPr>
          <w:rFonts w:ascii="Times New Roman" w:hAnsi="Times New Roman" w:cs="Times New Roman"/>
          <w:sz w:val="24"/>
          <w:szCs w:val="24"/>
          <w:lang w:val="en-US"/>
        </w:rPr>
      </w:pPr>
      <w:r>
        <w:rPr>
          <w:rFonts w:asciiTheme="minorBidi" w:hAnsiTheme="minorBidi"/>
          <w:sz w:val="24"/>
          <w:szCs w:val="24"/>
        </w:rPr>
        <w:t>Undang-Undang Nomor 1 Tahun 1974</w:t>
      </w:r>
      <w:r w:rsidR="004167AD">
        <w:rPr>
          <w:rFonts w:asciiTheme="minorBidi" w:hAnsiTheme="minorBidi"/>
          <w:sz w:val="24"/>
          <w:szCs w:val="24"/>
          <w:lang w:val="en-US"/>
        </w:rPr>
        <w:t xml:space="preserve"> </w:t>
      </w:r>
      <w:r w:rsidR="004167AD" w:rsidRPr="008E6D76">
        <w:rPr>
          <w:rFonts w:asciiTheme="minorBidi" w:hAnsiTheme="minorBidi"/>
          <w:sz w:val="24"/>
          <w:szCs w:val="24"/>
        </w:rPr>
        <w:t>pa</w:t>
      </w:r>
      <w:r w:rsidR="004167AD">
        <w:rPr>
          <w:rFonts w:asciiTheme="minorBidi" w:hAnsiTheme="minorBidi"/>
          <w:sz w:val="24"/>
          <w:szCs w:val="24"/>
        </w:rPr>
        <w:t xml:space="preserve">sal 28 </w:t>
      </w:r>
      <w:proofErr w:type="spellStart"/>
      <w:r w:rsidR="00C22BCE">
        <w:rPr>
          <w:rFonts w:asciiTheme="minorBidi" w:hAnsiTheme="minorBidi"/>
          <w:sz w:val="24"/>
          <w:szCs w:val="24"/>
          <w:lang w:val="en-US"/>
        </w:rPr>
        <w:t>terdapat</w:t>
      </w:r>
      <w:proofErr w:type="spellEnd"/>
      <w:r w:rsidR="00C22BCE">
        <w:rPr>
          <w:rFonts w:asciiTheme="minorBidi" w:hAnsiTheme="minorBidi"/>
          <w:sz w:val="24"/>
          <w:szCs w:val="24"/>
          <w:lang w:val="en-US"/>
        </w:rPr>
        <w:t xml:space="preserve"> </w:t>
      </w:r>
      <w:proofErr w:type="spellStart"/>
      <w:r w:rsidR="00C22BCE">
        <w:rPr>
          <w:rFonts w:asciiTheme="minorBidi" w:hAnsiTheme="minorBidi"/>
          <w:sz w:val="24"/>
          <w:szCs w:val="24"/>
          <w:lang w:val="en-US"/>
        </w:rPr>
        <w:t>istilah</w:t>
      </w:r>
      <w:proofErr w:type="spellEnd"/>
      <w:r w:rsidR="00C22BCE">
        <w:rPr>
          <w:rFonts w:asciiTheme="minorBidi" w:hAnsiTheme="minorBidi"/>
          <w:sz w:val="24"/>
          <w:szCs w:val="24"/>
          <w:lang w:val="en-US"/>
        </w:rPr>
        <w:t xml:space="preserve"> </w:t>
      </w:r>
      <w:r w:rsidR="00141FDC" w:rsidRPr="008E6D76">
        <w:rPr>
          <w:rFonts w:asciiTheme="minorBidi" w:hAnsiTheme="minorBidi"/>
          <w:sz w:val="24"/>
          <w:szCs w:val="24"/>
        </w:rPr>
        <w:t xml:space="preserve">perceraian </w:t>
      </w:r>
      <w:r>
        <w:rPr>
          <w:rFonts w:asciiTheme="minorBidi" w:hAnsiTheme="minorBidi"/>
          <w:sz w:val="24"/>
          <w:szCs w:val="24"/>
        </w:rPr>
        <w:t xml:space="preserve">yang </w:t>
      </w:r>
      <w:r w:rsidRPr="008E6D76">
        <w:rPr>
          <w:rFonts w:asciiTheme="minorBidi" w:hAnsiTheme="minorBidi"/>
          <w:sz w:val="24"/>
          <w:szCs w:val="24"/>
        </w:rPr>
        <w:t xml:space="preserve">memuat ketentuan fakultatif </w:t>
      </w:r>
      <w:proofErr w:type="spellStart"/>
      <w:r w:rsidR="00C22BCE">
        <w:rPr>
          <w:rFonts w:asciiTheme="minorBidi" w:hAnsiTheme="minorBidi"/>
          <w:sz w:val="24"/>
          <w:szCs w:val="24"/>
          <w:lang w:val="en-US"/>
        </w:rPr>
        <w:t>yaitu</w:t>
      </w:r>
      <w:proofErr w:type="spellEnd"/>
      <w:r w:rsidRPr="008E6D76">
        <w:rPr>
          <w:rFonts w:asciiTheme="minorBidi" w:hAnsiTheme="minorBidi"/>
          <w:sz w:val="24"/>
          <w:szCs w:val="24"/>
        </w:rPr>
        <w:t xml:space="preserve"> “perkawinan dapat putus karena kematian,</w:t>
      </w:r>
      <w:r>
        <w:rPr>
          <w:rFonts w:asciiTheme="minorBidi" w:hAnsiTheme="minorBidi"/>
          <w:sz w:val="24"/>
          <w:szCs w:val="24"/>
        </w:rPr>
        <w:t xml:space="preserve"> </w:t>
      </w:r>
      <w:r w:rsidRPr="008E6D76">
        <w:rPr>
          <w:rFonts w:asciiTheme="minorBidi" w:hAnsiTheme="minorBidi"/>
          <w:sz w:val="24"/>
          <w:szCs w:val="24"/>
        </w:rPr>
        <w:t>perceraian, dan atas putusan pengadilan”.</w:t>
      </w:r>
    </w:p>
    <w:p w:rsidR="00A47040" w:rsidRPr="008E6D76" w:rsidRDefault="00A47040" w:rsidP="00A47040">
      <w:pPr>
        <w:spacing w:after="0" w:line="360" w:lineRule="auto"/>
        <w:ind w:firstLine="720"/>
        <w:jc w:val="both"/>
        <w:rPr>
          <w:rFonts w:asciiTheme="minorBidi" w:hAnsiTheme="minorBidi"/>
          <w:sz w:val="24"/>
          <w:szCs w:val="24"/>
        </w:rPr>
      </w:pPr>
      <w:r w:rsidRPr="008E6D76">
        <w:rPr>
          <w:rFonts w:asciiTheme="minorBidi" w:hAnsiTheme="minorBidi"/>
          <w:sz w:val="24"/>
          <w:szCs w:val="24"/>
        </w:rPr>
        <w:t xml:space="preserve">Jadi secara yuridis istilah perceraian </w:t>
      </w:r>
      <w:proofErr w:type="spellStart"/>
      <w:r w:rsidR="00463A07">
        <w:rPr>
          <w:rFonts w:asciiTheme="minorBidi" w:hAnsiTheme="minorBidi"/>
          <w:sz w:val="24"/>
          <w:szCs w:val="24"/>
          <w:lang w:val="en-US"/>
        </w:rPr>
        <w:t>yaitu</w:t>
      </w:r>
      <w:proofErr w:type="spellEnd"/>
      <w:r w:rsidR="00463A07">
        <w:rPr>
          <w:rFonts w:asciiTheme="minorBidi" w:hAnsiTheme="minorBidi"/>
          <w:sz w:val="24"/>
          <w:szCs w:val="24"/>
          <w:lang w:val="en-US"/>
        </w:rPr>
        <w:t xml:space="preserve"> </w:t>
      </w:r>
      <w:r w:rsidRPr="008E6D76">
        <w:rPr>
          <w:rFonts w:asciiTheme="minorBidi" w:hAnsiTheme="minorBidi"/>
          <w:sz w:val="24"/>
          <w:szCs w:val="24"/>
        </w:rPr>
        <w:t>putusny</w:t>
      </w:r>
      <w:r w:rsidR="00463A07">
        <w:rPr>
          <w:rFonts w:asciiTheme="minorBidi" w:hAnsiTheme="minorBidi"/>
          <w:sz w:val="24"/>
          <w:szCs w:val="24"/>
        </w:rPr>
        <w:t>a perkawinan</w:t>
      </w:r>
      <w:r w:rsidR="00463A07">
        <w:rPr>
          <w:rFonts w:asciiTheme="minorBidi" w:hAnsiTheme="minorBidi"/>
          <w:sz w:val="24"/>
          <w:szCs w:val="24"/>
          <w:lang w:val="en-US"/>
        </w:rPr>
        <w:t xml:space="preserve"> </w:t>
      </w:r>
      <w:r>
        <w:rPr>
          <w:rFonts w:asciiTheme="minorBidi" w:hAnsiTheme="minorBidi"/>
          <w:sz w:val="24"/>
          <w:szCs w:val="24"/>
        </w:rPr>
        <w:t xml:space="preserve">yang </w:t>
      </w:r>
      <w:r w:rsidRPr="008E6D76">
        <w:rPr>
          <w:rFonts w:asciiTheme="minorBidi" w:hAnsiTheme="minorBidi"/>
          <w:sz w:val="24"/>
          <w:szCs w:val="24"/>
        </w:rPr>
        <w:t xml:space="preserve">mengakibatkan putusnya hubungan </w:t>
      </w:r>
      <w:proofErr w:type="spellStart"/>
      <w:r w:rsidR="00463A07">
        <w:rPr>
          <w:rFonts w:asciiTheme="minorBidi" w:hAnsiTheme="minorBidi"/>
          <w:sz w:val="24"/>
          <w:szCs w:val="24"/>
          <w:lang w:val="en-US"/>
        </w:rPr>
        <w:t>anatar</w:t>
      </w:r>
      <w:proofErr w:type="spellEnd"/>
      <w:r w:rsidRPr="008E6D76">
        <w:rPr>
          <w:rFonts w:asciiTheme="minorBidi" w:hAnsiTheme="minorBidi"/>
          <w:sz w:val="24"/>
          <w:szCs w:val="24"/>
        </w:rPr>
        <w:t xml:space="preserve"> suami </w:t>
      </w:r>
      <w:proofErr w:type="spellStart"/>
      <w:r w:rsidR="00463A07">
        <w:rPr>
          <w:rFonts w:asciiTheme="minorBidi" w:hAnsiTheme="minorBidi"/>
          <w:sz w:val="24"/>
          <w:szCs w:val="24"/>
          <w:lang w:val="en-US"/>
        </w:rPr>
        <w:t>dan</w:t>
      </w:r>
      <w:proofErr w:type="spellEnd"/>
      <w:r w:rsidR="00463A07">
        <w:rPr>
          <w:rFonts w:asciiTheme="minorBidi" w:hAnsiTheme="minorBidi"/>
          <w:sz w:val="24"/>
          <w:szCs w:val="24"/>
          <w:lang w:val="en-US"/>
        </w:rPr>
        <w:t xml:space="preserve"> </w:t>
      </w:r>
      <w:r w:rsidRPr="008E6D76">
        <w:rPr>
          <w:rFonts w:asciiTheme="minorBidi" w:hAnsiTheme="minorBidi"/>
          <w:sz w:val="24"/>
          <w:szCs w:val="24"/>
        </w:rPr>
        <w:t>i</w:t>
      </w:r>
      <w:r>
        <w:rPr>
          <w:rFonts w:asciiTheme="minorBidi" w:hAnsiTheme="minorBidi"/>
          <w:sz w:val="24"/>
          <w:szCs w:val="24"/>
        </w:rPr>
        <w:t xml:space="preserve">stri atau berhenti berlakibini </w:t>
      </w:r>
      <w:r w:rsidRPr="008E6D76">
        <w:rPr>
          <w:rFonts w:asciiTheme="minorBidi" w:hAnsiTheme="minorBidi"/>
          <w:sz w:val="24"/>
          <w:szCs w:val="24"/>
        </w:rPr>
        <w:t>(suam</w:t>
      </w:r>
      <w:r>
        <w:rPr>
          <w:rFonts w:asciiTheme="minorBidi" w:hAnsiTheme="minorBidi"/>
          <w:sz w:val="24"/>
          <w:szCs w:val="24"/>
        </w:rPr>
        <w:t>i</w:t>
      </w:r>
      <w:r w:rsidRPr="008E6D76">
        <w:rPr>
          <w:rFonts w:asciiTheme="minorBidi" w:hAnsiTheme="minorBidi"/>
          <w:sz w:val="24"/>
          <w:szCs w:val="24"/>
        </w:rPr>
        <w:t xml:space="preserve"> istri) sebagaimana diartikan dalam kamus </w:t>
      </w:r>
      <w:r>
        <w:rPr>
          <w:rFonts w:asciiTheme="minorBidi" w:hAnsiTheme="minorBidi"/>
          <w:sz w:val="24"/>
          <w:szCs w:val="24"/>
        </w:rPr>
        <w:t xml:space="preserve">besar Bahasa Indonesia. </w:t>
      </w:r>
      <w:r w:rsidRPr="008E6D76">
        <w:rPr>
          <w:rFonts w:asciiTheme="minorBidi" w:hAnsiTheme="minorBidi"/>
          <w:sz w:val="24"/>
          <w:szCs w:val="24"/>
        </w:rPr>
        <w:t>Istilah perceraian menurut U</w:t>
      </w:r>
      <w:r>
        <w:rPr>
          <w:rFonts w:asciiTheme="minorBidi" w:hAnsiTheme="minorBidi"/>
          <w:sz w:val="24"/>
          <w:szCs w:val="24"/>
        </w:rPr>
        <w:t xml:space="preserve">ndang-Undang </w:t>
      </w:r>
      <w:r w:rsidRPr="008E6D76">
        <w:rPr>
          <w:rFonts w:asciiTheme="minorBidi" w:hAnsiTheme="minorBidi"/>
          <w:sz w:val="24"/>
          <w:szCs w:val="24"/>
        </w:rPr>
        <w:t>No</w:t>
      </w:r>
      <w:r>
        <w:rPr>
          <w:rFonts w:asciiTheme="minorBidi" w:hAnsiTheme="minorBidi"/>
          <w:sz w:val="24"/>
          <w:szCs w:val="24"/>
        </w:rPr>
        <w:t>mor</w:t>
      </w:r>
      <w:r w:rsidRPr="008E6D76">
        <w:rPr>
          <w:rFonts w:asciiTheme="minorBidi" w:hAnsiTheme="minorBidi"/>
          <w:sz w:val="24"/>
          <w:szCs w:val="24"/>
        </w:rPr>
        <w:t xml:space="preserve"> 1 </w:t>
      </w:r>
      <w:r>
        <w:rPr>
          <w:rFonts w:asciiTheme="minorBidi" w:hAnsiTheme="minorBidi"/>
          <w:sz w:val="24"/>
          <w:szCs w:val="24"/>
        </w:rPr>
        <w:t xml:space="preserve">Tahun 1974 sebagai aturan hukum </w:t>
      </w:r>
      <w:r w:rsidRPr="008E6D76">
        <w:rPr>
          <w:rFonts w:asciiTheme="minorBidi" w:hAnsiTheme="minorBidi"/>
          <w:sz w:val="24"/>
          <w:szCs w:val="24"/>
        </w:rPr>
        <w:t>positif tentang perceraian menunjukkan adanya:</w:t>
      </w:r>
    </w:p>
    <w:p w:rsidR="00A47040" w:rsidRPr="00BB5F97" w:rsidRDefault="00A47040" w:rsidP="00A47040">
      <w:pPr>
        <w:pStyle w:val="ListParagraph"/>
        <w:numPr>
          <w:ilvl w:val="1"/>
          <w:numId w:val="22"/>
        </w:numPr>
        <w:autoSpaceDE w:val="0"/>
        <w:autoSpaceDN w:val="0"/>
        <w:adjustRightInd w:val="0"/>
        <w:spacing w:after="0" w:line="360" w:lineRule="auto"/>
        <w:ind w:left="360"/>
        <w:jc w:val="both"/>
        <w:rPr>
          <w:rFonts w:asciiTheme="minorBidi" w:hAnsiTheme="minorBidi"/>
          <w:sz w:val="24"/>
          <w:szCs w:val="24"/>
        </w:rPr>
      </w:pPr>
      <w:r w:rsidRPr="00BB5F97">
        <w:rPr>
          <w:rFonts w:asciiTheme="minorBidi" w:hAnsiTheme="minorBidi"/>
          <w:sz w:val="24"/>
          <w:szCs w:val="24"/>
        </w:rPr>
        <w:t>Tindak hukum yang dapat dilakukan oleh suami atau istri untuk memutus hubungan perkawinan diantara mereka;</w:t>
      </w:r>
    </w:p>
    <w:p w:rsidR="00A47040" w:rsidRDefault="00A47040" w:rsidP="00A47040">
      <w:pPr>
        <w:pStyle w:val="ListParagraph"/>
        <w:numPr>
          <w:ilvl w:val="1"/>
          <w:numId w:val="22"/>
        </w:numPr>
        <w:autoSpaceDE w:val="0"/>
        <w:autoSpaceDN w:val="0"/>
        <w:adjustRightInd w:val="0"/>
        <w:spacing w:after="0" w:line="360" w:lineRule="auto"/>
        <w:ind w:left="360"/>
        <w:jc w:val="both"/>
        <w:rPr>
          <w:rFonts w:asciiTheme="minorBidi" w:hAnsiTheme="minorBidi"/>
          <w:sz w:val="24"/>
          <w:szCs w:val="24"/>
        </w:rPr>
      </w:pPr>
      <w:r w:rsidRPr="00BB5F97">
        <w:rPr>
          <w:rFonts w:asciiTheme="minorBidi" w:hAnsiTheme="minorBidi"/>
          <w:sz w:val="24"/>
          <w:szCs w:val="24"/>
        </w:rPr>
        <w:t>Peristiwa hukum yang memutuskan hubungan suami dan istri, yaitu kematian suami atau istri yang bersangkutan, yang merupakan ketentuan yang pasti dan langsung ditetapkan oleh Tuhan yang Maha Kuasa;</w:t>
      </w:r>
    </w:p>
    <w:p w:rsidR="00A47040" w:rsidRPr="00BB5F97" w:rsidRDefault="00A47040" w:rsidP="00A47040">
      <w:pPr>
        <w:pStyle w:val="ListParagraph"/>
        <w:numPr>
          <w:ilvl w:val="1"/>
          <w:numId w:val="22"/>
        </w:numPr>
        <w:autoSpaceDE w:val="0"/>
        <w:autoSpaceDN w:val="0"/>
        <w:adjustRightInd w:val="0"/>
        <w:spacing w:after="0" w:line="360" w:lineRule="auto"/>
        <w:ind w:left="360"/>
        <w:jc w:val="both"/>
        <w:rPr>
          <w:rFonts w:asciiTheme="minorBidi" w:hAnsiTheme="minorBidi"/>
          <w:sz w:val="24"/>
          <w:szCs w:val="24"/>
        </w:rPr>
      </w:pPr>
      <w:r w:rsidRPr="00BB5F97">
        <w:rPr>
          <w:rFonts w:asciiTheme="minorBidi" w:hAnsiTheme="minorBidi"/>
          <w:sz w:val="24"/>
          <w:szCs w:val="24"/>
        </w:rPr>
        <w:t>Putusan hukum yang dinyatakan oleh pengadilan yang berakibat hukum putusnya hubungan perkawinan antara suami istri.</w:t>
      </w:r>
      <w:r>
        <w:rPr>
          <w:rStyle w:val="FootnoteReference"/>
          <w:rFonts w:asciiTheme="minorBidi" w:hAnsiTheme="minorBidi"/>
          <w:sz w:val="24"/>
          <w:szCs w:val="24"/>
        </w:rPr>
        <w:footnoteReference w:id="7"/>
      </w:r>
    </w:p>
    <w:p w:rsidR="00A47040" w:rsidRDefault="00A47040" w:rsidP="00C142F9">
      <w:pPr>
        <w:spacing w:after="0" w:line="360" w:lineRule="auto"/>
        <w:ind w:firstLine="720"/>
        <w:jc w:val="both"/>
        <w:rPr>
          <w:rFonts w:asciiTheme="minorBidi" w:hAnsiTheme="minorBidi"/>
          <w:sz w:val="24"/>
          <w:szCs w:val="24"/>
        </w:rPr>
      </w:pPr>
      <w:r>
        <w:rPr>
          <w:rFonts w:asciiTheme="minorBidi" w:hAnsiTheme="minorBidi"/>
          <w:sz w:val="24"/>
          <w:szCs w:val="24"/>
        </w:rPr>
        <w:t>S</w:t>
      </w:r>
      <w:r w:rsidRPr="008E6D76">
        <w:rPr>
          <w:rFonts w:asciiTheme="minorBidi" w:hAnsiTheme="minorBidi"/>
          <w:sz w:val="24"/>
          <w:szCs w:val="24"/>
        </w:rPr>
        <w:t xml:space="preserve">edangkan dalam istilah fiqih disebut </w:t>
      </w:r>
      <w:r>
        <w:rPr>
          <w:rFonts w:asciiTheme="minorBidi" w:hAnsiTheme="minorBidi"/>
          <w:i/>
          <w:iCs/>
          <w:sz w:val="24"/>
          <w:szCs w:val="24"/>
        </w:rPr>
        <w:t>Thalaq</w:t>
      </w:r>
      <w:r w:rsidRPr="008E6D76">
        <w:rPr>
          <w:rFonts w:asciiTheme="minorBidi" w:hAnsiTheme="minorBidi"/>
          <w:i/>
          <w:iCs/>
          <w:sz w:val="24"/>
          <w:szCs w:val="24"/>
        </w:rPr>
        <w:t xml:space="preserve"> </w:t>
      </w:r>
      <w:r>
        <w:rPr>
          <w:rFonts w:asciiTheme="minorBidi" w:hAnsiTheme="minorBidi"/>
          <w:sz w:val="24"/>
          <w:szCs w:val="24"/>
        </w:rPr>
        <w:t xml:space="preserve">yang berarti membuka ikatan, </w:t>
      </w:r>
      <w:r w:rsidRPr="008E6D76">
        <w:rPr>
          <w:rFonts w:asciiTheme="minorBidi" w:hAnsiTheme="minorBidi"/>
          <w:sz w:val="24"/>
          <w:szCs w:val="24"/>
        </w:rPr>
        <w:t xml:space="preserve">membatalkan perjanjian. Perceraian dalam istilah fiqih juga sering disebut </w:t>
      </w:r>
      <w:r w:rsidRPr="008E6D76">
        <w:rPr>
          <w:rFonts w:asciiTheme="minorBidi" w:hAnsiTheme="minorBidi"/>
          <w:i/>
          <w:iCs/>
          <w:sz w:val="24"/>
          <w:szCs w:val="24"/>
        </w:rPr>
        <w:t>furqah,</w:t>
      </w:r>
      <w:r>
        <w:rPr>
          <w:rFonts w:asciiTheme="minorBidi" w:hAnsiTheme="minorBidi"/>
          <w:i/>
          <w:iCs/>
          <w:sz w:val="24"/>
          <w:szCs w:val="24"/>
        </w:rPr>
        <w:t xml:space="preserve"> </w:t>
      </w:r>
      <w:r w:rsidRPr="008E6D76">
        <w:rPr>
          <w:rFonts w:asciiTheme="minorBidi" w:hAnsiTheme="minorBidi"/>
          <w:sz w:val="24"/>
          <w:szCs w:val="24"/>
        </w:rPr>
        <w:t>yang artinya bercerai, yaitu lawan</w:t>
      </w:r>
      <w:r>
        <w:rPr>
          <w:rFonts w:asciiTheme="minorBidi" w:hAnsiTheme="minorBidi"/>
          <w:sz w:val="24"/>
          <w:szCs w:val="24"/>
        </w:rPr>
        <w:t xml:space="preserve"> </w:t>
      </w:r>
      <w:r w:rsidRPr="008E6D76">
        <w:rPr>
          <w:rFonts w:asciiTheme="minorBidi" w:hAnsiTheme="minorBidi"/>
          <w:sz w:val="24"/>
          <w:szCs w:val="24"/>
        </w:rPr>
        <w:t>dari berkum</w:t>
      </w:r>
      <w:r>
        <w:rPr>
          <w:rFonts w:asciiTheme="minorBidi" w:hAnsiTheme="minorBidi"/>
          <w:sz w:val="24"/>
          <w:szCs w:val="24"/>
        </w:rPr>
        <w:t xml:space="preserve">pul. Kemudian kedua istilah itu </w:t>
      </w:r>
      <w:r w:rsidRPr="008E6D76">
        <w:rPr>
          <w:rFonts w:asciiTheme="minorBidi" w:hAnsiTheme="minorBidi"/>
          <w:sz w:val="24"/>
          <w:szCs w:val="24"/>
        </w:rPr>
        <w:t>digunakan oleh para ahli fiqih sebagai satu istilah yang berarti “perceraian suami</w:t>
      </w:r>
      <w:r>
        <w:rPr>
          <w:rFonts w:asciiTheme="minorBidi" w:hAnsiTheme="minorBidi"/>
          <w:sz w:val="24"/>
          <w:szCs w:val="24"/>
        </w:rPr>
        <w:t xml:space="preserve"> </w:t>
      </w:r>
      <w:r w:rsidRPr="008E6D76">
        <w:rPr>
          <w:rFonts w:asciiTheme="minorBidi" w:hAnsiTheme="minorBidi"/>
          <w:sz w:val="24"/>
          <w:szCs w:val="24"/>
        </w:rPr>
        <w:t>istri”.</w:t>
      </w:r>
      <w:r>
        <w:rPr>
          <w:rStyle w:val="FootnoteReference"/>
          <w:rFonts w:asciiTheme="minorBidi" w:hAnsiTheme="minorBidi"/>
          <w:sz w:val="24"/>
          <w:szCs w:val="24"/>
        </w:rPr>
        <w:footnoteReference w:id="8"/>
      </w:r>
    </w:p>
    <w:p w:rsidR="00CB6238" w:rsidRPr="000116DE" w:rsidRDefault="00CB6238" w:rsidP="00CB6238">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Pengaruh minuman keras terhadap tingkat perceraian di Pengadilan Agama Watampone besar pengaruhnya, karena sangat mempengaruhi perekonomian keluarga, merusak mental, merusak tatanan keluarga, serta terisolasi dari keluarga. </w:t>
      </w:r>
    </w:p>
    <w:p w:rsidR="00756DEB" w:rsidRPr="000116DE" w:rsidRDefault="00CD513D" w:rsidP="00C142F9">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lastRenderedPageBreak/>
        <w:t xml:space="preserve">Minuman keras atau minuman yang memabukkan dalam masyarakat Kabupaten Bone masih sering didapatkan secara mudah dan diperjualbelikan secara bebas sehingga masyarakat lebih mudah mengkonsumsi padahal mereka menyadari minuman tersebut dapat berakibat buruk terhadap kesehatannya bahkan dapat menimbulkan perpecahan dalam kehidupan rumah tangganya. </w:t>
      </w:r>
    </w:p>
    <w:p w:rsidR="00756DEB" w:rsidRPr="000116DE" w:rsidRDefault="00CD513D" w:rsidP="004462C8">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Banyaknya perceraian yang terjadi di Pengadilan Agama Watampone yang disebabkan oleh minuman keras (miras) yaitu karena kurangnya pengawasan minuman keras (miras) di Kabupaten Bone dan banyak masyarakat yang sudah pandai membuat/meramu sendiri minuman ber</w:t>
      </w:r>
      <w:r w:rsidR="004904D8">
        <w:rPr>
          <w:rFonts w:ascii="Times New Roman" w:hAnsi="Times New Roman" w:cs="Times New Roman"/>
          <w:sz w:val="24"/>
          <w:szCs w:val="24"/>
        </w:rPr>
        <w:t>alkohol (minuman keras) seperti</w:t>
      </w:r>
      <w:r w:rsidR="004904D8">
        <w:rPr>
          <w:rFonts w:ascii="Times New Roman" w:hAnsi="Times New Roman" w:cs="Times New Roman"/>
          <w:sz w:val="24"/>
          <w:szCs w:val="24"/>
          <w:lang w:val="en-US"/>
        </w:rPr>
        <w:t xml:space="preserve"> </w:t>
      </w:r>
      <w:proofErr w:type="spellStart"/>
      <w:r w:rsidR="004904D8">
        <w:rPr>
          <w:rFonts w:ascii="Times New Roman" w:hAnsi="Times New Roman" w:cs="Times New Roman"/>
          <w:sz w:val="24"/>
          <w:szCs w:val="24"/>
          <w:lang w:val="en-US"/>
        </w:rPr>
        <w:t>halnya</w:t>
      </w:r>
      <w:proofErr w:type="spellEnd"/>
      <w:r w:rsidR="004904D8">
        <w:rPr>
          <w:rFonts w:ascii="Times New Roman" w:hAnsi="Times New Roman" w:cs="Times New Roman"/>
          <w:sz w:val="24"/>
          <w:szCs w:val="24"/>
          <w:lang w:val="en-US"/>
        </w:rPr>
        <w:t xml:space="preserve"> di </w:t>
      </w:r>
      <w:r w:rsidRPr="000116DE">
        <w:rPr>
          <w:rFonts w:ascii="Times New Roman" w:hAnsi="Times New Roman" w:cs="Times New Roman"/>
          <w:sz w:val="24"/>
          <w:szCs w:val="24"/>
        </w:rPr>
        <w:t>Kecamatan Bengo yang merupakan wilayah/lokasi yang mendominasi banyaknya perkara perceraian mengenai minuman keras (miras).</w:t>
      </w:r>
    </w:p>
    <w:p w:rsidR="00756DEB" w:rsidRPr="000116DE" w:rsidRDefault="00CD513D" w:rsidP="004462C8">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Minuman keras sangat besar pengaruhnya terhadap tingkat perceraian di Pengadilan Agama Watampone. Sebagian besar didominasi oleh perkara gugatan cerai yang diajukan oleh istri yang suaminya sering mabuk karena sering minum-minuman keras (miras) khususnya di Kecamatan Bengo.</w:t>
      </w:r>
    </w:p>
    <w:p w:rsidR="00852FD6" w:rsidRPr="001A6616" w:rsidRDefault="00CD513D" w:rsidP="001A6616">
      <w:pPr>
        <w:spacing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Adapun tingkat perceraian akibat minuman keras dapat dilihat pada tabel berikut ini:</w:t>
      </w:r>
    </w:p>
    <w:p w:rsidR="00CD513D" w:rsidRPr="00036899" w:rsidRDefault="00036899" w:rsidP="001A6616">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4</w:t>
      </w:r>
    </w:p>
    <w:p w:rsidR="00CD513D" w:rsidRPr="000116DE" w:rsidRDefault="00CD513D" w:rsidP="001A6616">
      <w:pPr>
        <w:spacing w:after="0" w:line="360" w:lineRule="auto"/>
        <w:jc w:val="center"/>
        <w:rPr>
          <w:rFonts w:ascii="Times New Roman" w:hAnsi="Times New Roman" w:cs="Times New Roman"/>
          <w:sz w:val="24"/>
          <w:szCs w:val="24"/>
        </w:rPr>
      </w:pPr>
      <w:r w:rsidRPr="000116DE">
        <w:rPr>
          <w:rFonts w:ascii="Times New Roman" w:hAnsi="Times New Roman" w:cs="Times New Roman"/>
          <w:sz w:val="24"/>
          <w:szCs w:val="24"/>
        </w:rPr>
        <w:t>Jumlah Perkara Perceraian Akibat Minuman Keras Pada Pengadilan Agama Watampone</w:t>
      </w:r>
    </w:p>
    <w:tbl>
      <w:tblPr>
        <w:tblStyle w:val="TableGrid"/>
        <w:tblW w:w="0" w:type="auto"/>
        <w:tblInd w:w="108" w:type="dxa"/>
        <w:tblLook w:val="04A0" w:firstRow="1" w:lastRow="0" w:firstColumn="1" w:lastColumn="0" w:noHBand="0" w:noVBand="1"/>
      </w:tblPr>
      <w:tblGrid>
        <w:gridCol w:w="2056"/>
        <w:gridCol w:w="5314"/>
      </w:tblGrid>
      <w:tr w:rsidR="00CD513D" w:rsidRPr="000116DE" w:rsidTr="00756DEB">
        <w:tc>
          <w:tcPr>
            <w:tcW w:w="2056" w:type="dxa"/>
          </w:tcPr>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Tahun</w:t>
            </w:r>
          </w:p>
        </w:tc>
        <w:tc>
          <w:tcPr>
            <w:tcW w:w="5314" w:type="dxa"/>
          </w:tcPr>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Tingkat Perceraian Akibat Minuman Keras</w:t>
            </w:r>
          </w:p>
        </w:tc>
      </w:tr>
      <w:tr w:rsidR="00CD513D" w:rsidRPr="000116DE" w:rsidTr="00756DEB">
        <w:trPr>
          <w:trHeight w:val="1412"/>
        </w:trPr>
        <w:tc>
          <w:tcPr>
            <w:tcW w:w="2056" w:type="dxa"/>
          </w:tcPr>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2013</w:t>
            </w:r>
          </w:p>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2014</w:t>
            </w:r>
          </w:p>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2015</w:t>
            </w:r>
          </w:p>
        </w:tc>
        <w:tc>
          <w:tcPr>
            <w:tcW w:w="5314" w:type="dxa"/>
          </w:tcPr>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61</w:t>
            </w:r>
          </w:p>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129</w:t>
            </w:r>
          </w:p>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160</w:t>
            </w:r>
          </w:p>
        </w:tc>
      </w:tr>
      <w:tr w:rsidR="00CD513D" w:rsidRPr="000116DE" w:rsidTr="00756DEB">
        <w:tc>
          <w:tcPr>
            <w:tcW w:w="2056" w:type="dxa"/>
          </w:tcPr>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Jumlah</w:t>
            </w:r>
          </w:p>
        </w:tc>
        <w:tc>
          <w:tcPr>
            <w:tcW w:w="5314" w:type="dxa"/>
          </w:tcPr>
          <w:p w:rsidR="00CD513D" w:rsidRPr="000116DE" w:rsidRDefault="00CD513D" w:rsidP="00D67540">
            <w:pPr>
              <w:pStyle w:val="ListParagraph"/>
              <w:spacing w:line="360" w:lineRule="auto"/>
              <w:ind w:left="0"/>
              <w:jc w:val="center"/>
              <w:rPr>
                <w:rFonts w:ascii="Times New Roman" w:hAnsi="Times New Roman" w:cs="Times New Roman"/>
                <w:sz w:val="24"/>
                <w:szCs w:val="24"/>
              </w:rPr>
            </w:pPr>
            <w:r w:rsidRPr="000116DE">
              <w:rPr>
                <w:rFonts w:ascii="Times New Roman" w:hAnsi="Times New Roman" w:cs="Times New Roman"/>
                <w:sz w:val="24"/>
                <w:szCs w:val="24"/>
              </w:rPr>
              <w:t>350</w:t>
            </w:r>
          </w:p>
        </w:tc>
      </w:tr>
    </w:tbl>
    <w:p w:rsidR="00CD513D" w:rsidRPr="000116DE" w:rsidRDefault="00CD513D" w:rsidP="00D67540">
      <w:pPr>
        <w:spacing w:line="360" w:lineRule="auto"/>
        <w:jc w:val="both"/>
        <w:rPr>
          <w:rFonts w:ascii="Times New Roman" w:hAnsi="Times New Roman" w:cs="Times New Roman"/>
          <w:sz w:val="24"/>
          <w:szCs w:val="24"/>
        </w:rPr>
      </w:pPr>
      <w:r w:rsidRPr="000116DE">
        <w:rPr>
          <w:rFonts w:ascii="Times New Roman" w:hAnsi="Times New Roman" w:cs="Times New Roman"/>
          <w:sz w:val="24"/>
          <w:szCs w:val="24"/>
        </w:rPr>
        <w:t xml:space="preserve">Sumber Data: Pengadilan Agama Watampone Tahun 2016 </w:t>
      </w:r>
    </w:p>
    <w:p w:rsidR="00F032D4" w:rsidRDefault="00042F07" w:rsidP="00F032D4">
      <w:pPr>
        <w:spacing w:after="0" w:line="36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Pada</w:t>
      </w:r>
      <w:proofErr w:type="spellEnd"/>
      <w:r w:rsidR="00283562">
        <w:rPr>
          <w:rFonts w:ascii="Times New Roman" w:hAnsi="Times New Roman" w:cs="Times New Roman"/>
          <w:sz w:val="24"/>
          <w:szCs w:val="24"/>
          <w:lang w:val="en-US"/>
        </w:rPr>
        <w:t xml:space="preserve"> </w:t>
      </w:r>
      <w:proofErr w:type="spellStart"/>
      <w:r w:rsidR="00F87DD5">
        <w:rPr>
          <w:rFonts w:ascii="Times New Roman" w:hAnsi="Times New Roman" w:cs="Times New Roman"/>
          <w:sz w:val="24"/>
          <w:szCs w:val="24"/>
          <w:lang w:val="en-US"/>
        </w:rPr>
        <w:t>tabel</w:t>
      </w:r>
      <w:proofErr w:type="spellEnd"/>
      <w:r w:rsidR="00F87DD5">
        <w:rPr>
          <w:rFonts w:ascii="Times New Roman" w:hAnsi="Times New Roman" w:cs="Times New Roman"/>
          <w:sz w:val="24"/>
          <w:szCs w:val="24"/>
          <w:lang w:val="en-US"/>
        </w:rPr>
        <w:t xml:space="preserve"> </w:t>
      </w:r>
      <w:r w:rsidR="009D7F15">
        <w:rPr>
          <w:rFonts w:ascii="Times New Roman" w:hAnsi="Times New Roman" w:cs="Times New Roman"/>
          <w:sz w:val="24"/>
          <w:szCs w:val="24"/>
        </w:rPr>
        <w:t>di atas menunjukkan</w:t>
      </w:r>
      <w:r w:rsidR="009D7F15">
        <w:rPr>
          <w:rFonts w:ascii="Times New Roman" w:hAnsi="Times New Roman" w:cs="Times New Roman"/>
          <w:sz w:val="24"/>
          <w:szCs w:val="24"/>
          <w:lang w:val="en-US"/>
        </w:rPr>
        <w:t xml:space="preserve"> </w:t>
      </w:r>
      <w:r w:rsidR="00CD513D" w:rsidRPr="000116DE">
        <w:rPr>
          <w:rFonts w:ascii="Times New Roman" w:hAnsi="Times New Roman" w:cs="Times New Roman"/>
          <w:sz w:val="24"/>
          <w:szCs w:val="24"/>
        </w:rPr>
        <w:t xml:space="preserve">angka perceraian akibat minuman keras mengalami peningkatan seiring dengan meningkatnya kasus </w:t>
      </w:r>
      <w:r w:rsidR="00C715B5" w:rsidRPr="000116DE">
        <w:rPr>
          <w:rFonts w:ascii="Times New Roman" w:hAnsi="Times New Roman" w:cs="Times New Roman"/>
          <w:sz w:val="24"/>
          <w:szCs w:val="24"/>
        </w:rPr>
        <w:t>m</w:t>
      </w:r>
      <w:proofErr w:type="spellStart"/>
      <w:r w:rsidR="00C715B5">
        <w:rPr>
          <w:rFonts w:ascii="Times New Roman" w:hAnsi="Times New Roman" w:cs="Times New Roman"/>
          <w:sz w:val="24"/>
          <w:szCs w:val="24"/>
          <w:lang w:val="en-US"/>
        </w:rPr>
        <w:t>engenai</w:t>
      </w:r>
      <w:proofErr w:type="spellEnd"/>
      <w:r w:rsidR="00C715B5">
        <w:rPr>
          <w:rFonts w:ascii="Times New Roman" w:hAnsi="Times New Roman" w:cs="Times New Roman"/>
          <w:sz w:val="24"/>
          <w:szCs w:val="24"/>
          <w:lang w:val="en-US"/>
        </w:rPr>
        <w:t xml:space="preserve"> </w:t>
      </w:r>
      <w:r w:rsidR="00CD513D" w:rsidRPr="000116DE">
        <w:rPr>
          <w:rFonts w:ascii="Times New Roman" w:hAnsi="Times New Roman" w:cs="Times New Roman"/>
          <w:sz w:val="24"/>
          <w:szCs w:val="24"/>
        </w:rPr>
        <w:t>perceraian di Pengadilan Agama Watampone.</w:t>
      </w:r>
      <w:proofErr w:type="gramEnd"/>
    </w:p>
    <w:p w:rsidR="00756DEB" w:rsidRPr="000116DE" w:rsidRDefault="00CD513D" w:rsidP="00F032D4">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lastRenderedPageBreak/>
        <w:t>Pada tahun 2013 angka perceraian akibat minuman keras (miras) tercatat sebanyak 61 kasus, pada tahun 2014 perceraian akibat minuman keras (miras) sebanyak 129 kasus, dan di tahun 2015 angka perceraian akibat minuman keras (miras) mencapai 160 kasus. Sehingga perkara perceraian akibat minuman keras (miras) di Pengadilan Agama Watampone pada 3 (tiga) tahun terakhir yaitu dari tahun 2013 sampai dengan 2015 berjumlah 350 perkara. Hal ini membuktikan adanya peningkatan kasus perceraian yang terjadi setiap tahunnya di Pengadilan Agama Watampone, yang disebabkan oleh kurangnya kesadaran dari masyarakat mengenai minuman keras (miras) sehingga menyebabkan adanya krisis moral yang terjadi di kala</w:t>
      </w:r>
      <w:r w:rsidR="00756DEB" w:rsidRPr="000116DE">
        <w:rPr>
          <w:rFonts w:ascii="Times New Roman" w:hAnsi="Times New Roman" w:cs="Times New Roman"/>
          <w:sz w:val="24"/>
          <w:szCs w:val="24"/>
        </w:rPr>
        <w:t>ngan masyarakat Kabupaten Bone.</w:t>
      </w:r>
    </w:p>
    <w:p w:rsidR="00852FD6" w:rsidRDefault="00CD513D" w:rsidP="00852FD6">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Perceraian yang diajukan istri terhadap suami dengan alasan minuman keras (miras), menurut keterangan dari penggugat bahwa ia mengajukan gugatannya ke Pengadilan Agama Watampone disebabkan karena suami yang sering mabuk-mabukan dan jarang memberi nafkah untuk istri karena uang/biaya rumah tangga yang seharusnya diberikan ke istri justru digunakan untuk berjudi dan meminum minuman keras, serta seringkali melakukan kekerasan fisik terhadap istri.</w:t>
      </w:r>
    </w:p>
    <w:p w:rsidR="00852FD6" w:rsidRDefault="00852FD6" w:rsidP="00852FD6">
      <w:pPr>
        <w:spacing w:after="0" w:line="360" w:lineRule="auto"/>
        <w:ind w:firstLine="720"/>
        <w:jc w:val="both"/>
        <w:rPr>
          <w:rFonts w:ascii="Times New Roman" w:hAnsi="Times New Roman" w:cs="Times New Roman"/>
          <w:sz w:val="24"/>
          <w:szCs w:val="24"/>
          <w:lang w:val="en-US"/>
        </w:rPr>
      </w:pPr>
      <w:r w:rsidRPr="00852FD6">
        <w:rPr>
          <w:rFonts w:asciiTheme="minorBidi" w:hAnsiTheme="minorBidi"/>
          <w:sz w:val="24"/>
          <w:szCs w:val="24"/>
        </w:rPr>
        <w:t>Imam Malik, Imam Syafi’i, dan Ahmad membolehkan istri menuntut suaminya untuk menceraikannya, jika suami tidak mampu memberikan nafkah kepadanya. Di samping itu, Imam malik membolehkan istri menuntut cerai kepada suaminya, jika ia beranggapan bahwa suaminya telah berbuat membahayakan dirinya.</w:t>
      </w:r>
      <w:r>
        <w:rPr>
          <w:rStyle w:val="FootnoteReference"/>
          <w:rFonts w:asciiTheme="minorBidi" w:hAnsiTheme="minorBidi"/>
          <w:sz w:val="24"/>
          <w:szCs w:val="24"/>
        </w:rPr>
        <w:footnoteReference w:id="9"/>
      </w:r>
    </w:p>
    <w:p w:rsidR="00756DEB" w:rsidRPr="000116DE" w:rsidRDefault="00852FD6" w:rsidP="00852FD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CD513D" w:rsidRPr="000116DE">
        <w:rPr>
          <w:rFonts w:ascii="Times New Roman" w:hAnsi="Times New Roman" w:cs="Times New Roman"/>
          <w:sz w:val="24"/>
          <w:szCs w:val="24"/>
        </w:rPr>
        <w:t>anyaknya kasus perceraian yang terjadi di Pengadilan Agama Watampone setiap tahunnya disebabkan karena pihak istri yang menggugat suaminya karena sering meminum-minuman keras dan mabuk-mabukan, yang juga tak jarang suami berperilaku kasar dan menyakiti fisik istri, sehingga istri yang sudah tidak tahan dengan perilaku suaminya segera mendaftarkan perkara gugatannya ke Pengadilan Agama Watampone dengan alasan sang suami sering meminum minuman keras dan mabuk-mabukan.</w:t>
      </w:r>
    </w:p>
    <w:p w:rsidR="00AB2547" w:rsidRDefault="00CD513D" w:rsidP="00AB2547">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lastRenderedPageBreak/>
        <w:t>Pengaruh minuman keras terhadap tingkat perceraian di Kabupaten Bone sangat memprihatinkan terutama bagi masyarakat tingkat menengah ke bawah, terbukti dengan semakin meningkatnya perkara perceraian yang disebabkan karena beberapa pasangan suami istri yang mengkonsumsi minuman keras atau pengaruh minuman yg beralkohol dan memabukkan.</w:t>
      </w:r>
    </w:p>
    <w:p w:rsidR="00756DEB" w:rsidRPr="000116DE" w:rsidRDefault="00CD513D" w:rsidP="00AB2547">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Banyaknya angka perc</w:t>
      </w:r>
      <w:r w:rsidR="004444E9">
        <w:rPr>
          <w:rFonts w:ascii="Times New Roman" w:hAnsi="Times New Roman" w:cs="Times New Roman"/>
          <w:sz w:val="24"/>
          <w:szCs w:val="24"/>
        </w:rPr>
        <w:t>eraian yang terjadi di</w:t>
      </w:r>
      <w:r w:rsidR="004444E9">
        <w:rPr>
          <w:rFonts w:ascii="Times New Roman" w:hAnsi="Times New Roman" w:cs="Times New Roman"/>
          <w:sz w:val="24"/>
          <w:szCs w:val="24"/>
          <w:lang w:val="en-US"/>
        </w:rPr>
        <w:t xml:space="preserve"> </w:t>
      </w:r>
      <w:r w:rsidRPr="000116DE">
        <w:rPr>
          <w:rFonts w:ascii="Times New Roman" w:hAnsi="Times New Roman" w:cs="Times New Roman"/>
          <w:sz w:val="24"/>
          <w:szCs w:val="24"/>
        </w:rPr>
        <w:t xml:space="preserve">Pengadilan Agama Watampone yang disebabkan oleh minuman keras (miras), karena pada dasarnya kurangnya pengawasan mengenai minuman keras (miras) yang ada di Kabupaten Bone, hal tersebut disebabkan karena pemerintah di Kota Bone belum mengeluarkan aturan mengenai minuman keras (miras) dan memang belum ada payung hukum mengenai minuman keras (miras) tersebut, khususnya di Kabupaten Bone. Sehingga badan perindustrian dan perdagangan (PERINDAG) juga tidak mempunyai kewenangan untuk mengawasi mengenai minuman keras (miras) yang semakin merajalela di Kabupaten Bone. </w:t>
      </w:r>
    </w:p>
    <w:p w:rsidR="00756DEB" w:rsidRPr="000116DE" w:rsidRDefault="00CD513D" w:rsidP="00666D29">
      <w:pPr>
        <w:spacing w:after="0" w:line="360" w:lineRule="auto"/>
        <w:ind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Belum adanya payung hukum mengenai minuman keras (miras) di Kabupaten  Bone, tentunya sangat meresahkan masyarakat. Ketika minuman keras (miras) tersebut terjual bebas, dan mudah untuk ditemukan dimana-mana, hal ini tidak seharusnya dipandang sebelah mata oleh pemerintah Kabupaten Bone, karena walaupun minuman keras (miras) tersebut sangat berpengaruh pada pendapatan daerah, namun pemerintah juga perlu memperhatikan segala baik buruknya mengenai perdagangan minuman keras (miras) yang tidak memiliki pengawasan dan belum mempunyai aturan yang jelas dan tegas.</w:t>
      </w:r>
    </w:p>
    <w:p w:rsidR="00CD513D" w:rsidRPr="000116DE" w:rsidRDefault="00CD513D" w:rsidP="00666D29">
      <w:pPr>
        <w:spacing w:after="0" w:line="360" w:lineRule="auto"/>
        <w:ind w:firstLine="720"/>
        <w:jc w:val="both"/>
        <w:rPr>
          <w:rFonts w:ascii="Times New Roman" w:hAnsi="Times New Roman" w:cs="Times New Roman"/>
          <w:sz w:val="24"/>
          <w:szCs w:val="24"/>
        </w:rPr>
      </w:pPr>
      <w:r w:rsidRPr="000116DE">
        <w:rPr>
          <w:rFonts w:ascii="Times New Roman" w:hAnsi="Times New Roman" w:cs="Times New Roman"/>
          <w:sz w:val="24"/>
          <w:szCs w:val="24"/>
        </w:rPr>
        <w:t xml:space="preserve">Olehnya itu, minuman keras (miras) tidak hanya akan merusak generasi penerus bangsa akan tetapi minuman keras (miras) juga justru banyak merusak keharmonisan keluarga, sehingga sangat perlu adanya pengawasan yang ketat dan kebijakan yang kuat yang semestinya dibentuk oleh pemerintah daerah agar dapat pula mengurang tingkat perceraian khususnya di Kabupaten Bone.  </w:t>
      </w:r>
    </w:p>
    <w:p w:rsidR="00CD513D" w:rsidRPr="000116DE" w:rsidRDefault="00CD513D" w:rsidP="00666D29">
      <w:pPr>
        <w:spacing w:after="0" w:line="360" w:lineRule="auto"/>
        <w:jc w:val="both"/>
        <w:rPr>
          <w:rFonts w:ascii="Times New Roman" w:hAnsi="Times New Roman" w:cs="Times New Roman"/>
          <w:b/>
          <w:bCs/>
          <w:sz w:val="24"/>
          <w:szCs w:val="24"/>
        </w:rPr>
      </w:pPr>
      <w:r w:rsidRPr="000116DE">
        <w:rPr>
          <w:rFonts w:ascii="Times New Roman" w:hAnsi="Times New Roman" w:cs="Times New Roman"/>
          <w:b/>
          <w:bCs/>
          <w:sz w:val="24"/>
          <w:szCs w:val="24"/>
        </w:rPr>
        <w:t>Cara Menanggulangi Pengaruh Minuman Keras Terhadap Perceraian di Kabupaten Bone</w:t>
      </w:r>
    </w:p>
    <w:p w:rsidR="0072750D" w:rsidRDefault="00CD513D" w:rsidP="0072750D">
      <w:pPr>
        <w:spacing w:after="0" w:line="360" w:lineRule="auto"/>
        <w:ind w:firstLine="720"/>
        <w:jc w:val="both"/>
        <w:rPr>
          <w:rFonts w:ascii="Times New Roman" w:eastAsia="Times New Roman" w:hAnsi="Times New Roman" w:cs="Times New Roman"/>
          <w:sz w:val="24"/>
          <w:szCs w:val="24"/>
          <w:lang w:val="en-US" w:eastAsia="id-ID"/>
        </w:rPr>
      </w:pPr>
      <w:r w:rsidRPr="000116DE">
        <w:rPr>
          <w:rFonts w:ascii="Times New Roman" w:eastAsia="Times New Roman" w:hAnsi="Times New Roman" w:cs="Times New Roman"/>
          <w:sz w:val="24"/>
          <w:szCs w:val="24"/>
          <w:lang w:eastAsia="id-ID"/>
        </w:rPr>
        <w:t xml:space="preserve">Minuman keras (miras) </w:t>
      </w:r>
      <w:proofErr w:type="spellStart"/>
      <w:r w:rsidR="005B0F19">
        <w:rPr>
          <w:rFonts w:ascii="Times New Roman" w:eastAsia="Times New Roman" w:hAnsi="Times New Roman" w:cs="Times New Roman"/>
          <w:sz w:val="24"/>
          <w:szCs w:val="24"/>
          <w:lang w:val="en-US" w:eastAsia="id-ID"/>
        </w:rPr>
        <w:t>sangat</w:t>
      </w:r>
      <w:proofErr w:type="spellEnd"/>
      <w:r w:rsidR="005B0F19">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 xml:space="preserve">sulit </w:t>
      </w:r>
      <w:proofErr w:type="spellStart"/>
      <w:r w:rsidR="005B0F19">
        <w:rPr>
          <w:rFonts w:ascii="Times New Roman" w:eastAsia="Times New Roman" w:hAnsi="Times New Roman" w:cs="Times New Roman"/>
          <w:sz w:val="24"/>
          <w:szCs w:val="24"/>
          <w:lang w:val="en-US" w:eastAsia="id-ID"/>
        </w:rPr>
        <w:t>jika</w:t>
      </w:r>
      <w:proofErr w:type="spellEnd"/>
      <w:r w:rsidRPr="000116DE">
        <w:rPr>
          <w:rFonts w:ascii="Times New Roman" w:eastAsia="Times New Roman" w:hAnsi="Times New Roman" w:cs="Times New Roman"/>
          <w:sz w:val="24"/>
          <w:szCs w:val="24"/>
          <w:lang w:eastAsia="id-ID"/>
        </w:rPr>
        <w:t xml:space="preserve"> harus dibasmi/dihilangkan sama sekali. </w:t>
      </w:r>
      <w:r w:rsidR="004B2D40">
        <w:rPr>
          <w:rFonts w:ascii="Times New Roman" w:eastAsia="Times New Roman" w:hAnsi="Times New Roman" w:cs="Times New Roman"/>
          <w:sz w:val="24"/>
          <w:szCs w:val="24"/>
          <w:lang w:val="en-US" w:eastAsia="id-ID"/>
        </w:rPr>
        <w:t>Na</w:t>
      </w:r>
      <w:r w:rsidR="004B2D40" w:rsidRPr="000116DE">
        <w:rPr>
          <w:rFonts w:ascii="Times New Roman" w:hAnsi="Times New Roman" w:cs="Times New Roman"/>
          <w:sz w:val="24"/>
          <w:szCs w:val="24"/>
        </w:rPr>
        <w:t>m</w:t>
      </w:r>
      <w:r w:rsidR="004B2D40">
        <w:rPr>
          <w:rFonts w:ascii="Times New Roman" w:hAnsi="Times New Roman" w:cs="Times New Roman"/>
          <w:sz w:val="24"/>
          <w:szCs w:val="24"/>
          <w:lang w:val="en-US"/>
        </w:rPr>
        <w:t>un d</w:t>
      </w:r>
      <w:r w:rsidRPr="000116DE">
        <w:rPr>
          <w:rFonts w:ascii="Times New Roman" w:eastAsia="Times New Roman" w:hAnsi="Times New Roman" w:cs="Times New Roman"/>
          <w:sz w:val="24"/>
          <w:szCs w:val="24"/>
          <w:lang w:eastAsia="id-ID"/>
        </w:rPr>
        <w:t xml:space="preserve">ari sisi agama </w:t>
      </w:r>
      <w:proofErr w:type="spellStart"/>
      <w:r w:rsidR="005B0F19">
        <w:rPr>
          <w:rFonts w:ascii="Times New Roman" w:eastAsia="Times New Roman" w:hAnsi="Times New Roman" w:cs="Times New Roman"/>
          <w:sz w:val="24"/>
          <w:szCs w:val="24"/>
          <w:lang w:val="en-US" w:eastAsia="id-ID"/>
        </w:rPr>
        <w:t>khususnya</w:t>
      </w:r>
      <w:proofErr w:type="spellEnd"/>
      <w:r w:rsidR="005B0F19">
        <w:rPr>
          <w:rFonts w:ascii="Times New Roman" w:eastAsia="Times New Roman" w:hAnsi="Times New Roman" w:cs="Times New Roman"/>
          <w:sz w:val="24"/>
          <w:szCs w:val="24"/>
          <w:lang w:val="en-US" w:eastAsia="id-ID"/>
        </w:rPr>
        <w:t xml:space="preserve"> </w:t>
      </w:r>
      <w:proofErr w:type="spellStart"/>
      <w:r w:rsidR="005B0F19">
        <w:rPr>
          <w:rFonts w:ascii="Times New Roman" w:eastAsia="Times New Roman" w:hAnsi="Times New Roman" w:cs="Times New Roman"/>
          <w:sz w:val="24"/>
          <w:szCs w:val="24"/>
          <w:lang w:val="en-US" w:eastAsia="id-ID"/>
        </w:rPr>
        <w:t>aga</w:t>
      </w:r>
      <w:proofErr w:type="spellEnd"/>
      <w:r w:rsidR="005B0F19" w:rsidRPr="000116DE">
        <w:rPr>
          <w:rFonts w:ascii="Times New Roman" w:hAnsi="Times New Roman" w:cs="Times New Roman"/>
          <w:sz w:val="24"/>
          <w:szCs w:val="24"/>
        </w:rPr>
        <w:t>m</w:t>
      </w:r>
      <w:r w:rsidR="005B0F19">
        <w:rPr>
          <w:rFonts w:ascii="Times New Roman" w:hAnsi="Times New Roman" w:cs="Times New Roman"/>
          <w:sz w:val="24"/>
          <w:szCs w:val="24"/>
          <w:lang w:val="en-US"/>
        </w:rPr>
        <w:t xml:space="preserve">a </w:t>
      </w:r>
      <w:proofErr w:type="spellStart"/>
      <w:proofErr w:type="gramStart"/>
      <w:r w:rsidR="005B0F19">
        <w:rPr>
          <w:rFonts w:ascii="Times New Roman" w:hAnsi="Times New Roman" w:cs="Times New Roman"/>
          <w:sz w:val="24"/>
          <w:szCs w:val="24"/>
          <w:lang w:val="en-US"/>
        </w:rPr>
        <w:t>isla</w:t>
      </w:r>
      <w:proofErr w:type="spellEnd"/>
      <w:r w:rsidR="005B0F19" w:rsidRPr="000116DE">
        <w:rPr>
          <w:rFonts w:ascii="Times New Roman" w:hAnsi="Times New Roman" w:cs="Times New Roman"/>
          <w:sz w:val="24"/>
          <w:szCs w:val="24"/>
        </w:rPr>
        <w:t>m</w:t>
      </w:r>
      <w:proofErr w:type="gramEnd"/>
      <w:r w:rsidR="004B2D40" w:rsidRPr="000116DE">
        <w:rPr>
          <w:rFonts w:ascii="Times New Roman" w:hAnsi="Times New Roman" w:cs="Times New Roman"/>
          <w:sz w:val="24"/>
          <w:szCs w:val="24"/>
        </w:rPr>
        <w:t>,</w:t>
      </w:r>
      <w:r w:rsidR="005B0F19">
        <w:rPr>
          <w:rFonts w:ascii="Times New Roman" w:hAnsi="Times New Roman" w:cs="Times New Roman"/>
          <w:sz w:val="24"/>
          <w:szCs w:val="24"/>
          <w:lang w:val="en-US"/>
        </w:rPr>
        <w:t xml:space="preserve"> </w:t>
      </w:r>
      <w:r w:rsidRPr="000116DE">
        <w:rPr>
          <w:rFonts w:ascii="Times New Roman" w:eastAsia="Times New Roman" w:hAnsi="Times New Roman" w:cs="Times New Roman"/>
          <w:sz w:val="24"/>
          <w:szCs w:val="24"/>
          <w:lang w:eastAsia="id-ID"/>
        </w:rPr>
        <w:t xml:space="preserve">masalah minuman keras </w:t>
      </w:r>
      <w:r w:rsidRPr="000116DE">
        <w:rPr>
          <w:rFonts w:ascii="Times New Roman" w:eastAsia="Times New Roman" w:hAnsi="Times New Roman" w:cs="Times New Roman"/>
          <w:sz w:val="24"/>
          <w:szCs w:val="24"/>
          <w:lang w:eastAsia="id-ID"/>
        </w:rPr>
        <w:lastRenderedPageBreak/>
        <w:t xml:space="preserve">(miras) tidak ada toleransi, </w:t>
      </w:r>
      <w:proofErr w:type="spellStart"/>
      <w:r w:rsidR="00845F2D">
        <w:rPr>
          <w:rFonts w:ascii="Times New Roman" w:eastAsia="Times New Roman" w:hAnsi="Times New Roman" w:cs="Times New Roman"/>
          <w:sz w:val="24"/>
          <w:szCs w:val="24"/>
          <w:lang w:val="en-US" w:eastAsia="id-ID"/>
        </w:rPr>
        <w:t>akan</w:t>
      </w:r>
      <w:proofErr w:type="spellEnd"/>
      <w:r w:rsidR="00845F2D">
        <w:rPr>
          <w:rFonts w:ascii="Times New Roman" w:eastAsia="Times New Roman" w:hAnsi="Times New Roman" w:cs="Times New Roman"/>
          <w:sz w:val="24"/>
          <w:szCs w:val="24"/>
          <w:lang w:val="en-US" w:eastAsia="id-ID"/>
        </w:rPr>
        <w:t xml:space="preserve"> </w:t>
      </w:r>
      <w:proofErr w:type="spellStart"/>
      <w:r w:rsidR="00845F2D">
        <w:rPr>
          <w:rFonts w:ascii="Times New Roman" w:eastAsia="Times New Roman" w:hAnsi="Times New Roman" w:cs="Times New Roman"/>
          <w:sz w:val="24"/>
          <w:szCs w:val="24"/>
          <w:lang w:val="en-US" w:eastAsia="id-ID"/>
        </w:rPr>
        <w:t>tetapi</w:t>
      </w:r>
      <w:proofErr w:type="spellEnd"/>
      <w:r w:rsidRPr="000116DE">
        <w:rPr>
          <w:rFonts w:ascii="Times New Roman" w:eastAsia="Times New Roman" w:hAnsi="Times New Roman" w:cs="Times New Roman"/>
          <w:sz w:val="24"/>
          <w:szCs w:val="24"/>
          <w:lang w:eastAsia="id-ID"/>
        </w:rPr>
        <w:t xml:space="preserve"> dari sisi </w:t>
      </w:r>
      <w:r w:rsidR="00845F2D">
        <w:rPr>
          <w:rFonts w:ascii="Times New Roman" w:eastAsia="Times New Roman" w:hAnsi="Times New Roman" w:cs="Times New Roman"/>
          <w:sz w:val="24"/>
          <w:szCs w:val="24"/>
          <w:lang w:val="en-US" w:eastAsia="id-ID"/>
        </w:rPr>
        <w:t>lain</w:t>
      </w:r>
      <w:r w:rsidR="00D86F16">
        <w:rPr>
          <w:rFonts w:ascii="Times New Roman" w:eastAsia="Times New Roman" w:hAnsi="Times New Roman" w:cs="Times New Roman"/>
          <w:sz w:val="24"/>
          <w:szCs w:val="24"/>
          <w:lang w:val="en-US" w:eastAsia="id-ID"/>
        </w:rPr>
        <w:t xml:space="preserve"> </w:t>
      </w:r>
      <w:proofErr w:type="spellStart"/>
      <w:r w:rsidR="001F414C">
        <w:rPr>
          <w:rFonts w:ascii="Times New Roman" w:eastAsia="Times New Roman" w:hAnsi="Times New Roman" w:cs="Times New Roman"/>
          <w:sz w:val="24"/>
          <w:szCs w:val="24"/>
          <w:lang w:val="en-US" w:eastAsia="id-ID"/>
        </w:rPr>
        <w:t>juga</w:t>
      </w:r>
      <w:proofErr w:type="spellEnd"/>
      <w:r w:rsidR="001F414C">
        <w:rPr>
          <w:rFonts w:ascii="Times New Roman" w:eastAsia="Times New Roman" w:hAnsi="Times New Roman" w:cs="Times New Roman"/>
          <w:sz w:val="24"/>
          <w:szCs w:val="24"/>
          <w:lang w:val="en-US" w:eastAsia="id-ID"/>
        </w:rPr>
        <w:t xml:space="preserve"> </w:t>
      </w:r>
      <w:proofErr w:type="spellStart"/>
      <w:r w:rsidR="001F414C">
        <w:rPr>
          <w:rFonts w:ascii="Times New Roman" w:eastAsia="Times New Roman" w:hAnsi="Times New Roman" w:cs="Times New Roman"/>
          <w:sz w:val="24"/>
          <w:szCs w:val="24"/>
          <w:lang w:val="en-US" w:eastAsia="id-ID"/>
        </w:rPr>
        <w:t>untuk</w:t>
      </w:r>
      <w:proofErr w:type="spellEnd"/>
      <w:r w:rsidR="001F414C">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 xml:space="preserve">kepentingan adat dan kepentingan pariwisata. </w:t>
      </w:r>
      <w:proofErr w:type="spellStart"/>
      <w:r w:rsidR="000132C9">
        <w:rPr>
          <w:rFonts w:ascii="Times New Roman" w:eastAsia="Times New Roman" w:hAnsi="Times New Roman" w:cs="Times New Roman"/>
          <w:sz w:val="24"/>
          <w:szCs w:val="24"/>
          <w:lang w:val="en-US" w:eastAsia="id-ID"/>
        </w:rPr>
        <w:t>Oleh</w:t>
      </w:r>
      <w:proofErr w:type="spellEnd"/>
      <w:r w:rsidR="000132C9">
        <w:rPr>
          <w:rFonts w:ascii="Times New Roman" w:eastAsia="Times New Roman" w:hAnsi="Times New Roman" w:cs="Times New Roman"/>
          <w:sz w:val="24"/>
          <w:szCs w:val="24"/>
          <w:lang w:val="en-US" w:eastAsia="id-ID"/>
        </w:rPr>
        <w:t xml:space="preserve"> </w:t>
      </w:r>
      <w:proofErr w:type="spellStart"/>
      <w:r w:rsidR="000132C9">
        <w:rPr>
          <w:rFonts w:ascii="Times New Roman" w:eastAsia="Times New Roman" w:hAnsi="Times New Roman" w:cs="Times New Roman"/>
          <w:sz w:val="24"/>
          <w:szCs w:val="24"/>
          <w:lang w:val="en-US" w:eastAsia="id-ID"/>
        </w:rPr>
        <w:t>karena</w:t>
      </w:r>
      <w:proofErr w:type="spellEnd"/>
      <w:r w:rsidR="000132C9">
        <w:rPr>
          <w:rFonts w:ascii="Times New Roman" w:eastAsia="Times New Roman" w:hAnsi="Times New Roman" w:cs="Times New Roman"/>
          <w:sz w:val="24"/>
          <w:szCs w:val="24"/>
          <w:lang w:val="en-US" w:eastAsia="id-ID"/>
        </w:rPr>
        <w:t xml:space="preserve"> </w:t>
      </w:r>
      <w:proofErr w:type="spellStart"/>
      <w:r w:rsidR="000132C9">
        <w:rPr>
          <w:rFonts w:ascii="Times New Roman" w:eastAsia="Times New Roman" w:hAnsi="Times New Roman" w:cs="Times New Roman"/>
          <w:sz w:val="24"/>
          <w:szCs w:val="24"/>
          <w:lang w:val="en-US" w:eastAsia="id-ID"/>
        </w:rPr>
        <w:t>itu</w:t>
      </w:r>
      <w:proofErr w:type="spellEnd"/>
      <w:r w:rsidR="000132C9">
        <w:rPr>
          <w:rFonts w:ascii="Times New Roman" w:eastAsia="Times New Roman" w:hAnsi="Times New Roman" w:cs="Times New Roman"/>
          <w:sz w:val="24"/>
          <w:szCs w:val="24"/>
          <w:lang w:val="en-US" w:eastAsia="id-ID"/>
        </w:rPr>
        <w:t xml:space="preserve"> yang </w:t>
      </w:r>
      <w:proofErr w:type="spellStart"/>
      <w:r w:rsidR="000132C9">
        <w:rPr>
          <w:rFonts w:ascii="Times New Roman" w:eastAsia="Times New Roman" w:hAnsi="Times New Roman" w:cs="Times New Roman"/>
          <w:sz w:val="24"/>
          <w:szCs w:val="24"/>
          <w:lang w:val="en-US" w:eastAsia="id-ID"/>
        </w:rPr>
        <w:t>ter</w:t>
      </w:r>
      <w:proofErr w:type="spellEnd"/>
      <w:r w:rsidRPr="000116DE">
        <w:rPr>
          <w:rFonts w:ascii="Times New Roman" w:eastAsia="Times New Roman" w:hAnsi="Times New Roman" w:cs="Times New Roman"/>
          <w:sz w:val="24"/>
          <w:szCs w:val="24"/>
          <w:lang w:eastAsia="id-ID"/>
        </w:rPr>
        <w:t xml:space="preserve">penting bukan </w:t>
      </w:r>
      <w:proofErr w:type="spellStart"/>
      <w:r w:rsidR="000132C9">
        <w:rPr>
          <w:rFonts w:ascii="Times New Roman" w:eastAsia="Times New Roman" w:hAnsi="Times New Roman" w:cs="Times New Roman"/>
          <w:sz w:val="24"/>
          <w:szCs w:val="24"/>
          <w:lang w:val="en-US" w:eastAsia="id-ID"/>
        </w:rPr>
        <w:t>untuk</w:t>
      </w:r>
      <w:proofErr w:type="spellEnd"/>
      <w:r w:rsidR="000132C9">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 xml:space="preserve">membasmi minuman keras (miras), </w:t>
      </w:r>
      <w:proofErr w:type="spellStart"/>
      <w:proofErr w:type="gramStart"/>
      <w:r w:rsidR="00B90986">
        <w:rPr>
          <w:rFonts w:ascii="Times New Roman" w:eastAsia="Times New Roman" w:hAnsi="Times New Roman" w:cs="Times New Roman"/>
          <w:sz w:val="24"/>
          <w:szCs w:val="24"/>
          <w:lang w:val="en-US" w:eastAsia="id-ID"/>
        </w:rPr>
        <w:t>akan</w:t>
      </w:r>
      <w:proofErr w:type="spellEnd"/>
      <w:proofErr w:type="gramEnd"/>
      <w:r w:rsidR="00B90986">
        <w:rPr>
          <w:rFonts w:ascii="Times New Roman" w:eastAsia="Times New Roman" w:hAnsi="Times New Roman" w:cs="Times New Roman"/>
          <w:sz w:val="24"/>
          <w:szCs w:val="24"/>
          <w:lang w:val="en-US" w:eastAsia="id-ID"/>
        </w:rPr>
        <w:t xml:space="preserve"> </w:t>
      </w:r>
      <w:proofErr w:type="spellStart"/>
      <w:r w:rsidR="00B90986">
        <w:rPr>
          <w:rFonts w:ascii="Times New Roman" w:eastAsia="Times New Roman" w:hAnsi="Times New Roman" w:cs="Times New Roman"/>
          <w:sz w:val="24"/>
          <w:szCs w:val="24"/>
          <w:lang w:val="en-US" w:eastAsia="id-ID"/>
        </w:rPr>
        <w:t>te</w:t>
      </w:r>
      <w:proofErr w:type="spellEnd"/>
      <w:r w:rsidRPr="000116DE">
        <w:rPr>
          <w:rFonts w:ascii="Times New Roman" w:eastAsia="Times New Roman" w:hAnsi="Times New Roman" w:cs="Times New Roman"/>
          <w:sz w:val="24"/>
          <w:szCs w:val="24"/>
          <w:lang w:eastAsia="id-ID"/>
        </w:rPr>
        <w:t xml:space="preserve">tapi </w:t>
      </w:r>
      <w:proofErr w:type="spellStart"/>
      <w:r w:rsidR="00B90986">
        <w:rPr>
          <w:rFonts w:ascii="Times New Roman" w:eastAsia="Times New Roman" w:hAnsi="Times New Roman" w:cs="Times New Roman"/>
          <w:sz w:val="24"/>
          <w:szCs w:val="24"/>
          <w:lang w:val="en-US" w:eastAsia="id-ID"/>
        </w:rPr>
        <w:t>untuk</w:t>
      </w:r>
      <w:proofErr w:type="spellEnd"/>
      <w:r w:rsidR="00B90986">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 xml:space="preserve">memperhatikan perangkat hukum </w:t>
      </w:r>
      <w:r w:rsidR="00B90986">
        <w:rPr>
          <w:rFonts w:ascii="Times New Roman" w:eastAsia="Times New Roman" w:hAnsi="Times New Roman" w:cs="Times New Roman"/>
          <w:sz w:val="24"/>
          <w:szCs w:val="24"/>
          <w:lang w:val="en-US" w:eastAsia="id-ID"/>
        </w:rPr>
        <w:t>yang</w:t>
      </w:r>
      <w:r w:rsidRPr="000116DE">
        <w:rPr>
          <w:rFonts w:ascii="Times New Roman" w:eastAsia="Times New Roman" w:hAnsi="Times New Roman" w:cs="Times New Roman"/>
          <w:sz w:val="24"/>
          <w:szCs w:val="24"/>
          <w:lang w:eastAsia="id-ID"/>
        </w:rPr>
        <w:t xml:space="preserve"> mengaturnya dan kemudian menegakkan peraturannya.</w:t>
      </w:r>
    </w:p>
    <w:p w:rsidR="0072750D" w:rsidRDefault="00CD513D" w:rsidP="0072750D">
      <w:pPr>
        <w:spacing w:after="0" w:line="360" w:lineRule="auto"/>
        <w:ind w:firstLine="720"/>
        <w:jc w:val="both"/>
        <w:rPr>
          <w:rFonts w:ascii="Times New Roman" w:eastAsia="Times New Roman" w:hAnsi="Times New Roman" w:cs="Times New Roman"/>
          <w:sz w:val="24"/>
          <w:szCs w:val="24"/>
          <w:lang w:val="en-US" w:eastAsia="id-ID"/>
        </w:rPr>
      </w:pPr>
      <w:r w:rsidRPr="000116DE">
        <w:rPr>
          <w:rFonts w:ascii="Times New Roman" w:hAnsi="Times New Roman" w:cs="Times New Roman"/>
          <w:sz w:val="24"/>
          <w:szCs w:val="24"/>
        </w:rPr>
        <w:t>Untuk menekan angka perceraian akibat minuman keras (miras) di Kabupaten Bone, maka pemerintah sudah semestinya memberikan solusi dengan cara mengeluarkan Peraturan Daerah (PERDA) mengenai minuman keras (miras) di Kabupaten Bone. Sebab, selama belum ada aturan yang tegas dan jelas mengenai minuman keras (miras) di Kabupaten Bone, maka perceraian di Pengadilan Agama Watampone akan terus meningkat dari tahun ke tahun.</w:t>
      </w:r>
    </w:p>
    <w:p w:rsidR="0072750D" w:rsidRDefault="00CD513D" w:rsidP="005709D6">
      <w:pPr>
        <w:spacing w:after="0" w:line="360" w:lineRule="auto"/>
        <w:ind w:firstLine="720"/>
        <w:jc w:val="both"/>
        <w:rPr>
          <w:rFonts w:ascii="Times New Roman" w:eastAsia="Times New Roman" w:hAnsi="Times New Roman" w:cs="Times New Roman"/>
          <w:sz w:val="24"/>
          <w:szCs w:val="24"/>
          <w:lang w:val="en-US" w:eastAsia="id-ID"/>
        </w:rPr>
      </w:pPr>
      <w:r w:rsidRPr="000116DE">
        <w:rPr>
          <w:rFonts w:ascii="Times New Roman" w:hAnsi="Times New Roman" w:cs="Times New Roman"/>
          <w:sz w:val="24"/>
          <w:szCs w:val="24"/>
        </w:rPr>
        <w:t xml:space="preserve">Perlunya dibentuk suatu peraturan daerah (PERDA) mengenai minuman keras (miras) tentunya sangat membantu untuk mengurangi tingkat perceraian yang terjadi di Kabupaten Bone. Banyak rumah tangga yang dapat terselamatkan dari bahaya minuman keras (miras) yang semakin merajalela di Kabupaten Bone. </w:t>
      </w:r>
    </w:p>
    <w:p w:rsidR="00CD513D" w:rsidRPr="0072750D" w:rsidRDefault="00CD513D" w:rsidP="005709D6">
      <w:pPr>
        <w:spacing w:after="0" w:line="360" w:lineRule="auto"/>
        <w:ind w:firstLine="720"/>
        <w:jc w:val="both"/>
        <w:rPr>
          <w:rFonts w:ascii="Times New Roman" w:eastAsia="Times New Roman" w:hAnsi="Times New Roman" w:cs="Times New Roman"/>
          <w:sz w:val="24"/>
          <w:szCs w:val="24"/>
          <w:lang w:val="en-US" w:eastAsia="id-ID"/>
        </w:rPr>
      </w:pPr>
      <w:r w:rsidRPr="000116DE">
        <w:rPr>
          <w:rFonts w:ascii="Times New Roman" w:hAnsi="Times New Roman" w:cs="Times New Roman"/>
          <w:sz w:val="24"/>
          <w:szCs w:val="24"/>
        </w:rPr>
        <w:t xml:space="preserve">Upaya penanggulangan terhadap minuman keras (miras) khususnya di Kabupaten Bone yaitu dapat ditempuh dengan beberapa cara: </w:t>
      </w:r>
    </w:p>
    <w:p w:rsidR="00CD513D" w:rsidRPr="000116DE" w:rsidRDefault="00CD513D" w:rsidP="00FB24AC">
      <w:pPr>
        <w:pStyle w:val="ListParagraph"/>
        <w:numPr>
          <w:ilvl w:val="0"/>
          <w:numId w:val="3"/>
        </w:numPr>
        <w:spacing w:after="100" w:afterAutospacing="1"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 xml:space="preserve">Distributor dan Pengedar minuman keras harus diatur dengan peraturan daerah (PERDA). </w:t>
      </w:r>
    </w:p>
    <w:p w:rsidR="00F16E05" w:rsidRDefault="00CD513D" w:rsidP="00F16E05">
      <w:pPr>
        <w:pStyle w:val="ListParagraph"/>
        <w:spacing w:before="100" w:beforeAutospacing="1" w:after="100" w:afterAutospacing="1" w:line="360" w:lineRule="auto"/>
        <w:ind w:left="360"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PERDA</w:t>
      </w:r>
      <w:r w:rsidRPr="000116DE">
        <w:rPr>
          <w:rFonts w:ascii="Times New Roman" w:hAnsi="Times New Roman" w:cs="Times New Roman"/>
          <w:sz w:val="24"/>
          <w:szCs w:val="24"/>
          <w:lang w:val="en-US"/>
        </w:rPr>
        <w:t xml:space="preserve"> </w:t>
      </w:r>
      <w:r w:rsidRPr="000116DE">
        <w:rPr>
          <w:rFonts w:ascii="Times New Roman" w:hAnsi="Times New Roman" w:cs="Times New Roman"/>
          <w:sz w:val="24"/>
          <w:szCs w:val="24"/>
        </w:rPr>
        <w:t>Miras justru sangat cocok dengan semangat Pancasila yaitu, Ketuhanan Yang Maha Esa dan Kemanusiaan Yang Adil Dan Beradab. PERDA</w:t>
      </w:r>
      <w:r w:rsidRPr="000116DE">
        <w:rPr>
          <w:rFonts w:ascii="Times New Roman" w:hAnsi="Times New Roman" w:cs="Times New Roman"/>
          <w:sz w:val="24"/>
          <w:szCs w:val="24"/>
          <w:lang w:val="en-US"/>
        </w:rPr>
        <w:t xml:space="preserve"> </w:t>
      </w:r>
      <w:r w:rsidRPr="000116DE">
        <w:rPr>
          <w:rFonts w:ascii="Times New Roman" w:hAnsi="Times New Roman" w:cs="Times New Roman"/>
          <w:sz w:val="24"/>
          <w:szCs w:val="24"/>
        </w:rPr>
        <w:t>Miras juga sesuai  dengan tujuan negara kita, mencerdaskan kehidupan bangsa sebagaimana dinya</w:t>
      </w:r>
      <w:r w:rsidR="00F16E05">
        <w:rPr>
          <w:rFonts w:ascii="Times New Roman" w:hAnsi="Times New Roman" w:cs="Times New Roman"/>
          <w:sz w:val="24"/>
          <w:szCs w:val="24"/>
        </w:rPr>
        <w:t>takan dalam pembukaan UUD 1945.</w:t>
      </w:r>
    </w:p>
    <w:p w:rsidR="00F16E05" w:rsidRDefault="00CD513D" w:rsidP="00F16E05">
      <w:pPr>
        <w:pStyle w:val="ListParagraph"/>
        <w:spacing w:before="100" w:beforeAutospacing="1" w:after="100" w:afterAutospacing="1" w:line="360" w:lineRule="auto"/>
        <w:ind w:left="360" w:firstLine="720"/>
        <w:jc w:val="both"/>
        <w:rPr>
          <w:rFonts w:ascii="Times New Roman" w:hAnsi="Times New Roman" w:cs="Times New Roman"/>
          <w:sz w:val="24"/>
          <w:szCs w:val="24"/>
          <w:lang w:val="en-US"/>
        </w:rPr>
      </w:pPr>
      <w:r w:rsidRPr="000116DE">
        <w:rPr>
          <w:rFonts w:ascii="Times New Roman" w:hAnsi="Times New Roman" w:cs="Times New Roman"/>
          <w:sz w:val="24"/>
          <w:szCs w:val="24"/>
        </w:rPr>
        <w:t>PERDA</w:t>
      </w:r>
      <w:r w:rsidRPr="000116DE">
        <w:rPr>
          <w:rFonts w:ascii="Times New Roman" w:hAnsi="Times New Roman" w:cs="Times New Roman"/>
          <w:sz w:val="24"/>
          <w:szCs w:val="24"/>
          <w:lang w:val="en-US"/>
        </w:rPr>
        <w:t xml:space="preserve"> </w:t>
      </w:r>
      <w:r w:rsidRPr="000116DE">
        <w:rPr>
          <w:rFonts w:ascii="Times New Roman" w:hAnsi="Times New Roman" w:cs="Times New Roman"/>
          <w:sz w:val="24"/>
          <w:szCs w:val="24"/>
        </w:rPr>
        <w:t>miras dapat menjadi lex spesialis yang berlaku di daerah itu saja. Ini sesuai dengan Pasal 14 Undang-Undang Nomor 12 tahun 2011 tentang Pembentukan Peraturan Perundang-Undangan yang dapat menampung kondisi khusus daerah.</w:t>
      </w:r>
    </w:p>
    <w:p w:rsidR="00CD513D" w:rsidRPr="00F16E05" w:rsidRDefault="00CD513D" w:rsidP="00F16E05">
      <w:pPr>
        <w:pStyle w:val="ListParagraph"/>
        <w:spacing w:before="100" w:beforeAutospacing="1" w:after="100" w:afterAutospacing="1" w:line="360" w:lineRule="auto"/>
        <w:ind w:left="360" w:firstLine="720"/>
        <w:jc w:val="both"/>
        <w:rPr>
          <w:rFonts w:ascii="Times New Roman" w:hAnsi="Times New Roman" w:cs="Times New Roman"/>
          <w:sz w:val="24"/>
          <w:szCs w:val="24"/>
          <w:lang w:val="en-US"/>
        </w:rPr>
      </w:pPr>
      <w:r w:rsidRPr="000116DE">
        <w:rPr>
          <w:rFonts w:ascii="Times New Roman" w:eastAsia="Times New Roman" w:hAnsi="Times New Roman" w:cs="Times New Roman"/>
          <w:sz w:val="24"/>
          <w:szCs w:val="24"/>
          <w:lang w:eastAsia="id-ID"/>
        </w:rPr>
        <w:t xml:space="preserve">Kendatipun telah ada aturan </w:t>
      </w:r>
      <w:r w:rsidR="00D1760C">
        <w:rPr>
          <w:rFonts w:ascii="Times New Roman" w:eastAsia="Times New Roman" w:hAnsi="Times New Roman" w:cs="Times New Roman"/>
          <w:sz w:val="24"/>
          <w:szCs w:val="24"/>
          <w:lang w:val="en-US" w:eastAsia="id-ID"/>
        </w:rPr>
        <w:t>yang</w:t>
      </w:r>
      <w:r w:rsidRPr="000116DE">
        <w:rPr>
          <w:rFonts w:ascii="Times New Roman" w:eastAsia="Times New Roman" w:hAnsi="Times New Roman" w:cs="Times New Roman"/>
          <w:sz w:val="24"/>
          <w:szCs w:val="24"/>
          <w:lang w:eastAsia="id-ID"/>
        </w:rPr>
        <w:t xml:space="preserve"> mengatur tentang mi</w:t>
      </w:r>
      <w:r w:rsidR="00E63419">
        <w:rPr>
          <w:rFonts w:ascii="Times New Roman" w:eastAsia="Times New Roman" w:hAnsi="Times New Roman" w:cs="Times New Roman"/>
          <w:sz w:val="24"/>
          <w:szCs w:val="24"/>
          <w:lang w:val="en-US" w:eastAsia="id-ID"/>
        </w:rPr>
        <w:t>nu</w:t>
      </w:r>
      <w:r w:rsidR="00E63419" w:rsidRPr="000116DE">
        <w:rPr>
          <w:rFonts w:ascii="Times New Roman" w:eastAsia="Times New Roman" w:hAnsi="Times New Roman" w:cs="Times New Roman"/>
          <w:sz w:val="24"/>
          <w:szCs w:val="24"/>
          <w:lang w:eastAsia="id-ID"/>
        </w:rPr>
        <w:t>m</w:t>
      </w:r>
      <w:r w:rsidR="00E63419">
        <w:rPr>
          <w:rFonts w:ascii="Times New Roman" w:eastAsia="Times New Roman" w:hAnsi="Times New Roman" w:cs="Times New Roman"/>
          <w:sz w:val="24"/>
          <w:szCs w:val="24"/>
          <w:lang w:val="en-US" w:eastAsia="id-ID"/>
        </w:rPr>
        <w:t xml:space="preserve">an </w:t>
      </w:r>
      <w:proofErr w:type="spellStart"/>
      <w:r w:rsidR="00E63419">
        <w:rPr>
          <w:rFonts w:ascii="Times New Roman" w:eastAsia="Times New Roman" w:hAnsi="Times New Roman" w:cs="Times New Roman"/>
          <w:sz w:val="24"/>
          <w:szCs w:val="24"/>
          <w:lang w:val="en-US" w:eastAsia="id-ID"/>
        </w:rPr>
        <w:t>keras</w:t>
      </w:r>
      <w:proofErr w:type="spellEnd"/>
      <w:r w:rsidR="00E63419">
        <w:rPr>
          <w:rFonts w:ascii="Times New Roman" w:eastAsia="Times New Roman" w:hAnsi="Times New Roman" w:cs="Times New Roman"/>
          <w:sz w:val="24"/>
          <w:szCs w:val="24"/>
          <w:lang w:val="en-US" w:eastAsia="id-ID"/>
        </w:rPr>
        <w:t xml:space="preserve"> (</w:t>
      </w:r>
      <w:r w:rsidR="00E63419" w:rsidRPr="000116DE">
        <w:rPr>
          <w:rFonts w:ascii="Times New Roman" w:eastAsia="Times New Roman" w:hAnsi="Times New Roman" w:cs="Times New Roman"/>
          <w:sz w:val="24"/>
          <w:szCs w:val="24"/>
          <w:lang w:eastAsia="id-ID"/>
        </w:rPr>
        <w:t>m</w:t>
      </w:r>
      <w:r w:rsidR="00E63419">
        <w:rPr>
          <w:rFonts w:ascii="Times New Roman" w:eastAsia="Times New Roman" w:hAnsi="Times New Roman" w:cs="Times New Roman"/>
          <w:sz w:val="24"/>
          <w:szCs w:val="24"/>
          <w:lang w:val="en-US" w:eastAsia="id-ID"/>
        </w:rPr>
        <w:t>i</w:t>
      </w:r>
      <w:r w:rsidRPr="000116DE">
        <w:rPr>
          <w:rFonts w:ascii="Times New Roman" w:eastAsia="Times New Roman" w:hAnsi="Times New Roman" w:cs="Times New Roman"/>
          <w:sz w:val="24"/>
          <w:szCs w:val="24"/>
          <w:lang w:eastAsia="id-ID"/>
        </w:rPr>
        <w:t>ras</w:t>
      </w:r>
      <w:r w:rsidR="00E63419">
        <w:rPr>
          <w:rFonts w:ascii="Times New Roman" w:eastAsia="Times New Roman" w:hAnsi="Times New Roman" w:cs="Times New Roman"/>
          <w:sz w:val="24"/>
          <w:szCs w:val="24"/>
          <w:lang w:val="en-US" w:eastAsia="id-ID"/>
        </w:rPr>
        <w:t>)</w:t>
      </w:r>
      <w:r w:rsidRPr="000116DE">
        <w:rPr>
          <w:rFonts w:ascii="Times New Roman" w:eastAsia="Times New Roman" w:hAnsi="Times New Roman" w:cs="Times New Roman"/>
          <w:sz w:val="24"/>
          <w:szCs w:val="24"/>
          <w:lang w:eastAsia="id-ID"/>
        </w:rPr>
        <w:t xml:space="preserve">, namun aturan yang ada </w:t>
      </w:r>
      <w:proofErr w:type="spellStart"/>
      <w:r w:rsidR="00E63419">
        <w:rPr>
          <w:rFonts w:ascii="Times New Roman" w:eastAsia="Times New Roman" w:hAnsi="Times New Roman" w:cs="Times New Roman"/>
          <w:sz w:val="24"/>
          <w:szCs w:val="24"/>
          <w:lang w:val="en-US" w:eastAsia="id-ID"/>
        </w:rPr>
        <w:t>juga</w:t>
      </w:r>
      <w:proofErr w:type="spellEnd"/>
      <w:r w:rsidR="00E63419">
        <w:rPr>
          <w:rFonts w:ascii="Times New Roman" w:eastAsia="Times New Roman" w:hAnsi="Times New Roman" w:cs="Times New Roman"/>
          <w:sz w:val="24"/>
          <w:szCs w:val="24"/>
          <w:lang w:val="en-US" w:eastAsia="id-ID"/>
        </w:rPr>
        <w:t xml:space="preserve"> </w:t>
      </w:r>
      <w:r w:rsidR="002B356E" w:rsidRPr="000116DE">
        <w:rPr>
          <w:rFonts w:ascii="Times New Roman" w:eastAsia="Times New Roman" w:hAnsi="Times New Roman" w:cs="Times New Roman"/>
          <w:sz w:val="24"/>
          <w:szCs w:val="24"/>
          <w:lang w:eastAsia="id-ID"/>
        </w:rPr>
        <w:t>m</w:t>
      </w:r>
      <w:proofErr w:type="spellStart"/>
      <w:r w:rsidR="002B356E">
        <w:rPr>
          <w:rFonts w:ascii="Times New Roman" w:eastAsia="Times New Roman" w:hAnsi="Times New Roman" w:cs="Times New Roman"/>
          <w:sz w:val="24"/>
          <w:szCs w:val="24"/>
          <w:lang w:val="en-US" w:eastAsia="id-ID"/>
        </w:rPr>
        <w:t>asih</w:t>
      </w:r>
      <w:proofErr w:type="spellEnd"/>
      <w:r w:rsidR="002B356E">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 xml:space="preserve">perlu </w:t>
      </w:r>
      <w:proofErr w:type="spellStart"/>
      <w:r w:rsidR="002B356E">
        <w:rPr>
          <w:rFonts w:ascii="Times New Roman" w:eastAsia="Times New Roman" w:hAnsi="Times New Roman" w:cs="Times New Roman"/>
          <w:sz w:val="24"/>
          <w:szCs w:val="24"/>
          <w:lang w:val="en-US" w:eastAsia="id-ID"/>
        </w:rPr>
        <w:t>untuk</w:t>
      </w:r>
      <w:proofErr w:type="spellEnd"/>
      <w:r w:rsidR="002B356E">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 xml:space="preserve">direvisi kembali </w:t>
      </w:r>
      <w:proofErr w:type="spellStart"/>
      <w:r w:rsidR="00B4601B">
        <w:rPr>
          <w:rFonts w:ascii="Times New Roman" w:eastAsia="Times New Roman" w:hAnsi="Times New Roman" w:cs="Times New Roman"/>
          <w:sz w:val="24"/>
          <w:szCs w:val="24"/>
          <w:lang w:val="en-US" w:eastAsia="id-ID"/>
        </w:rPr>
        <w:t>dikarenakan</w:t>
      </w:r>
      <w:proofErr w:type="spellEnd"/>
      <w:r w:rsidR="00B4601B">
        <w:rPr>
          <w:rFonts w:ascii="Times New Roman" w:eastAsia="Times New Roman" w:hAnsi="Times New Roman" w:cs="Times New Roman"/>
          <w:sz w:val="24"/>
          <w:szCs w:val="24"/>
          <w:lang w:val="en-US" w:eastAsia="id-ID"/>
        </w:rPr>
        <w:t xml:space="preserve"> </w:t>
      </w:r>
      <w:r w:rsidR="00B4601B" w:rsidRPr="000116DE">
        <w:rPr>
          <w:rFonts w:ascii="Times New Roman" w:eastAsia="Times New Roman" w:hAnsi="Times New Roman" w:cs="Times New Roman"/>
          <w:sz w:val="24"/>
          <w:szCs w:val="24"/>
          <w:lang w:eastAsia="id-ID"/>
        </w:rPr>
        <w:t>m</w:t>
      </w:r>
      <w:proofErr w:type="spellStart"/>
      <w:r w:rsidR="00B4601B">
        <w:rPr>
          <w:rFonts w:ascii="Times New Roman" w:eastAsia="Times New Roman" w:hAnsi="Times New Roman" w:cs="Times New Roman"/>
          <w:sz w:val="24"/>
          <w:szCs w:val="24"/>
          <w:lang w:val="en-US" w:eastAsia="id-ID"/>
        </w:rPr>
        <w:t>asih</w:t>
      </w:r>
      <w:proofErr w:type="spellEnd"/>
      <w:r w:rsidR="00B4601B">
        <w:rPr>
          <w:rFonts w:ascii="Times New Roman" w:eastAsia="Times New Roman" w:hAnsi="Times New Roman" w:cs="Times New Roman"/>
          <w:sz w:val="24"/>
          <w:szCs w:val="24"/>
          <w:lang w:val="en-US" w:eastAsia="id-ID"/>
        </w:rPr>
        <w:t xml:space="preserve"> </w:t>
      </w:r>
      <w:proofErr w:type="spellStart"/>
      <w:r w:rsidR="00B4601B">
        <w:rPr>
          <w:rFonts w:ascii="Times New Roman" w:eastAsia="Times New Roman" w:hAnsi="Times New Roman" w:cs="Times New Roman"/>
          <w:sz w:val="24"/>
          <w:szCs w:val="24"/>
          <w:lang w:val="en-US" w:eastAsia="id-ID"/>
        </w:rPr>
        <w:t>banyaknya</w:t>
      </w:r>
      <w:proofErr w:type="spellEnd"/>
      <w:r w:rsidR="00B4601B">
        <w:rPr>
          <w:rFonts w:ascii="Times New Roman" w:eastAsia="Times New Roman" w:hAnsi="Times New Roman" w:cs="Times New Roman"/>
          <w:sz w:val="24"/>
          <w:szCs w:val="24"/>
          <w:lang w:val="en-US" w:eastAsia="id-ID"/>
        </w:rPr>
        <w:t xml:space="preserve"> </w:t>
      </w:r>
      <w:proofErr w:type="spellStart"/>
      <w:r w:rsidR="00B4601B">
        <w:rPr>
          <w:rFonts w:ascii="Times New Roman" w:eastAsia="Times New Roman" w:hAnsi="Times New Roman" w:cs="Times New Roman"/>
          <w:sz w:val="24"/>
          <w:szCs w:val="24"/>
          <w:lang w:val="en-US" w:eastAsia="id-ID"/>
        </w:rPr>
        <w:t>aturan</w:t>
      </w:r>
      <w:proofErr w:type="spellEnd"/>
      <w:r w:rsidR="00B4601B">
        <w:rPr>
          <w:rFonts w:ascii="Times New Roman" w:eastAsia="Times New Roman" w:hAnsi="Times New Roman" w:cs="Times New Roman"/>
          <w:sz w:val="24"/>
          <w:szCs w:val="24"/>
          <w:lang w:val="en-US" w:eastAsia="id-ID"/>
        </w:rPr>
        <w:t xml:space="preserve"> </w:t>
      </w:r>
      <w:r w:rsidR="002B356E" w:rsidRPr="000116DE">
        <w:rPr>
          <w:rFonts w:ascii="Times New Roman" w:eastAsia="Times New Roman" w:hAnsi="Times New Roman" w:cs="Times New Roman"/>
          <w:sz w:val="24"/>
          <w:szCs w:val="24"/>
          <w:lang w:eastAsia="id-ID"/>
        </w:rPr>
        <w:t>m</w:t>
      </w:r>
      <w:proofErr w:type="spellStart"/>
      <w:r w:rsidR="002B356E">
        <w:rPr>
          <w:rFonts w:ascii="Times New Roman" w:eastAsia="Times New Roman" w:hAnsi="Times New Roman" w:cs="Times New Roman"/>
          <w:sz w:val="24"/>
          <w:szCs w:val="24"/>
          <w:lang w:val="en-US" w:eastAsia="id-ID"/>
        </w:rPr>
        <w:t>iras</w:t>
      </w:r>
      <w:proofErr w:type="spellEnd"/>
      <w:r w:rsidR="002B356E">
        <w:rPr>
          <w:rFonts w:ascii="Times New Roman" w:eastAsia="Times New Roman" w:hAnsi="Times New Roman" w:cs="Times New Roman"/>
          <w:sz w:val="24"/>
          <w:szCs w:val="24"/>
          <w:lang w:val="en-US" w:eastAsia="id-ID"/>
        </w:rPr>
        <w:t xml:space="preserve"> </w:t>
      </w:r>
      <w:r w:rsidR="00B4601B">
        <w:rPr>
          <w:rFonts w:ascii="Times New Roman" w:eastAsia="Times New Roman" w:hAnsi="Times New Roman" w:cs="Times New Roman"/>
          <w:sz w:val="24"/>
          <w:szCs w:val="24"/>
          <w:lang w:val="en-US" w:eastAsia="id-ID"/>
        </w:rPr>
        <w:t xml:space="preserve">yang </w:t>
      </w:r>
      <w:r w:rsidRPr="000116DE">
        <w:rPr>
          <w:rFonts w:ascii="Times New Roman" w:eastAsia="Times New Roman" w:hAnsi="Times New Roman" w:cs="Times New Roman"/>
          <w:sz w:val="24"/>
          <w:szCs w:val="24"/>
          <w:lang w:eastAsia="id-ID"/>
        </w:rPr>
        <w:t xml:space="preserve">kurang tegas dan kurang mengenai substansi (masih bias), sehingga </w:t>
      </w:r>
      <w:proofErr w:type="spellStart"/>
      <w:r w:rsidR="00C1271E">
        <w:rPr>
          <w:rFonts w:ascii="Times New Roman" w:eastAsia="Times New Roman" w:hAnsi="Times New Roman" w:cs="Times New Roman"/>
          <w:sz w:val="24"/>
          <w:szCs w:val="24"/>
          <w:lang w:val="en-US" w:eastAsia="id-ID"/>
        </w:rPr>
        <w:t>para</w:t>
      </w:r>
      <w:proofErr w:type="spellEnd"/>
      <w:r w:rsidR="00C1271E">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 xml:space="preserve">aparat keamanan </w:t>
      </w:r>
      <w:proofErr w:type="spellStart"/>
      <w:r w:rsidR="002B356E">
        <w:rPr>
          <w:rFonts w:ascii="Times New Roman" w:eastAsia="Times New Roman" w:hAnsi="Times New Roman" w:cs="Times New Roman"/>
          <w:sz w:val="24"/>
          <w:szCs w:val="24"/>
          <w:lang w:val="en-US" w:eastAsia="id-ID"/>
        </w:rPr>
        <w:t>sulit</w:t>
      </w:r>
      <w:proofErr w:type="spellEnd"/>
      <w:r w:rsidR="002B356E">
        <w:rPr>
          <w:rFonts w:ascii="Times New Roman" w:eastAsia="Times New Roman" w:hAnsi="Times New Roman" w:cs="Times New Roman"/>
          <w:sz w:val="24"/>
          <w:szCs w:val="24"/>
          <w:lang w:val="en-US" w:eastAsia="id-ID"/>
        </w:rPr>
        <w:t xml:space="preserve"> </w:t>
      </w:r>
      <w:proofErr w:type="spellStart"/>
      <w:r w:rsidR="002B356E">
        <w:rPr>
          <w:rFonts w:ascii="Times New Roman" w:eastAsia="Times New Roman" w:hAnsi="Times New Roman" w:cs="Times New Roman"/>
          <w:sz w:val="24"/>
          <w:szCs w:val="24"/>
          <w:lang w:val="en-US" w:eastAsia="id-ID"/>
        </w:rPr>
        <w:t>untuk</w:t>
      </w:r>
      <w:proofErr w:type="spellEnd"/>
      <w:r w:rsidR="002B356E">
        <w:rPr>
          <w:rFonts w:ascii="Times New Roman" w:eastAsia="Times New Roman" w:hAnsi="Times New Roman" w:cs="Times New Roman"/>
          <w:sz w:val="24"/>
          <w:szCs w:val="24"/>
          <w:lang w:val="en-US" w:eastAsia="id-ID"/>
        </w:rPr>
        <w:t xml:space="preserve"> </w:t>
      </w:r>
      <w:r w:rsidR="002B356E" w:rsidRPr="000116DE">
        <w:rPr>
          <w:rFonts w:ascii="Times New Roman" w:eastAsia="Times New Roman" w:hAnsi="Times New Roman" w:cs="Times New Roman"/>
          <w:sz w:val="24"/>
          <w:szCs w:val="24"/>
          <w:lang w:eastAsia="id-ID"/>
        </w:rPr>
        <w:t>m</w:t>
      </w:r>
      <w:proofErr w:type="spellStart"/>
      <w:r w:rsidR="002B356E">
        <w:rPr>
          <w:rFonts w:ascii="Times New Roman" w:eastAsia="Times New Roman" w:hAnsi="Times New Roman" w:cs="Times New Roman"/>
          <w:sz w:val="24"/>
          <w:szCs w:val="24"/>
          <w:lang w:val="en-US" w:eastAsia="id-ID"/>
        </w:rPr>
        <w:t>enga</w:t>
      </w:r>
      <w:proofErr w:type="spellEnd"/>
      <w:r w:rsidR="002B356E" w:rsidRPr="000116DE">
        <w:rPr>
          <w:rFonts w:ascii="Times New Roman" w:eastAsia="Times New Roman" w:hAnsi="Times New Roman" w:cs="Times New Roman"/>
          <w:sz w:val="24"/>
          <w:szCs w:val="24"/>
          <w:lang w:eastAsia="id-ID"/>
        </w:rPr>
        <w:t>m</w:t>
      </w:r>
      <w:proofErr w:type="spellStart"/>
      <w:r w:rsidR="002B356E">
        <w:rPr>
          <w:rFonts w:ascii="Times New Roman" w:eastAsia="Times New Roman" w:hAnsi="Times New Roman" w:cs="Times New Roman"/>
          <w:sz w:val="24"/>
          <w:szCs w:val="24"/>
          <w:lang w:val="en-US" w:eastAsia="id-ID"/>
        </w:rPr>
        <w:t>bil</w:t>
      </w:r>
      <w:proofErr w:type="spellEnd"/>
      <w:r w:rsidR="002B356E">
        <w:rPr>
          <w:rFonts w:ascii="Times New Roman" w:eastAsia="Times New Roman" w:hAnsi="Times New Roman" w:cs="Times New Roman"/>
          <w:sz w:val="24"/>
          <w:szCs w:val="24"/>
          <w:lang w:val="en-US" w:eastAsia="id-ID"/>
        </w:rPr>
        <w:t xml:space="preserve"> </w:t>
      </w:r>
      <w:proofErr w:type="spellStart"/>
      <w:r w:rsidR="002B356E">
        <w:rPr>
          <w:rFonts w:ascii="Times New Roman" w:eastAsia="Times New Roman" w:hAnsi="Times New Roman" w:cs="Times New Roman"/>
          <w:sz w:val="24"/>
          <w:szCs w:val="24"/>
          <w:lang w:val="en-US" w:eastAsia="id-ID"/>
        </w:rPr>
        <w:t>tindakan</w:t>
      </w:r>
      <w:proofErr w:type="spellEnd"/>
      <w:r w:rsidR="002B356E">
        <w:rPr>
          <w:rFonts w:ascii="Times New Roman" w:eastAsia="Times New Roman" w:hAnsi="Times New Roman" w:cs="Times New Roman"/>
          <w:sz w:val="24"/>
          <w:szCs w:val="24"/>
          <w:lang w:val="en-US" w:eastAsia="id-ID"/>
        </w:rPr>
        <w:t xml:space="preserve"> </w:t>
      </w:r>
      <w:proofErr w:type="spellStart"/>
      <w:r w:rsidR="002B356E">
        <w:rPr>
          <w:rFonts w:ascii="Times New Roman" w:eastAsia="Times New Roman" w:hAnsi="Times New Roman" w:cs="Times New Roman"/>
          <w:sz w:val="24"/>
          <w:szCs w:val="24"/>
          <w:lang w:val="en-US" w:eastAsia="id-ID"/>
        </w:rPr>
        <w:t>secara</w:t>
      </w:r>
      <w:proofErr w:type="spellEnd"/>
      <w:r w:rsidR="002B356E">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tegas.</w:t>
      </w:r>
    </w:p>
    <w:p w:rsidR="00A345D3" w:rsidRPr="000116DE" w:rsidRDefault="00CD513D" w:rsidP="00D67540">
      <w:pPr>
        <w:pStyle w:val="ListParagraph"/>
        <w:numPr>
          <w:ilvl w:val="0"/>
          <w:numId w:val="3"/>
        </w:numPr>
        <w:spacing w:before="100" w:beforeAutospacing="1" w:after="100" w:afterAutospacing="1"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lastRenderedPageBreak/>
        <w:t>Distributor</w:t>
      </w:r>
      <w:r w:rsidR="00A05CB0" w:rsidRPr="000116DE">
        <w:rPr>
          <w:rFonts w:ascii="Times New Roman" w:eastAsia="Times New Roman" w:hAnsi="Times New Roman" w:cs="Times New Roman"/>
          <w:sz w:val="24"/>
          <w:szCs w:val="24"/>
          <w:lang w:eastAsia="id-ID"/>
        </w:rPr>
        <w:t>,</w:t>
      </w:r>
      <w:r w:rsidRPr="000116DE">
        <w:rPr>
          <w:rFonts w:ascii="Times New Roman" w:eastAsia="Times New Roman" w:hAnsi="Times New Roman" w:cs="Times New Roman"/>
          <w:sz w:val="24"/>
          <w:szCs w:val="24"/>
          <w:lang w:eastAsia="id-ID"/>
        </w:rPr>
        <w:t xml:space="preserve"> </w:t>
      </w:r>
      <w:proofErr w:type="spellStart"/>
      <w:r w:rsidR="00A05CB0">
        <w:rPr>
          <w:rFonts w:ascii="Times New Roman" w:eastAsia="Times New Roman" w:hAnsi="Times New Roman" w:cs="Times New Roman"/>
          <w:sz w:val="24"/>
          <w:szCs w:val="24"/>
          <w:lang w:val="en-US" w:eastAsia="id-ID"/>
        </w:rPr>
        <w:t>penjual</w:t>
      </w:r>
      <w:proofErr w:type="spellEnd"/>
      <w:r w:rsidR="00A05CB0" w:rsidRPr="000116DE">
        <w:rPr>
          <w:rFonts w:ascii="Times New Roman" w:eastAsia="Times New Roman" w:hAnsi="Times New Roman" w:cs="Times New Roman"/>
          <w:sz w:val="24"/>
          <w:szCs w:val="24"/>
          <w:lang w:eastAsia="id-ID"/>
        </w:rPr>
        <w:t>,</w:t>
      </w:r>
      <w:r w:rsidR="00A05CB0">
        <w:rPr>
          <w:rFonts w:ascii="Times New Roman" w:eastAsia="Times New Roman" w:hAnsi="Times New Roman" w:cs="Times New Roman"/>
          <w:sz w:val="24"/>
          <w:szCs w:val="24"/>
          <w:lang w:val="en-US" w:eastAsia="id-ID"/>
        </w:rPr>
        <w:t xml:space="preserve"> </w:t>
      </w:r>
      <w:r w:rsidR="00A05CB0" w:rsidRPr="000116DE">
        <w:rPr>
          <w:rFonts w:ascii="Times New Roman" w:eastAsia="Times New Roman" w:hAnsi="Times New Roman" w:cs="Times New Roman"/>
          <w:sz w:val="24"/>
          <w:szCs w:val="24"/>
          <w:lang w:eastAsia="id-ID"/>
        </w:rPr>
        <w:t>m</w:t>
      </w:r>
      <w:proofErr w:type="spellStart"/>
      <w:r w:rsidR="00A05CB0">
        <w:rPr>
          <w:rFonts w:ascii="Times New Roman" w:eastAsia="Times New Roman" w:hAnsi="Times New Roman" w:cs="Times New Roman"/>
          <w:sz w:val="24"/>
          <w:szCs w:val="24"/>
          <w:lang w:val="en-US" w:eastAsia="id-ID"/>
        </w:rPr>
        <w:t>aupu</w:t>
      </w:r>
      <w:proofErr w:type="spellEnd"/>
      <w:r w:rsidRPr="000116DE">
        <w:rPr>
          <w:rFonts w:ascii="Times New Roman" w:eastAsia="Times New Roman" w:hAnsi="Times New Roman" w:cs="Times New Roman"/>
          <w:sz w:val="24"/>
          <w:szCs w:val="24"/>
          <w:lang w:eastAsia="id-ID"/>
        </w:rPr>
        <w:t>n pengedar harus mem</w:t>
      </w:r>
      <w:proofErr w:type="spellStart"/>
      <w:r w:rsidR="00A05CB0">
        <w:rPr>
          <w:rFonts w:ascii="Times New Roman" w:eastAsia="Times New Roman" w:hAnsi="Times New Roman" w:cs="Times New Roman"/>
          <w:sz w:val="24"/>
          <w:szCs w:val="24"/>
          <w:lang w:val="en-US" w:eastAsia="id-ID"/>
        </w:rPr>
        <w:t>punyai</w:t>
      </w:r>
      <w:proofErr w:type="spellEnd"/>
      <w:r w:rsidRPr="000116DE">
        <w:rPr>
          <w:rFonts w:ascii="Times New Roman" w:eastAsia="Times New Roman" w:hAnsi="Times New Roman" w:cs="Times New Roman"/>
          <w:sz w:val="24"/>
          <w:szCs w:val="24"/>
          <w:lang w:eastAsia="id-ID"/>
        </w:rPr>
        <w:t xml:space="preserve"> izin. Tempat-tempat tertentu seperti hotel, </w:t>
      </w:r>
      <w:proofErr w:type="spellStart"/>
      <w:r w:rsidR="00380749">
        <w:rPr>
          <w:rFonts w:ascii="Times New Roman" w:eastAsia="Times New Roman" w:hAnsi="Times New Roman" w:cs="Times New Roman"/>
          <w:sz w:val="24"/>
          <w:szCs w:val="24"/>
          <w:lang w:val="en-US" w:eastAsia="id-ID"/>
        </w:rPr>
        <w:t>te</w:t>
      </w:r>
      <w:proofErr w:type="spellEnd"/>
      <w:r w:rsidR="00380749" w:rsidRPr="000116DE">
        <w:rPr>
          <w:rFonts w:ascii="Times New Roman" w:eastAsia="Times New Roman" w:hAnsi="Times New Roman" w:cs="Times New Roman"/>
          <w:sz w:val="24"/>
          <w:szCs w:val="24"/>
          <w:lang w:eastAsia="id-ID"/>
        </w:rPr>
        <w:t>m</w:t>
      </w:r>
      <w:r w:rsidR="00380749">
        <w:rPr>
          <w:rFonts w:ascii="Times New Roman" w:eastAsia="Times New Roman" w:hAnsi="Times New Roman" w:cs="Times New Roman"/>
          <w:sz w:val="24"/>
          <w:szCs w:val="24"/>
          <w:lang w:val="en-US" w:eastAsia="id-ID"/>
        </w:rPr>
        <w:t>pat-</w:t>
      </w:r>
      <w:proofErr w:type="spellStart"/>
      <w:r w:rsidR="00380749">
        <w:rPr>
          <w:rFonts w:ascii="Times New Roman" w:eastAsia="Times New Roman" w:hAnsi="Times New Roman" w:cs="Times New Roman"/>
          <w:sz w:val="24"/>
          <w:szCs w:val="24"/>
          <w:lang w:val="en-US" w:eastAsia="id-ID"/>
        </w:rPr>
        <w:t>te</w:t>
      </w:r>
      <w:proofErr w:type="spellEnd"/>
      <w:r w:rsidR="00380749" w:rsidRPr="000116DE">
        <w:rPr>
          <w:rFonts w:ascii="Times New Roman" w:eastAsia="Times New Roman" w:hAnsi="Times New Roman" w:cs="Times New Roman"/>
          <w:sz w:val="24"/>
          <w:szCs w:val="24"/>
          <w:lang w:eastAsia="id-ID"/>
        </w:rPr>
        <w:t>m</w:t>
      </w:r>
      <w:r w:rsidR="00380749">
        <w:rPr>
          <w:rFonts w:ascii="Times New Roman" w:eastAsia="Times New Roman" w:hAnsi="Times New Roman" w:cs="Times New Roman"/>
          <w:sz w:val="24"/>
          <w:szCs w:val="24"/>
          <w:lang w:val="en-US" w:eastAsia="id-ID"/>
        </w:rPr>
        <w:t xml:space="preserve">pat </w:t>
      </w:r>
      <w:r w:rsidRPr="000116DE">
        <w:rPr>
          <w:rFonts w:ascii="Times New Roman" w:eastAsia="Times New Roman" w:hAnsi="Times New Roman" w:cs="Times New Roman"/>
          <w:sz w:val="24"/>
          <w:szCs w:val="24"/>
          <w:lang w:eastAsia="id-ID"/>
        </w:rPr>
        <w:t xml:space="preserve">karaoke (tempat hiburan) dan toko khusus penjual miras juga harus diatur oleh peraturan daerah (PERDA). </w:t>
      </w:r>
    </w:p>
    <w:p w:rsidR="00CD513D" w:rsidRPr="000116DE" w:rsidRDefault="00CD513D" w:rsidP="00D67540">
      <w:pPr>
        <w:pStyle w:val="ListParagraph"/>
        <w:spacing w:before="100" w:beforeAutospacing="1" w:after="100" w:afterAutospacing="1"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Izin untuk menjadi distributor, pengedar dan penampung miras harus ketat.</w:t>
      </w:r>
    </w:p>
    <w:p w:rsidR="00CD513D" w:rsidRPr="000116DE" w:rsidRDefault="00CD513D" w:rsidP="00D67540">
      <w:pPr>
        <w:pStyle w:val="ListParagraph"/>
        <w:numPr>
          <w:ilvl w:val="0"/>
          <w:numId w:val="3"/>
        </w:numPr>
        <w:spacing w:before="100" w:beforeAutospacing="1" w:after="100" w:afterAutospacing="1"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 xml:space="preserve">Penyalahgunaan terhadap izin dan peraturan daerah (PERDA) tentang miras </w:t>
      </w:r>
      <w:proofErr w:type="spellStart"/>
      <w:r w:rsidR="00DB0C59">
        <w:rPr>
          <w:rFonts w:ascii="Times New Roman" w:eastAsia="Times New Roman" w:hAnsi="Times New Roman" w:cs="Times New Roman"/>
          <w:sz w:val="24"/>
          <w:szCs w:val="24"/>
          <w:lang w:val="en-US" w:eastAsia="id-ID"/>
        </w:rPr>
        <w:t>sebaiknya</w:t>
      </w:r>
      <w:proofErr w:type="spellEnd"/>
      <w:r w:rsidR="00DB0C59">
        <w:rPr>
          <w:rFonts w:ascii="Times New Roman" w:eastAsia="Times New Roman" w:hAnsi="Times New Roman" w:cs="Times New Roman"/>
          <w:sz w:val="24"/>
          <w:szCs w:val="24"/>
          <w:lang w:val="en-US" w:eastAsia="id-ID"/>
        </w:rPr>
        <w:t xml:space="preserve"> </w:t>
      </w:r>
      <w:proofErr w:type="spellStart"/>
      <w:r w:rsidR="00DB0C59">
        <w:rPr>
          <w:rFonts w:ascii="Times New Roman" w:eastAsia="Times New Roman" w:hAnsi="Times New Roman" w:cs="Times New Roman"/>
          <w:sz w:val="24"/>
          <w:szCs w:val="24"/>
          <w:lang w:val="en-US" w:eastAsia="id-ID"/>
        </w:rPr>
        <w:t>perlu</w:t>
      </w:r>
      <w:proofErr w:type="spellEnd"/>
      <w:r w:rsidRPr="000116DE">
        <w:rPr>
          <w:rFonts w:ascii="Times New Roman" w:eastAsia="Times New Roman" w:hAnsi="Times New Roman" w:cs="Times New Roman"/>
          <w:sz w:val="24"/>
          <w:szCs w:val="24"/>
          <w:lang w:eastAsia="id-ID"/>
        </w:rPr>
        <w:t xml:space="preserve"> ditindak tegas dengan cara menghukum pelakunya, bukan</w:t>
      </w:r>
      <w:r w:rsidR="00DB0C59">
        <w:rPr>
          <w:rFonts w:ascii="Times New Roman" w:eastAsia="Times New Roman" w:hAnsi="Times New Roman" w:cs="Times New Roman"/>
          <w:sz w:val="24"/>
          <w:szCs w:val="24"/>
          <w:lang w:val="en-US" w:eastAsia="id-ID"/>
        </w:rPr>
        <w:t xml:space="preserve"> </w:t>
      </w:r>
      <w:proofErr w:type="spellStart"/>
      <w:r w:rsidR="00DB0C59">
        <w:rPr>
          <w:rFonts w:ascii="Times New Roman" w:eastAsia="Times New Roman" w:hAnsi="Times New Roman" w:cs="Times New Roman"/>
          <w:sz w:val="24"/>
          <w:szCs w:val="24"/>
          <w:lang w:val="en-US" w:eastAsia="id-ID"/>
        </w:rPr>
        <w:t>hanya</w:t>
      </w:r>
      <w:proofErr w:type="spellEnd"/>
      <w:r w:rsidR="00DB0C59">
        <w:rPr>
          <w:rFonts w:ascii="Times New Roman" w:eastAsia="Times New Roman" w:hAnsi="Times New Roman" w:cs="Times New Roman"/>
          <w:sz w:val="24"/>
          <w:szCs w:val="24"/>
          <w:lang w:val="en-US" w:eastAsia="id-ID"/>
        </w:rPr>
        <w:t xml:space="preserve"> </w:t>
      </w:r>
      <w:proofErr w:type="spellStart"/>
      <w:r w:rsidR="00DB0C59">
        <w:rPr>
          <w:rFonts w:ascii="Times New Roman" w:eastAsia="Times New Roman" w:hAnsi="Times New Roman" w:cs="Times New Roman"/>
          <w:sz w:val="24"/>
          <w:szCs w:val="24"/>
          <w:lang w:val="en-US" w:eastAsia="id-ID"/>
        </w:rPr>
        <w:t>sejedar</w:t>
      </w:r>
      <w:proofErr w:type="spellEnd"/>
      <w:r w:rsidRPr="000116DE">
        <w:rPr>
          <w:rFonts w:ascii="Times New Roman" w:eastAsia="Times New Roman" w:hAnsi="Times New Roman" w:cs="Times New Roman"/>
          <w:sz w:val="24"/>
          <w:szCs w:val="24"/>
          <w:lang w:eastAsia="id-ID"/>
        </w:rPr>
        <w:t xml:space="preserve"> memusnahkan mirasnya. Legalisasi dan lokalisasi miras ini tentunya akan menambah penghasilan asli daerah (PAD).</w:t>
      </w:r>
    </w:p>
    <w:p w:rsidR="00CD513D" w:rsidRPr="000116DE" w:rsidRDefault="00CD513D" w:rsidP="00934A20">
      <w:pPr>
        <w:pStyle w:val="ListParagraph"/>
        <w:numPr>
          <w:ilvl w:val="0"/>
          <w:numId w:val="3"/>
        </w:numPr>
        <w:spacing w:before="100" w:beforeAutospacing="1" w:after="0"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 xml:space="preserve">Razia rutin harus dilakukan untuk mengontrol apakah para distributor, penjual dan penampung tetap konsisten pada peraturan yang ada dan sesuai dengan izin yang diberikan kepada mereka. </w:t>
      </w:r>
    </w:p>
    <w:p w:rsidR="00CD513D" w:rsidRPr="007015ED" w:rsidRDefault="00CD513D" w:rsidP="00934A20">
      <w:pPr>
        <w:spacing w:after="0" w:line="360" w:lineRule="auto"/>
        <w:jc w:val="both"/>
        <w:rPr>
          <w:rFonts w:ascii="Times New Roman" w:eastAsia="Times New Roman" w:hAnsi="Times New Roman" w:cs="Times New Roman"/>
          <w:sz w:val="24"/>
          <w:szCs w:val="24"/>
          <w:lang w:val="en-US" w:eastAsia="id-ID"/>
        </w:rPr>
      </w:pPr>
      <w:r w:rsidRPr="000116DE">
        <w:rPr>
          <w:rFonts w:ascii="Times New Roman" w:eastAsia="Times New Roman" w:hAnsi="Times New Roman" w:cs="Times New Roman"/>
          <w:sz w:val="24"/>
          <w:szCs w:val="24"/>
          <w:lang w:eastAsia="id-ID"/>
        </w:rPr>
        <w:t xml:space="preserve">Cara mencegah pengaruh terhadap </w:t>
      </w:r>
      <w:r w:rsidR="007015ED" w:rsidRPr="000116DE">
        <w:rPr>
          <w:rFonts w:ascii="Times New Roman" w:eastAsia="Times New Roman" w:hAnsi="Times New Roman" w:cs="Times New Roman"/>
          <w:sz w:val="24"/>
          <w:szCs w:val="24"/>
          <w:lang w:eastAsia="id-ID"/>
        </w:rPr>
        <w:t>m</w:t>
      </w:r>
      <w:r w:rsidR="007015ED">
        <w:rPr>
          <w:rFonts w:ascii="Times New Roman" w:eastAsia="Times New Roman" w:hAnsi="Times New Roman" w:cs="Times New Roman"/>
          <w:sz w:val="24"/>
          <w:szCs w:val="24"/>
          <w:lang w:eastAsia="id-ID"/>
        </w:rPr>
        <w:t xml:space="preserve">inuman </w:t>
      </w:r>
      <w:r w:rsidR="007015ED">
        <w:rPr>
          <w:rFonts w:ascii="Times New Roman" w:eastAsia="Times New Roman" w:hAnsi="Times New Roman" w:cs="Times New Roman"/>
          <w:sz w:val="24"/>
          <w:szCs w:val="24"/>
          <w:lang w:val="en-US" w:eastAsia="id-ID"/>
        </w:rPr>
        <w:t>k</w:t>
      </w:r>
      <w:r w:rsidRPr="000116DE">
        <w:rPr>
          <w:rFonts w:ascii="Times New Roman" w:eastAsia="Times New Roman" w:hAnsi="Times New Roman" w:cs="Times New Roman"/>
          <w:sz w:val="24"/>
          <w:szCs w:val="24"/>
          <w:lang w:eastAsia="id-ID"/>
        </w:rPr>
        <w:t>eras</w:t>
      </w:r>
      <w:r w:rsidR="007015ED">
        <w:rPr>
          <w:rFonts w:ascii="Times New Roman" w:eastAsia="Times New Roman" w:hAnsi="Times New Roman" w:cs="Times New Roman"/>
          <w:sz w:val="24"/>
          <w:szCs w:val="24"/>
          <w:lang w:val="en-US" w:eastAsia="id-ID"/>
        </w:rPr>
        <w:t xml:space="preserve"> (</w:t>
      </w:r>
      <w:r w:rsidR="007015ED" w:rsidRPr="000116DE">
        <w:rPr>
          <w:rFonts w:ascii="Times New Roman" w:eastAsia="Times New Roman" w:hAnsi="Times New Roman" w:cs="Times New Roman"/>
          <w:sz w:val="24"/>
          <w:szCs w:val="24"/>
          <w:lang w:eastAsia="id-ID"/>
        </w:rPr>
        <w:t>m</w:t>
      </w:r>
      <w:proofErr w:type="spellStart"/>
      <w:r w:rsidR="007015ED">
        <w:rPr>
          <w:rFonts w:ascii="Times New Roman" w:eastAsia="Times New Roman" w:hAnsi="Times New Roman" w:cs="Times New Roman"/>
          <w:sz w:val="24"/>
          <w:szCs w:val="24"/>
          <w:lang w:val="en-US" w:eastAsia="id-ID"/>
        </w:rPr>
        <w:t>iras</w:t>
      </w:r>
      <w:proofErr w:type="spellEnd"/>
      <w:r w:rsidR="007015ED">
        <w:rPr>
          <w:rFonts w:ascii="Times New Roman" w:eastAsia="Times New Roman" w:hAnsi="Times New Roman" w:cs="Times New Roman"/>
          <w:sz w:val="24"/>
          <w:szCs w:val="24"/>
          <w:lang w:val="en-US" w:eastAsia="id-ID"/>
        </w:rPr>
        <w:t xml:space="preserve">) </w:t>
      </w:r>
      <w:proofErr w:type="spellStart"/>
      <w:r w:rsidR="007015ED">
        <w:rPr>
          <w:rFonts w:ascii="Times New Roman" w:eastAsia="Times New Roman" w:hAnsi="Times New Roman" w:cs="Times New Roman"/>
          <w:sz w:val="24"/>
          <w:szCs w:val="24"/>
          <w:lang w:val="en-US" w:eastAsia="id-ID"/>
        </w:rPr>
        <w:t>yaitu</w:t>
      </w:r>
      <w:proofErr w:type="spellEnd"/>
      <w:r w:rsidR="007015ED">
        <w:rPr>
          <w:rFonts w:ascii="Times New Roman" w:eastAsia="Times New Roman" w:hAnsi="Times New Roman" w:cs="Times New Roman"/>
          <w:sz w:val="24"/>
          <w:szCs w:val="24"/>
          <w:lang w:val="en-US" w:eastAsia="id-ID"/>
        </w:rPr>
        <w:t>:</w:t>
      </w:r>
    </w:p>
    <w:p w:rsidR="00CD513D" w:rsidRPr="000116DE" w:rsidRDefault="00CD513D" w:rsidP="00D67540">
      <w:pPr>
        <w:pStyle w:val="ListParagraph"/>
        <w:numPr>
          <w:ilvl w:val="2"/>
          <w:numId w:val="3"/>
        </w:numPr>
        <w:spacing w:after="0"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 xml:space="preserve">Ciptakan suatu kondisi dimana sipecandu </w:t>
      </w:r>
      <w:r w:rsidR="007015ED" w:rsidRPr="000116DE">
        <w:rPr>
          <w:rFonts w:ascii="Times New Roman" w:eastAsia="Times New Roman" w:hAnsi="Times New Roman" w:cs="Times New Roman"/>
          <w:sz w:val="24"/>
          <w:szCs w:val="24"/>
          <w:lang w:eastAsia="id-ID"/>
        </w:rPr>
        <w:t>m</w:t>
      </w:r>
      <w:proofErr w:type="spellStart"/>
      <w:r w:rsidR="007015ED">
        <w:rPr>
          <w:rFonts w:ascii="Times New Roman" w:eastAsia="Times New Roman" w:hAnsi="Times New Roman" w:cs="Times New Roman"/>
          <w:sz w:val="24"/>
          <w:szCs w:val="24"/>
          <w:lang w:val="en-US" w:eastAsia="id-ID"/>
        </w:rPr>
        <w:t>iras</w:t>
      </w:r>
      <w:proofErr w:type="spellEnd"/>
      <w:r w:rsidR="007015ED">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 xml:space="preserve">sibuk dengan </w:t>
      </w:r>
      <w:proofErr w:type="spellStart"/>
      <w:r w:rsidR="007015ED">
        <w:rPr>
          <w:rFonts w:ascii="Times New Roman" w:eastAsia="Times New Roman" w:hAnsi="Times New Roman" w:cs="Times New Roman"/>
          <w:sz w:val="24"/>
          <w:szCs w:val="24"/>
          <w:lang w:val="en-US" w:eastAsia="id-ID"/>
        </w:rPr>
        <w:t>aktifitas</w:t>
      </w:r>
      <w:proofErr w:type="spellEnd"/>
      <w:r w:rsidR="007015ED">
        <w:rPr>
          <w:rFonts w:ascii="Times New Roman" w:eastAsia="Times New Roman" w:hAnsi="Times New Roman" w:cs="Times New Roman"/>
          <w:sz w:val="24"/>
          <w:szCs w:val="24"/>
          <w:lang w:val="en-US" w:eastAsia="id-ID"/>
        </w:rPr>
        <w:t xml:space="preserve"> yang </w:t>
      </w:r>
      <w:proofErr w:type="spellStart"/>
      <w:r w:rsidR="007015ED">
        <w:rPr>
          <w:rFonts w:ascii="Times New Roman" w:eastAsia="Times New Roman" w:hAnsi="Times New Roman" w:cs="Times New Roman"/>
          <w:sz w:val="24"/>
          <w:szCs w:val="24"/>
          <w:lang w:val="en-US" w:eastAsia="id-ID"/>
        </w:rPr>
        <w:t>positif</w:t>
      </w:r>
      <w:proofErr w:type="spellEnd"/>
      <w:r w:rsidR="007015ED">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 xml:space="preserve">(sebaiknya urusan yang memang disukainya/hobinya yang positif), sehingga waktu untuk mengingat </w:t>
      </w:r>
      <w:proofErr w:type="spellStart"/>
      <w:r w:rsidR="00593C04">
        <w:rPr>
          <w:rFonts w:ascii="Times New Roman" w:eastAsia="Times New Roman" w:hAnsi="Times New Roman" w:cs="Times New Roman"/>
          <w:sz w:val="24"/>
          <w:szCs w:val="24"/>
          <w:lang w:val="en-US" w:eastAsia="id-ID"/>
        </w:rPr>
        <w:t>hal</w:t>
      </w:r>
      <w:proofErr w:type="spellEnd"/>
      <w:r w:rsidRPr="000116DE">
        <w:rPr>
          <w:rFonts w:ascii="Times New Roman" w:eastAsia="Times New Roman" w:hAnsi="Times New Roman" w:cs="Times New Roman"/>
          <w:sz w:val="24"/>
          <w:szCs w:val="24"/>
          <w:lang w:eastAsia="id-ID"/>
        </w:rPr>
        <w:t xml:space="preserve"> tersebut sedikit demi sedikit dapat dilupakannya.</w:t>
      </w:r>
    </w:p>
    <w:p w:rsidR="00CD513D" w:rsidRPr="000116DE" w:rsidRDefault="00CD513D" w:rsidP="00D67540">
      <w:pPr>
        <w:pStyle w:val="ListParagraph"/>
        <w:numPr>
          <w:ilvl w:val="2"/>
          <w:numId w:val="3"/>
        </w:numPr>
        <w:spacing w:after="0"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Ciptakan suatu kondisi agar sipecandu bertekad untuk meninggalkan dunia yang selama ini digelutinya, dan ini merupakan hal yang terbaik dan terpenting.</w:t>
      </w:r>
    </w:p>
    <w:p w:rsidR="00CD513D" w:rsidRPr="000116DE" w:rsidRDefault="00CD513D" w:rsidP="00D67540">
      <w:pPr>
        <w:pStyle w:val="ListParagraph"/>
        <w:numPr>
          <w:ilvl w:val="2"/>
          <w:numId w:val="3"/>
        </w:numPr>
        <w:spacing w:after="0"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Jika sipecandu sering bermabuk-mabukan dengan teman</w:t>
      </w:r>
      <w:r w:rsidR="00697FE3">
        <w:rPr>
          <w:rFonts w:ascii="Times New Roman" w:eastAsia="Times New Roman" w:hAnsi="Times New Roman" w:cs="Times New Roman"/>
          <w:sz w:val="24"/>
          <w:szCs w:val="24"/>
          <w:lang w:val="en-US" w:eastAsia="id-ID"/>
        </w:rPr>
        <w:t xml:space="preserve"> </w:t>
      </w:r>
      <w:proofErr w:type="spellStart"/>
      <w:r w:rsidR="00697FE3">
        <w:rPr>
          <w:rFonts w:ascii="Times New Roman" w:eastAsia="Times New Roman" w:hAnsi="Times New Roman" w:cs="Times New Roman"/>
          <w:sz w:val="24"/>
          <w:szCs w:val="24"/>
          <w:lang w:val="en-US" w:eastAsia="id-ID"/>
        </w:rPr>
        <w:t>sebayanya</w:t>
      </w:r>
      <w:proofErr w:type="spellEnd"/>
      <w:r w:rsidRPr="000116DE">
        <w:rPr>
          <w:rFonts w:ascii="Times New Roman" w:eastAsia="Times New Roman" w:hAnsi="Times New Roman" w:cs="Times New Roman"/>
          <w:sz w:val="24"/>
          <w:szCs w:val="24"/>
          <w:lang w:eastAsia="id-ID"/>
        </w:rPr>
        <w:t>, maka s</w:t>
      </w:r>
      <w:proofErr w:type="spellStart"/>
      <w:r w:rsidR="00697FE3">
        <w:rPr>
          <w:rFonts w:ascii="Times New Roman" w:eastAsia="Times New Roman" w:hAnsi="Times New Roman" w:cs="Times New Roman"/>
          <w:sz w:val="24"/>
          <w:szCs w:val="24"/>
          <w:lang w:val="en-US" w:eastAsia="id-ID"/>
        </w:rPr>
        <w:t>ebaiknya</w:t>
      </w:r>
      <w:proofErr w:type="spellEnd"/>
      <w:r w:rsidR="00697FE3">
        <w:rPr>
          <w:rFonts w:ascii="Times New Roman" w:eastAsia="Times New Roman" w:hAnsi="Times New Roman" w:cs="Times New Roman"/>
          <w:sz w:val="24"/>
          <w:szCs w:val="24"/>
          <w:lang w:val="en-US" w:eastAsia="id-ID"/>
        </w:rPr>
        <w:t xml:space="preserve"> s</w:t>
      </w:r>
      <w:r w:rsidRPr="000116DE">
        <w:rPr>
          <w:rFonts w:ascii="Times New Roman" w:eastAsia="Times New Roman" w:hAnsi="Times New Roman" w:cs="Times New Roman"/>
          <w:sz w:val="24"/>
          <w:szCs w:val="24"/>
          <w:lang w:eastAsia="id-ID"/>
        </w:rPr>
        <w:t>ipecandu harus dijauhkan dari pergaulannya.</w:t>
      </w:r>
    </w:p>
    <w:p w:rsidR="00CD513D" w:rsidRPr="000116DE" w:rsidRDefault="00CD513D" w:rsidP="00D67540">
      <w:pPr>
        <w:pStyle w:val="ListParagraph"/>
        <w:numPr>
          <w:ilvl w:val="2"/>
          <w:numId w:val="3"/>
        </w:numPr>
        <w:spacing w:after="0"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 xml:space="preserve">Jika </w:t>
      </w:r>
      <w:proofErr w:type="spellStart"/>
      <w:r w:rsidR="00697FE3">
        <w:rPr>
          <w:rFonts w:ascii="Times New Roman" w:eastAsia="Times New Roman" w:hAnsi="Times New Roman" w:cs="Times New Roman"/>
          <w:sz w:val="24"/>
          <w:szCs w:val="24"/>
          <w:lang w:val="en-US" w:eastAsia="id-ID"/>
        </w:rPr>
        <w:t>sipecandu</w:t>
      </w:r>
      <w:proofErr w:type="spellEnd"/>
      <w:r w:rsidR="00697FE3">
        <w:rPr>
          <w:rFonts w:ascii="Times New Roman" w:eastAsia="Times New Roman" w:hAnsi="Times New Roman" w:cs="Times New Roman"/>
          <w:sz w:val="24"/>
          <w:szCs w:val="24"/>
          <w:lang w:val="en-US" w:eastAsia="id-ID"/>
        </w:rPr>
        <w:t xml:space="preserve"> </w:t>
      </w:r>
      <w:proofErr w:type="spellStart"/>
      <w:r w:rsidR="00DA737D">
        <w:rPr>
          <w:rFonts w:ascii="Times New Roman" w:eastAsia="Times New Roman" w:hAnsi="Times New Roman" w:cs="Times New Roman"/>
          <w:sz w:val="24"/>
          <w:szCs w:val="24"/>
          <w:lang w:val="en-US" w:eastAsia="id-ID"/>
        </w:rPr>
        <w:t>seorang</w:t>
      </w:r>
      <w:proofErr w:type="spellEnd"/>
      <w:r w:rsidR="00DA737D">
        <w:rPr>
          <w:rFonts w:ascii="Times New Roman" w:eastAsia="Times New Roman" w:hAnsi="Times New Roman" w:cs="Times New Roman"/>
          <w:sz w:val="24"/>
          <w:szCs w:val="24"/>
          <w:lang w:val="en-US" w:eastAsia="id-ID"/>
        </w:rPr>
        <w:t xml:space="preserve"> </w:t>
      </w:r>
      <w:r w:rsidR="00DA737D" w:rsidRPr="000116DE">
        <w:rPr>
          <w:rFonts w:ascii="Times New Roman" w:eastAsia="Times New Roman" w:hAnsi="Times New Roman" w:cs="Times New Roman"/>
          <w:sz w:val="24"/>
          <w:szCs w:val="24"/>
          <w:lang w:eastAsia="id-ID"/>
        </w:rPr>
        <w:t>m</w:t>
      </w:r>
      <w:proofErr w:type="spellStart"/>
      <w:r w:rsidR="00DA737D">
        <w:rPr>
          <w:rFonts w:ascii="Times New Roman" w:eastAsia="Times New Roman" w:hAnsi="Times New Roman" w:cs="Times New Roman"/>
          <w:sz w:val="24"/>
          <w:szCs w:val="24"/>
          <w:lang w:val="en-US" w:eastAsia="id-ID"/>
        </w:rPr>
        <w:t>usli</w:t>
      </w:r>
      <w:proofErr w:type="spellEnd"/>
      <w:r w:rsidR="00DA737D" w:rsidRPr="000116DE">
        <w:rPr>
          <w:rFonts w:ascii="Times New Roman" w:eastAsia="Times New Roman" w:hAnsi="Times New Roman" w:cs="Times New Roman"/>
          <w:sz w:val="24"/>
          <w:szCs w:val="24"/>
          <w:lang w:eastAsia="id-ID"/>
        </w:rPr>
        <w:t>m</w:t>
      </w:r>
      <w:r w:rsidRPr="000116DE">
        <w:rPr>
          <w:rFonts w:ascii="Times New Roman" w:eastAsia="Times New Roman" w:hAnsi="Times New Roman" w:cs="Times New Roman"/>
          <w:sz w:val="24"/>
          <w:szCs w:val="24"/>
          <w:lang w:eastAsia="id-ID"/>
        </w:rPr>
        <w:t xml:space="preserve">, </w:t>
      </w:r>
      <w:proofErr w:type="spellStart"/>
      <w:r w:rsidR="004D57CF">
        <w:rPr>
          <w:rFonts w:ascii="Times New Roman" w:eastAsia="Times New Roman" w:hAnsi="Times New Roman" w:cs="Times New Roman"/>
          <w:sz w:val="24"/>
          <w:szCs w:val="24"/>
          <w:lang w:val="en-US" w:eastAsia="id-ID"/>
        </w:rPr>
        <w:t>alangkah</w:t>
      </w:r>
      <w:proofErr w:type="spellEnd"/>
      <w:r w:rsidR="004D57CF">
        <w:rPr>
          <w:rFonts w:ascii="Times New Roman" w:eastAsia="Times New Roman" w:hAnsi="Times New Roman" w:cs="Times New Roman"/>
          <w:sz w:val="24"/>
          <w:szCs w:val="24"/>
          <w:lang w:val="en-US" w:eastAsia="id-ID"/>
        </w:rPr>
        <w:t xml:space="preserve"> </w:t>
      </w:r>
      <w:proofErr w:type="spellStart"/>
      <w:r w:rsidR="004D57CF">
        <w:rPr>
          <w:rFonts w:ascii="Times New Roman" w:eastAsia="Times New Roman" w:hAnsi="Times New Roman" w:cs="Times New Roman"/>
          <w:sz w:val="24"/>
          <w:szCs w:val="24"/>
          <w:lang w:val="en-US" w:eastAsia="id-ID"/>
        </w:rPr>
        <w:t>baiknya</w:t>
      </w:r>
      <w:proofErr w:type="spellEnd"/>
      <w:r w:rsidR="004D57CF">
        <w:rPr>
          <w:rFonts w:ascii="Times New Roman" w:eastAsia="Times New Roman" w:hAnsi="Times New Roman" w:cs="Times New Roman"/>
          <w:sz w:val="24"/>
          <w:szCs w:val="24"/>
          <w:lang w:val="en-US" w:eastAsia="id-ID"/>
        </w:rPr>
        <w:t xml:space="preserve"> agar</w:t>
      </w:r>
      <w:r w:rsidR="00697FE3">
        <w:rPr>
          <w:rFonts w:ascii="Times New Roman" w:eastAsia="Times New Roman" w:hAnsi="Times New Roman" w:cs="Times New Roman"/>
          <w:sz w:val="24"/>
          <w:szCs w:val="24"/>
          <w:lang w:val="en-US" w:eastAsia="id-ID"/>
        </w:rPr>
        <w:t xml:space="preserve"> </w:t>
      </w:r>
      <w:r w:rsidR="00697FE3" w:rsidRPr="000116DE">
        <w:rPr>
          <w:rFonts w:ascii="Times New Roman" w:eastAsia="Times New Roman" w:hAnsi="Times New Roman" w:cs="Times New Roman"/>
          <w:sz w:val="24"/>
          <w:szCs w:val="24"/>
          <w:lang w:eastAsia="id-ID"/>
        </w:rPr>
        <w:t>m</w:t>
      </w:r>
      <w:proofErr w:type="spellStart"/>
      <w:r w:rsidR="00697FE3">
        <w:rPr>
          <w:rFonts w:ascii="Times New Roman" w:eastAsia="Times New Roman" w:hAnsi="Times New Roman" w:cs="Times New Roman"/>
          <w:sz w:val="24"/>
          <w:szCs w:val="24"/>
          <w:lang w:val="en-US" w:eastAsia="id-ID"/>
        </w:rPr>
        <w:t>elakukan</w:t>
      </w:r>
      <w:proofErr w:type="spellEnd"/>
      <w:r w:rsidR="00697FE3">
        <w:rPr>
          <w:rFonts w:ascii="Times New Roman" w:eastAsia="Times New Roman" w:hAnsi="Times New Roman" w:cs="Times New Roman"/>
          <w:sz w:val="24"/>
          <w:szCs w:val="24"/>
          <w:lang w:val="en-US" w:eastAsia="id-ID"/>
        </w:rPr>
        <w:t xml:space="preserve"> </w:t>
      </w:r>
      <w:proofErr w:type="spellStart"/>
      <w:r w:rsidR="00697FE3">
        <w:rPr>
          <w:rFonts w:ascii="Times New Roman" w:eastAsia="Times New Roman" w:hAnsi="Times New Roman" w:cs="Times New Roman"/>
          <w:sz w:val="24"/>
          <w:szCs w:val="24"/>
          <w:lang w:val="en-US" w:eastAsia="id-ID"/>
        </w:rPr>
        <w:t>ibadah</w:t>
      </w:r>
      <w:proofErr w:type="spellEnd"/>
      <w:r w:rsidRPr="000116DE">
        <w:rPr>
          <w:rFonts w:ascii="Times New Roman" w:eastAsia="Times New Roman" w:hAnsi="Times New Roman" w:cs="Times New Roman"/>
          <w:sz w:val="24"/>
          <w:szCs w:val="24"/>
          <w:lang w:eastAsia="id-ID"/>
        </w:rPr>
        <w:t xml:space="preserve"> berjamaah di</w:t>
      </w:r>
      <w:r w:rsidR="00697FE3">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masjid, mendengarkan ceramah-ceramah aga</w:t>
      </w:r>
      <w:r w:rsidR="00DA737D">
        <w:rPr>
          <w:rFonts w:ascii="Times New Roman" w:eastAsia="Times New Roman" w:hAnsi="Times New Roman" w:cs="Times New Roman"/>
          <w:sz w:val="24"/>
          <w:szCs w:val="24"/>
          <w:lang w:eastAsia="id-ID"/>
        </w:rPr>
        <w:t xml:space="preserve">ma dan bergaul dengan para </w:t>
      </w:r>
      <w:proofErr w:type="spellStart"/>
      <w:r w:rsidR="00DA737D">
        <w:rPr>
          <w:rFonts w:ascii="Times New Roman" w:eastAsia="Times New Roman" w:hAnsi="Times New Roman" w:cs="Times New Roman"/>
          <w:sz w:val="24"/>
          <w:szCs w:val="24"/>
          <w:lang w:val="en-US" w:eastAsia="id-ID"/>
        </w:rPr>
        <w:t>tokoh-tokoh</w:t>
      </w:r>
      <w:proofErr w:type="spellEnd"/>
      <w:r w:rsidR="00DA737D">
        <w:rPr>
          <w:rFonts w:ascii="Times New Roman" w:eastAsia="Times New Roman" w:hAnsi="Times New Roman" w:cs="Times New Roman"/>
          <w:sz w:val="24"/>
          <w:szCs w:val="24"/>
          <w:lang w:val="en-US" w:eastAsia="id-ID"/>
        </w:rPr>
        <w:t xml:space="preserve"> </w:t>
      </w:r>
      <w:proofErr w:type="spellStart"/>
      <w:r w:rsidR="00DA737D">
        <w:rPr>
          <w:rFonts w:ascii="Times New Roman" w:eastAsia="Times New Roman" w:hAnsi="Times New Roman" w:cs="Times New Roman"/>
          <w:sz w:val="24"/>
          <w:szCs w:val="24"/>
          <w:lang w:val="en-US" w:eastAsia="id-ID"/>
        </w:rPr>
        <w:t>aga</w:t>
      </w:r>
      <w:proofErr w:type="spellEnd"/>
      <w:r w:rsidR="00DA737D" w:rsidRPr="000116DE">
        <w:rPr>
          <w:rFonts w:ascii="Times New Roman" w:eastAsia="Times New Roman" w:hAnsi="Times New Roman" w:cs="Times New Roman"/>
          <w:sz w:val="24"/>
          <w:szCs w:val="24"/>
          <w:lang w:eastAsia="id-ID"/>
        </w:rPr>
        <w:t>m</w:t>
      </w:r>
      <w:r w:rsidR="00DA737D">
        <w:rPr>
          <w:rFonts w:ascii="Times New Roman" w:eastAsia="Times New Roman" w:hAnsi="Times New Roman" w:cs="Times New Roman"/>
          <w:sz w:val="24"/>
          <w:szCs w:val="24"/>
          <w:lang w:val="en-US" w:eastAsia="id-ID"/>
        </w:rPr>
        <w:t>a</w:t>
      </w:r>
      <w:r w:rsidRPr="000116DE">
        <w:rPr>
          <w:rFonts w:ascii="Times New Roman" w:eastAsia="Times New Roman" w:hAnsi="Times New Roman" w:cs="Times New Roman"/>
          <w:sz w:val="24"/>
          <w:szCs w:val="24"/>
          <w:lang w:eastAsia="id-ID"/>
        </w:rPr>
        <w:t xml:space="preserve">. </w:t>
      </w:r>
    </w:p>
    <w:p w:rsidR="00CD513D" w:rsidRPr="000116DE" w:rsidRDefault="002858C2" w:rsidP="00D67540">
      <w:pPr>
        <w:pStyle w:val="ListParagraph"/>
        <w:numPr>
          <w:ilvl w:val="2"/>
          <w:numId w:val="3"/>
        </w:numPr>
        <w:spacing w:after="0" w:line="360" w:lineRule="auto"/>
        <w:ind w:left="360"/>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val="en-US" w:eastAsia="id-ID"/>
        </w:rPr>
        <w:t>Adanya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perhatian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khusus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dari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pihak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keluarga</w:t>
      </w:r>
      <w:proofErr w:type="spellEnd"/>
      <w:r>
        <w:rPr>
          <w:rFonts w:ascii="Times New Roman" w:eastAsia="Times New Roman" w:hAnsi="Times New Roman" w:cs="Times New Roman"/>
          <w:sz w:val="24"/>
          <w:szCs w:val="24"/>
          <w:lang w:val="en-US" w:eastAsia="id-ID"/>
        </w:rPr>
        <w:t xml:space="preserve"> agar </w:t>
      </w:r>
      <w:proofErr w:type="spellStart"/>
      <w:r>
        <w:rPr>
          <w:rFonts w:ascii="Times New Roman" w:eastAsia="Times New Roman" w:hAnsi="Times New Roman" w:cs="Times New Roman"/>
          <w:sz w:val="24"/>
          <w:szCs w:val="24"/>
          <w:lang w:val="en-US" w:eastAsia="id-ID"/>
        </w:rPr>
        <w:t>supaya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dapat</w:t>
      </w:r>
      <w:proofErr w:type="spellEnd"/>
      <w:r>
        <w:rPr>
          <w:rFonts w:ascii="Times New Roman" w:eastAsia="Times New Roman" w:hAnsi="Times New Roman" w:cs="Times New Roman"/>
          <w:sz w:val="24"/>
          <w:szCs w:val="24"/>
          <w:lang w:val="en-US" w:eastAsia="id-ID"/>
        </w:rPr>
        <w:t xml:space="preserve"> </w:t>
      </w:r>
      <w:r w:rsidRPr="000116DE">
        <w:rPr>
          <w:rFonts w:ascii="Times New Roman" w:eastAsia="Times New Roman" w:hAnsi="Times New Roman" w:cs="Times New Roman"/>
          <w:sz w:val="24"/>
          <w:szCs w:val="24"/>
          <w:lang w:eastAsia="id-ID"/>
        </w:rPr>
        <w:t>m</w:t>
      </w:r>
      <w:r>
        <w:rPr>
          <w:rFonts w:ascii="Times New Roman" w:eastAsia="Times New Roman" w:hAnsi="Times New Roman" w:cs="Times New Roman"/>
          <w:sz w:val="24"/>
          <w:szCs w:val="24"/>
          <w:lang w:val="en-US" w:eastAsia="id-ID"/>
        </w:rPr>
        <w:t>e</w:t>
      </w:r>
      <w:r w:rsidRPr="000116DE">
        <w:rPr>
          <w:rFonts w:ascii="Times New Roman" w:eastAsia="Times New Roman" w:hAnsi="Times New Roman" w:cs="Times New Roman"/>
          <w:sz w:val="24"/>
          <w:szCs w:val="24"/>
          <w:lang w:eastAsia="id-ID"/>
        </w:rPr>
        <w:t>m</w:t>
      </w:r>
      <w:proofErr w:type="spellStart"/>
      <w:r>
        <w:rPr>
          <w:rFonts w:ascii="Times New Roman" w:eastAsia="Times New Roman" w:hAnsi="Times New Roman" w:cs="Times New Roman"/>
          <w:sz w:val="24"/>
          <w:szCs w:val="24"/>
          <w:lang w:val="en-US" w:eastAsia="id-ID"/>
        </w:rPr>
        <w:t>beri</w:t>
      </w:r>
      <w:proofErr w:type="spellEnd"/>
      <w:r>
        <w:rPr>
          <w:rFonts w:ascii="Times New Roman" w:eastAsia="Times New Roman" w:hAnsi="Times New Roman" w:cs="Times New Roman"/>
          <w:sz w:val="24"/>
          <w:szCs w:val="24"/>
          <w:lang w:eastAsia="id-ID"/>
        </w:rPr>
        <w:t xml:space="preserve"> </w:t>
      </w:r>
      <w:r w:rsidR="00CD513D" w:rsidRPr="000116DE">
        <w:rPr>
          <w:rFonts w:ascii="Times New Roman" w:eastAsia="Times New Roman" w:hAnsi="Times New Roman" w:cs="Times New Roman"/>
          <w:sz w:val="24"/>
          <w:szCs w:val="24"/>
          <w:lang w:eastAsia="id-ID"/>
        </w:rPr>
        <w:t>nasehat/mengingatkan</w:t>
      </w:r>
      <w:r>
        <w:rPr>
          <w:rFonts w:ascii="Times New Roman" w:eastAsia="Times New Roman" w:hAnsi="Times New Roman" w:cs="Times New Roman"/>
          <w:sz w:val="24"/>
          <w:szCs w:val="24"/>
          <w:lang w:eastAsia="id-ID"/>
        </w:rPr>
        <w:t xml:space="preserve"> dengan lemah lembut</w:t>
      </w:r>
      <w:r>
        <w:rPr>
          <w:rFonts w:ascii="Times New Roman" w:eastAsia="Times New Roman" w:hAnsi="Times New Roman" w:cs="Times New Roman"/>
          <w:sz w:val="24"/>
          <w:szCs w:val="24"/>
          <w:lang w:val="en-US" w:eastAsia="id-ID"/>
        </w:rPr>
        <w:t xml:space="preserve"> </w:t>
      </w:r>
      <w:r w:rsidR="00CD513D" w:rsidRPr="000116DE">
        <w:rPr>
          <w:rFonts w:ascii="Times New Roman" w:eastAsia="Times New Roman" w:hAnsi="Times New Roman" w:cs="Times New Roman"/>
          <w:sz w:val="24"/>
          <w:szCs w:val="24"/>
          <w:lang w:eastAsia="id-ID"/>
        </w:rPr>
        <w:t>tentang bahaya minuman keras, dengan tidak memakai kekerasan, mengejek</w:t>
      </w:r>
      <w:r w:rsidRPr="000116DE">
        <w:rPr>
          <w:rFonts w:ascii="Times New Roman" w:eastAsia="Times New Roman" w:hAnsi="Times New Roman" w:cs="Times New Roman"/>
          <w:sz w:val="24"/>
          <w:szCs w:val="24"/>
          <w:lang w:eastAsia="id-ID"/>
        </w:rPr>
        <w:t>,</w:t>
      </w:r>
      <w:bookmarkStart w:id="0" w:name="_GoBack"/>
      <w:bookmarkEnd w:id="0"/>
      <w:r w:rsidR="00CD513D" w:rsidRPr="000116DE">
        <w:rPr>
          <w:rFonts w:ascii="Times New Roman" w:eastAsia="Times New Roman" w:hAnsi="Times New Roman" w:cs="Times New Roman"/>
          <w:sz w:val="24"/>
          <w:szCs w:val="24"/>
          <w:lang w:eastAsia="id-ID"/>
        </w:rPr>
        <w:t xml:space="preserve"> atau memarahinya.</w:t>
      </w:r>
    </w:p>
    <w:p w:rsidR="00CD513D" w:rsidRPr="000116DE" w:rsidRDefault="00CD513D" w:rsidP="00D67540">
      <w:pPr>
        <w:spacing w:after="0" w:line="360" w:lineRule="auto"/>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 xml:space="preserve">Akan tetapi dalam hal penanggulangan miras ini kita perlu memperhatikan </w:t>
      </w:r>
      <w:r w:rsidR="00AF03F2">
        <w:rPr>
          <w:rFonts w:ascii="Times New Roman" w:eastAsia="Times New Roman" w:hAnsi="Times New Roman" w:cs="Times New Roman"/>
          <w:sz w:val="24"/>
          <w:szCs w:val="24"/>
          <w:lang w:val="en-US" w:eastAsia="id-ID"/>
        </w:rPr>
        <w:t>2 (</w:t>
      </w:r>
      <w:r w:rsidRPr="000116DE">
        <w:rPr>
          <w:rFonts w:ascii="Times New Roman" w:eastAsia="Times New Roman" w:hAnsi="Times New Roman" w:cs="Times New Roman"/>
          <w:sz w:val="24"/>
          <w:szCs w:val="24"/>
          <w:lang w:eastAsia="id-ID"/>
        </w:rPr>
        <w:t>dua</w:t>
      </w:r>
      <w:r w:rsidR="00AF03F2">
        <w:rPr>
          <w:rFonts w:ascii="Times New Roman" w:eastAsia="Times New Roman" w:hAnsi="Times New Roman" w:cs="Times New Roman"/>
          <w:sz w:val="24"/>
          <w:szCs w:val="24"/>
          <w:lang w:val="en-US" w:eastAsia="id-ID"/>
        </w:rPr>
        <w:t>)</w:t>
      </w:r>
      <w:r w:rsidRPr="000116DE">
        <w:rPr>
          <w:rFonts w:ascii="Times New Roman" w:eastAsia="Times New Roman" w:hAnsi="Times New Roman" w:cs="Times New Roman"/>
          <w:sz w:val="24"/>
          <w:szCs w:val="24"/>
          <w:lang w:eastAsia="id-ID"/>
        </w:rPr>
        <w:t xml:space="preserve"> hal:</w:t>
      </w:r>
    </w:p>
    <w:p w:rsidR="00CD513D" w:rsidRPr="000116DE" w:rsidRDefault="00CD513D" w:rsidP="00D67540">
      <w:pPr>
        <w:pStyle w:val="ListParagraph"/>
        <w:numPr>
          <w:ilvl w:val="0"/>
          <w:numId w:val="4"/>
        </w:numPr>
        <w:spacing w:after="0"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 xml:space="preserve">Kita juga menerima pemasukkan dari para turis mancanegara dan juga turis domestic. Oleh sebab itu persediaan miras tetap harus ada yaitu di hotel-hotel </w:t>
      </w:r>
      <w:r w:rsidRPr="000116DE">
        <w:rPr>
          <w:rFonts w:ascii="Times New Roman" w:eastAsia="Times New Roman" w:hAnsi="Times New Roman" w:cs="Times New Roman"/>
          <w:sz w:val="24"/>
          <w:szCs w:val="24"/>
          <w:lang w:eastAsia="id-ID"/>
        </w:rPr>
        <w:lastRenderedPageBreak/>
        <w:t>berbintang, restoran, diskotik, club malam lainnya. Namun kebijakan ini harus disertai dengan perangkat hukum yang jelas dan tegas, agar tidak disalahgunakan dikemudian hari.</w:t>
      </w:r>
    </w:p>
    <w:p w:rsidR="00CD513D" w:rsidRPr="000116DE" w:rsidRDefault="00CD513D" w:rsidP="00D67540">
      <w:pPr>
        <w:pStyle w:val="ListParagraph"/>
        <w:numPr>
          <w:ilvl w:val="0"/>
          <w:numId w:val="4"/>
        </w:numPr>
        <w:spacing w:after="0" w:line="360" w:lineRule="auto"/>
        <w:ind w:left="360"/>
        <w:jc w:val="both"/>
        <w:rPr>
          <w:rFonts w:ascii="Times New Roman" w:eastAsia="Times New Roman" w:hAnsi="Times New Roman" w:cs="Times New Roman"/>
          <w:sz w:val="24"/>
          <w:szCs w:val="24"/>
          <w:lang w:eastAsia="id-ID"/>
        </w:rPr>
      </w:pPr>
      <w:r w:rsidRPr="000116DE">
        <w:rPr>
          <w:rFonts w:ascii="Times New Roman" w:eastAsia="Times New Roman" w:hAnsi="Times New Roman" w:cs="Times New Roman"/>
          <w:sz w:val="24"/>
          <w:szCs w:val="24"/>
          <w:lang w:eastAsia="id-ID"/>
        </w:rPr>
        <w:t>Jangan lupa bahwa miras untuk kepentingan adat. Hal ini perlu segera dipertegas legalisasinya dengan Undang-Undang atau Peraturan Daerah (PERDA), agar penggunaan miras pada saat acara adat betul-betul disiplin hanya untuk keperluan acara adat dan bukan untuk acara mabuk-mabukan atau kompetensi antara anak-anak muda.</w:t>
      </w:r>
    </w:p>
    <w:p w:rsidR="00CD513D" w:rsidRPr="000116DE" w:rsidRDefault="00016803" w:rsidP="0009711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D</w:t>
      </w:r>
      <w:r w:rsidRPr="000116DE">
        <w:rPr>
          <w:rFonts w:ascii="Times New Roman" w:hAnsi="Times New Roman" w:cs="Times New Roman"/>
          <w:b/>
          <w:sz w:val="24"/>
          <w:szCs w:val="24"/>
        </w:rPr>
        <w:t>.</w:t>
      </w:r>
      <w:r w:rsidRPr="000116DE">
        <w:rPr>
          <w:rFonts w:ascii="Times New Roman" w:hAnsi="Times New Roman" w:cs="Times New Roman"/>
          <w:b/>
          <w:bCs/>
          <w:sz w:val="24"/>
          <w:szCs w:val="24"/>
          <w:lang w:val="en-US"/>
        </w:rPr>
        <w:t xml:space="preserve"> </w:t>
      </w:r>
      <w:r>
        <w:rPr>
          <w:rFonts w:ascii="Times New Roman" w:hAnsi="Times New Roman" w:cs="Times New Roman"/>
          <w:b/>
          <w:sz w:val="24"/>
          <w:szCs w:val="24"/>
          <w:lang w:val="en-US"/>
        </w:rPr>
        <w:t xml:space="preserve"> </w:t>
      </w:r>
      <w:r w:rsidR="00D63946" w:rsidRPr="000116DE">
        <w:rPr>
          <w:rFonts w:ascii="Times New Roman" w:hAnsi="Times New Roman" w:cs="Times New Roman"/>
          <w:b/>
          <w:sz w:val="24"/>
          <w:szCs w:val="24"/>
          <w:lang w:val="en-US"/>
        </w:rPr>
        <w:t>PENUTUP</w:t>
      </w:r>
    </w:p>
    <w:p w:rsidR="00CD513D" w:rsidRPr="000116DE" w:rsidRDefault="00CD513D" w:rsidP="0009711F">
      <w:pPr>
        <w:spacing w:after="0" w:line="360" w:lineRule="auto"/>
        <w:rPr>
          <w:rFonts w:ascii="Times New Roman" w:hAnsi="Times New Roman" w:cs="Times New Roman"/>
          <w:b/>
          <w:sz w:val="24"/>
          <w:szCs w:val="24"/>
          <w:lang w:val="en-US"/>
        </w:rPr>
      </w:pPr>
      <w:r w:rsidRPr="000116DE">
        <w:rPr>
          <w:rFonts w:ascii="Times New Roman" w:hAnsi="Times New Roman" w:cs="Times New Roman"/>
          <w:b/>
          <w:sz w:val="24"/>
          <w:szCs w:val="24"/>
        </w:rPr>
        <w:t>Kesimpulan</w:t>
      </w:r>
    </w:p>
    <w:p w:rsidR="00CD513D" w:rsidRPr="000116DE" w:rsidRDefault="00CD513D" w:rsidP="00D67540">
      <w:pPr>
        <w:pStyle w:val="ListParagraph"/>
        <w:numPr>
          <w:ilvl w:val="0"/>
          <w:numId w:val="5"/>
        </w:numPr>
        <w:spacing w:line="360" w:lineRule="auto"/>
        <w:ind w:left="360"/>
        <w:jc w:val="both"/>
        <w:rPr>
          <w:rFonts w:ascii="Times New Roman" w:hAnsi="Times New Roman" w:cs="Times New Roman"/>
          <w:sz w:val="24"/>
          <w:szCs w:val="24"/>
        </w:rPr>
      </w:pPr>
      <w:r w:rsidRPr="000116DE">
        <w:rPr>
          <w:rFonts w:ascii="Times New Roman" w:hAnsi="Times New Roman" w:cs="Times New Roman"/>
          <w:sz w:val="24"/>
          <w:szCs w:val="24"/>
        </w:rPr>
        <w:t>Pengaruh minuman keras terhadap tingkat perceraian di Pengadilan Agama Watampone besar pengaruhnya, karena sangat mempengaruhi perekonomian keluarga, merusak mental, merusak tatanan keluarga, serta dapat terisolasi dari keluarga.</w:t>
      </w:r>
    </w:p>
    <w:p w:rsidR="00CD513D" w:rsidRPr="000116DE" w:rsidRDefault="00CD513D" w:rsidP="00D67540">
      <w:pPr>
        <w:pStyle w:val="ListParagraph"/>
        <w:numPr>
          <w:ilvl w:val="0"/>
          <w:numId w:val="5"/>
        </w:numPr>
        <w:spacing w:line="360" w:lineRule="auto"/>
        <w:ind w:left="360"/>
        <w:jc w:val="both"/>
        <w:rPr>
          <w:rFonts w:ascii="Times New Roman" w:hAnsi="Times New Roman" w:cs="Times New Roman"/>
          <w:sz w:val="24"/>
          <w:szCs w:val="24"/>
        </w:rPr>
      </w:pPr>
      <w:r w:rsidRPr="000116DE">
        <w:rPr>
          <w:rFonts w:ascii="Times New Roman" w:hAnsi="Times New Roman" w:cs="Times New Roman"/>
          <w:sz w:val="24"/>
          <w:szCs w:val="24"/>
        </w:rPr>
        <w:t>Cara Menanggulangi Pengaruh Minuman Keras Terhadap Perceraian di Kabupaten Bone yaitu dapat ditempuh dengan dibentuk suatu peraturan daerah (PERDA) yang secara khusus, jelas dan tegas mengatur mengenai minuman keras (miras)</w:t>
      </w:r>
      <w:r w:rsidRPr="000116DE">
        <w:rPr>
          <w:rFonts w:ascii="Times New Roman" w:eastAsia="Times New Roman" w:hAnsi="Times New Roman" w:cs="Times New Roman"/>
          <w:sz w:val="24"/>
          <w:szCs w:val="24"/>
          <w:lang w:eastAsia="id-ID"/>
        </w:rPr>
        <w:t xml:space="preserve">. </w:t>
      </w:r>
    </w:p>
    <w:p w:rsidR="00CD513D" w:rsidRPr="000116DE" w:rsidRDefault="0041322B" w:rsidP="00D67540">
      <w:pPr>
        <w:spacing w:before="240" w:after="0" w:line="360" w:lineRule="auto"/>
        <w:rPr>
          <w:rFonts w:ascii="Times New Roman" w:hAnsi="Times New Roman" w:cs="Times New Roman"/>
          <w:b/>
          <w:bCs/>
          <w:sz w:val="24"/>
          <w:szCs w:val="24"/>
        </w:rPr>
      </w:pPr>
      <w:r>
        <w:rPr>
          <w:rFonts w:ascii="Times New Roman" w:hAnsi="Times New Roman" w:cs="Times New Roman"/>
          <w:b/>
          <w:sz w:val="24"/>
          <w:szCs w:val="24"/>
          <w:lang w:val="en-US"/>
        </w:rPr>
        <w:t>E</w:t>
      </w:r>
      <w:r w:rsidRPr="000116DE">
        <w:rPr>
          <w:rFonts w:ascii="Times New Roman" w:hAnsi="Times New Roman" w:cs="Times New Roman"/>
          <w:b/>
          <w:sz w:val="24"/>
          <w:szCs w:val="24"/>
        </w:rPr>
        <w:t>.</w:t>
      </w:r>
      <w:r w:rsidRPr="000116DE">
        <w:rPr>
          <w:rFonts w:ascii="Times New Roman" w:hAnsi="Times New Roman" w:cs="Times New Roman"/>
          <w:b/>
          <w:bCs/>
          <w:sz w:val="24"/>
          <w:szCs w:val="24"/>
          <w:lang w:val="en-US"/>
        </w:rPr>
        <w:t xml:space="preserve"> </w:t>
      </w:r>
      <w:r w:rsidR="00CD513D" w:rsidRPr="000116DE">
        <w:rPr>
          <w:rFonts w:ascii="Times New Roman" w:hAnsi="Times New Roman" w:cs="Times New Roman"/>
          <w:b/>
          <w:bCs/>
          <w:sz w:val="24"/>
          <w:szCs w:val="24"/>
        </w:rPr>
        <w:t>Daftar Pustaka</w:t>
      </w:r>
    </w:p>
    <w:p w:rsidR="00B314BB" w:rsidRPr="000116DE" w:rsidRDefault="00CD513D" w:rsidP="00D67540">
      <w:pPr>
        <w:pStyle w:val="ListParagraph"/>
        <w:tabs>
          <w:tab w:val="left" w:pos="7185"/>
        </w:tabs>
        <w:spacing w:after="0" w:line="360" w:lineRule="auto"/>
        <w:ind w:hanging="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Abdul Ghofur Anshori dan Harahab Yulkarnain. 2008. </w:t>
      </w:r>
      <w:r w:rsidRPr="000116DE">
        <w:rPr>
          <w:rFonts w:ascii="Times New Roman" w:hAnsi="Times New Roman" w:cs="Times New Roman"/>
          <w:b/>
          <w:bCs/>
          <w:i/>
          <w:iCs/>
          <w:sz w:val="24"/>
          <w:szCs w:val="24"/>
        </w:rPr>
        <w:t>Hukum Islam dinamika dan perkembangannya di indonesia.</w:t>
      </w:r>
      <w:r w:rsidRPr="000116DE">
        <w:rPr>
          <w:rFonts w:ascii="Times New Roman" w:hAnsi="Times New Roman" w:cs="Times New Roman"/>
          <w:sz w:val="24"/>
          <w:szCs w:val="24"/>
        </w:rPr>
        <w:t xml:space="preserve"> Cet. I; Kreasi Total Media. Yogyakarta.</w:t>
      </w:r>
    </w:p>
    <w:p w:rsidR="00B314BB" w:rsidRPr="000116DE" w:rsidRDefault="00CD513D" w:rsidP="00D67540">
      <w:pPr>
        <w:pStyle w:val="ListParagraph"/>
        <w:tabs>
          <w:tab w:val="left" w:pos="7185"/>
        </w:tabs>
        <w:spacing w:after="0" w:line="360" w:lineRule="auto"/>
        <w:ind w:hanging="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Abdul Manan. 2006. </w:t>
      </w:r>
      <w:r w:rsidRPr="000116DE">
        <w:rPr>
          <w:rFonts w:ascii="Times New Roman" w:hAnsi="Times New Roman" w:cs="Times New Roman"/>
          <w:b/>
          <w:bCs/>
          <w:i/>
          <w:sz w:val="24"/>
          <w:szCs w:val="24"/>
        </w:rPr>
        <w:t>Penerapan Hukum Acara Perdat</w:t>
      </w:r>
      <w:r w:rsidRPr="000116DE">
        <w:rPr>
          <w:rFonts w:ascii="Times New Roman" w:hAnsi="Times New Roman" w:cs="Times New Roman"/>
          <w:b/>
          <w:bCs/>
          <w:sz w:val="24"/>
          <w:szCs w:val="24"/>
        </w:rPr>
        <w:t xml:space="preserve">a </w:t>
      </w:r>
      <w:r w:rsidRPr="000116DE">
        <w:rPr>
          <w:rFonts w:ascii="Times New Roman" w:hAnsi="Times New Roman" w:cs="Times New Roman"/>
          <w:b/>
          <w:bCs/>
          <w:i/>
          <w:sz w:val="24"/>
          <w:szCs w:val="24"/>
        </w:rPr>
        <w:t>Lingkungan Peradilan Agama</w:t>
      </w:r>
      <w:r w:rsidRPr="000116DE">
        <w:rPr>
          <w:rFonts w:ascii="Times New Roman" w:hAnsi="Times New Roman" w:cs="Times New Roman"/>
          <w:b/>
          <w:bCs/>
          <w:sz w:val="24"/>
          <w:szCs w:val="24"/>
        </w:rPr>
        <w:t>.</w:t>
      </w:r>
      <w:r w:rsidRPr="000116DE">
        <w:rPr>
          <w:rFonts w:ascii="Times New Roman" w:hAnsi="Times New Roman" w:cs="Times New Roman"/>
          <w:sz w:val="24"/>
          <w:szCs w:val="24"/>
        </w:rPr>
        <w:t xml:space="preserve"> Prenada Media Group, Jakarta.</w:t>
      </w:r>
    </w:p>
    <w:p w:rsidR="00B314BB" w:rsidRPr="000116DE" w:rsidRDefault="00CD513D" w:rsidP="00D67540">
      <w:pPr>
        <w:pStyle w:val="FootnoteText"/>
        <w:spacing w:line="360" w:lineRule="auto"/>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Abdul Rahman Ghozaly. 2013. </w:t>
      </w:r>
      <w:r w:rsidRPr="000116DE">
        <w:rPr>
          <w:rFonts w:ascii="Times New Roman" w:hAnsi="Times New Roman" w:cs="Times New Roman"/>
          <w:b/>
          <w:bCs/>
          <w:i/>
          <w:iCs/>
          <w:sz w:val="24"/>
          <w:szCs w:val="24"/>
        </w:rPr>
        <w:t>Fiqh Munakahat.</w:t>
      </w:r>
      <w:r w:rsidRPr="000116DE">
        <w:rPr>
          <w:rFonts w:ascii="Times New Roman" w:hAnsi="Times New Roman" w:cs="Times New Roman"/>
          <w:i/>
          <w:iCs/>
          <w:sz w:val="24"/>
          <w:szCs w:val="24"/>
        </w:rPr>
        <w:t xml:space="preserve"> </w:t>
      </w:r>
      <w:r w:rsidRPr="000116DE">
        <w:rPr>
          <w:rFonts w:ascii="Times New Roman" w:hAnsi="Times New Roman" w:cs="Times New Roman"/>
          <w:sz w:val="24"/>
          <w:szCs w:val="24"/>
        </w:rPr>
        <w:t>Cet. 3; Kencana, Jakarta.</w:t>
      </w:r>
    </w:p>
    <w:p w:rsidR="00CD513D" w:rsidRPr="000116DE" w:rsidRDefault="00CD513D" w:rsidP="00D67540">
      <w:pPr>
        <w:pStyle w:val="FootnoteText"/>
        <w:spacing w:line="360" w:lineRule="auto"/>
        <w:ind w:left="810" w:hanging="810"/>
        <w:jc w:val="both"/>
        <w:rPr>
          <w:rFonts w:ascii="Times New Roman" w:hAnsi="Times New Roman" w:cs="Times New Roman"/>
          <w:sz w:val="24"/>
          <w:szCs w:val="24"/>
        </w:rPr>
      </w:pPr>
      <w:proofErr w:type="spellStart"/>
      <w:r w:rsidRPr="000116DE">
        <w:rPr>
          <w:rFonts w:ascii="Times New Roman" w:hAnsi="Times New Roman" w:cs="Times New Roman"/>
          <w:sz w:val="24"/>
          <w:szCs w:val="24"/>
          <w:lang w:val="en-US"/>
        </w:rPr>
        <w:t>Achmad</w:t>
      </w:r>
      <w:proofErr w:type="spellEnd"/>
      <w:r w:rsidRPr="000116DE">
        <w:rPr>
          <w:rFonts w:ascii="Times New Roman" w:hAnsi="Times New Roman" w:cs="Times New Roman"/>
          <w:sz w:val="24"/>
          <w:szCs w:val="24"/>
          <w:lang w:val="en-US"/>
        </w:rPr>
        <w:t xml:space="preserve"> Ali</w:t>
      </w:r>
      <w:r w:rsidRPr="000116DE">
        <w:rPr>
          <w:rFonts w:ascii="Times New Roman" w:hAnsi="Times New Roman" w:cs="Times New Roman"/>
          <w:sz w:val="24"/>
          <w:szCs w:val="24"/>
        </w:rPr>
        <w:t xml:space="preserve">. 2009. </w:t>
      </w:r>
      <w:proofErr w:type="spellStart"/>
      <w:proofErr w:type="gramStart"/>
      <w:r w:rsidRPr="000116DE">
        <w:rPr>
          <w:rFonts w:ascii="Times New Roman" w:hAnsi="Times New Roman" w:cs="Times New Roman"/>
          <w:b/>
          <w:bCs/>
          <w:i/>
          <w:iCs/>
          <w:sz w:val="24"/>
          <w:szCs w:val="24"/>
          <w:lang w:val="en-US"/>
        </w:rPr>
        <w:t>Menguak</w:t>
      </w:r>
      <w:proofErr w:type="spellEnd"/>
      <w:r w:rsidRPr="000116DE">
        <w:rPr>
          <w:rFonts w:ascii="Times New Roman" w:hAnsi="Times New Roman" w:cs="Times New Roman"/>
          <w:b/>
          <w:bCs/>
          <w:i/>
          <w:iCs/>
          <w:sz w:val="24"/>
          <w:szCs w:val="24"/>
          <w:lang w:val="en-US"/>
        </w:rPr>
        <w:t xml:space="preserve"> </w:t>
      </w:r>
      <w:proofErr w:type="spellStart"/>
      <w:r w:rsidRPr="000116DE">
        <w:rPr>
          <w:rFonts w:ascii="Times New Roman" w:hAnsi="Times New Roman" w:cs="Times New Roman"/>
          <w:b/>
          <w:bCs/>
          <w:i/>
          <w:iCs/>
          <w:sz w:val="24"/>
          <w:szCs w:val="24"/>
          <w:lang w:val="en-US"/>
        </w:rPr>
        <w:t>Teori</w:t>
      </w:r>
      <w:proofErr w:type="spellEnd"/>
      <w:r w:rsidRPr="000116DE">
        <w:rPr>
          <w:rFonts w:ascii="Times New Roman" w:hAnsi="Times New Roman" w:cs="Times New Roman"/>
          <w:b/>
          <w:bCs/>
          <w:i/>
          <w:iCs/>
          <w:sz w:val="24"/>
          <w:szCs w:val="24"/>
          <w:lang w:val="en-US"/>
        </w:rPr>
        <w:t xml:space="preserve"> </w:t>
      </w:r>
      <w:proofErr w:type="spellStart"/>
      <w:r w:rsidRPr="000116DE">
        <w:rPr>
          <w:rFonts w:ascii="Times New Roman" w:hAnsi="Times New Roman" w:cs="Times New Roman"/>
          <w:b/>
          <w:bCs/>
          <w:i/>
          <w:iCs/>
          <w:sz w:val="24"/>
          <w:szCs w:val="24"/>
          <w:lang w:val="en-US"/>
        </w:rPr>
        <w:t>Hukum</w:t>
      </w:r>
      <w:proofErr w:type="spellEnd"/>
      <w:r w:rsidRPr="000116DE">
        <w:rPr>
          <w:rFonts w:ascii="Times New Roman" w:hAnsi="Times New Roman" w:cs="Times New Roman"/>
          <w:b/>
          <w:bCs/>
          <w:i/>
          <w:iCs/>
          <w:sz w:val="24"/>
          <w:szCs w:val="24"/>
          <w:lang w:val="en-US"/>
        </w:rPr>
        <w:t xml:space="preserve"> (Legal Theory) </w:t>
      </w:r>
      <w:proofErr w:type="spellStart"/>
      <w:r w:rsidRPr="000116DE">
        <w:rPr>
          <w:rFonts w:ascii="Times New Roman" w:hAnsi="Times New Roman" w:cs="Times New Roman"/>
          <w:b/>
          <w:bCs/>
          <w:i/>
          <w:iCs/>
          <w:sz w:val="24"/>
          <w:szCs w:val="24"/>
          <w:lang w:val="en-US"/>
        </w:rPr>
        <w:t>dan</w:t>
      </w:r>
      <w:proofErr w:type="spellEnd"/>
      <w:r w:rsidRPr="000116DE">
        <w:rPr>
          <w:rFonts w:ascii="Times New Roman" w:hAnsi="Times New Roman" w:cs="Times New Roman"/>
          <w:b/>
          <w:bCs/>
          <w:i/>
          <w:iCs/>
          <w:sz w:val="24"/>
          <w:szCs w:val="24"/>
          <w:lang w:val="en-US"/>
        </w:rPr>
        <w:t xml:space="preserve"> </w:t>
      </w:r>
      <w:proofErr w:type="spellStart"/>
      <w:r w:rsidRPr="000116DE">
        <w:rPr>
          <w:rFonts w:ascii="Times New Roman" w:hAnsi="Times New Roman" w:cs="Times New Roman"/>
          <w:b/>
          <w:bCs/>
          <w:i/>
          <w:iCs/>
          <w:sz w:val="24"/>
          <w:szCs w:val="24"/>
          <w:lang w:val="en-US"/>
        </w:rPr>
        <w:t>Teori</w:t>
      </w:r>
      <w:proofErr w:type="spellEnd"/>
      <w:r w:rsidRPr="000116DE">
        <w:rPr>
          <w:rFonts w:ascii="Times New Roman" w:hAnsi="Times New Roman" w:cs="Times New Roman"/>
          <w:b/>
          <w:bCs/>
          <w:i/>
          <w:iCs/>
          <w:sz w:val="24"/>
          <w:szCs w:val="24"/>
          <w:lang w:val="en-US"/>
        </w:rPr>
        <w:t xml:space="preserve"> </w:t>
      </w:r>
      <w:proofErr w:type="spellStart"/>
      <w:r w:rsidRPr="000116DE">
        <w:rPr>
          <w:rFonts w:ascii="Times New Roman" w:hAnsi="Times New Roman" w:cs="Times New Roman"/>
          <w:b/>
          <w:bCs/>
          <w:i/>
          <w:iCs/>
          <w:sz w:val="24"/>
          <w:szCs w:val="24"/>
          <w:lang w:val="en-US"/>
        </w:rPr>
        <w:t>Peradilan</w:t>
      </w:r>
      <w:proofErr w:type="spellEnd"/>
      <w:r w:rsidRPr="000116DE">
        <w:rPr>
          <w:rFonts w:ascii="Times New Roman" w:hAnsi="Times New Roman" w:cs="Times New Roman"/>
          <w:b/>
          <w:bCs/>
          <w:i/>
          <w:iCs/>
          <w:sz w:val="24"/>
          <w:szCs w:val="24"/>
          <w:lang w:val="en-US"/>
        </w:rPr>
        <w:t xml:space="preserve"> (</w:t>
      </w:r>
      <w:proofErr w:type="spellStart"/>
      <w:r w:rsidRPr="000116DE">
        <w:rPr>
          <w:rFonts w:ascii="Times New Roman" w:hAnsi="Times New Roman" w:cs="Times New Roman"/>
          <w:b/>
          <w:bCs/>
          <w:i/>
          <w:iCs/>
          <w:sz w:val="24"/>
          <w:szCs w:val="24"/>
          <w:lang w:val="en-US"/>
        </w:rPr>
        <w:t>Judicialprudence</w:t>
      </w:r>
      <w:proofErr w:type="spellEnd"/>
      <w:r w:rsidRPr="000116DE">
        <w:rPr>
          <w:rFonts w:ascii="Times New Roman" w:hAnsi="Times New Roman" w:cs="Times New Roman"/>
          <w:b/>
          <w:bCs/>
          <w:i/>
          <w:iCs/>
          <w:sz w:val="24"/>
          <w:szCs w:val="24"/>
          <w:lang w:val="en-US"/>
        </w:rPr>
        <w:t xml:space="preserve">) </w:t>
      </w:r>
      <w:proofErr w:type="spellStart"/>
      <w:r w:rsidRPr="000116DE">
        <w:rPr>
          <w:rFonts w:ascii="Times New Roman" w:hAnsi="Times New Roman" w:cs="Times New Roman"/>
          <w:b/>
          <w:bCs/>
          <w:i/>
          <w:iCs/>
          <w:sz w:val="24"/>
          <w:szCs w:val="24"/>
          <w:lang w:val="en-US"/>
        </w:rPr>
        <w:t>Termasuk</w:t>
      </w:r>
      <w:proofErr w:type="spellEnd"/>
      <w:r w:rsidRPr="000116DE">
        <w:rPr>
          <w:rFonts w:ascii="Times New Roman" w:hAnsi="Times New Roman" w:cs="Times New Roman"/>
          <w:b/>
          <w:bCs/>
          <w:i/>
          <w:iCs/>
          <w:sz w:val="24"/>
          <w:szCs w:val="24"/>
          <w:lang w:val="en-US"/>
        </w:rPr>
        <w:t xml:space="preserve"> </w:t>
      </w:r>
      <w:proofErr w:type="spellStart"/>
      <w:r w:rsidRPr="000116DE">
        <w:rPr>
          <w:rFonts w:ascii="Times New Roman" w:hAnsi="Times New Roman" w:cs="Times New Roman"/>
          <w:b/>
          <w:bCs/>
          <w:i/>
          <w:iCs/>
          <w:sz w:val="24"/>
          <w:szCs w:val="24"/>
          <w:lang w:val="en-US"/>
        </w:rPr>
        <w:t>Interpretasi</w:t>
      </w:r>
      <w:proofErr w:type="spellEnd"/>
      <w:r w:rsidRPr="000116DE">
        <w:rPr>
          <w:rFonts w:ascii="Times New Roman" w:hAnsi="Times New Roman" w:cs="Times New Roman"/>
          <w:b/>
          <w:bCs/>
          <w:i/>
          <w:iCs/>
          <w:sz w:val="24"/>
          <w:szCs w:val="24"/>
          <w:lang w:val="en-US"/>
        </w:rPr>
        <w:t xml:space="preserve"> </w:t>
      </w:r>
      <w:proofErr w:type="spellStart"/>
      <w:r w:rsidRPr="000116DE">
        <w:rPr>
          <w:rFonts w:ascii="Times New Roman" w:hAnsi="Times New Roman" w:cs="Times New Roman"/>
          <w:b/>
          <w:bCs/>
          <w:i/>
          <w:iCs/>
          <w:sz w:val="24"/>
          <w:szCs w:val="24"/>
          <w:lang w:val="en-US"/>
        </w:rPr>
        <w:t>Undang-Undang</w:t>
      </w:r>
      <w:proofErr w:type="spellEnd"/>
      <w:r w:rsidRPr="000116DE">
        <w:rPr>
          <w:rFonts w:ascii="Times New Roman" w:hAnsi="Times New Roman" w:cs="Times New Roman"/>
          <w:b/>
          <w:bCs/>
          <w:i/>
          <w:iCs/>
          <w:sz w:val="24"/>
          <w:szCs w:val="24"/>
          <w:lang w:val="en-US"/>
        </w:rPr>
        <w:t xml:space="preserve"> (</w:t>
      </w:r>
      <w:proofErr w:type="spellStart"/>
      <w:r w:rsidRPr="000116DE">
        <w:rPr>
          <w:rFonts w:ascii="Times New Roman" w:hAnsi="Times New Roman" w:cs="Times New Roman"/>
          <w:b/>
          <w:bCs/>
          <w:i/>
          <w:iCs/>
          <w:sz w:val="24"/>
          <w:szCs w:val="24"/>
          <w:lang w:val="en-US"/>
        </w:rPr>
        <w:t>Legisprudence</w:t>
      </w:r>
      <w:proofErr w:type="spellEnd"/>
      <w:r w:rsidRPr="000116DE">
        <w:rPr>
          <w:rFonts w:ascii="Times New Roman" w:hAnsi="Times New Roman" w:cs="Times New Roman"/>
          <w:b/>
          <w:bCs/>
          <w:i/>
          <w:iCs/>
          <w:sz w:val="24"/>
          <w:szCs w:val="24"/>
          <w:lang w:val="en-US"/>
        </w:rPr>
        <w:t>)</w:t>
      </w:r>
      <w:r w:rsidRPr="000116DE">
        <w:rPr>
          <w:rFonts w:ascii="Times New Roman" w:hAnsi="Times New Roman" w:cs="Times New Roman"/>
          <w:b/>
          <w:bCs/>
          <w:i/>
          <w:iCs/>
          <w:sz w:val="24"/>
          <w:szCs w:val="24"/>
        </w:rPr>
        <w:t>.</w:t>
      </w:r>
      <w:proofErr w:type="gramEnd"/>
      <w:r w:rsidRPr="000116DE">
        <w:rPr>
          <w:rFonts w:ascii="Times New Roman" w:hAnsi="Times New Roman" w:cs="Times New Roman"/>
          <w:sz w:val="24"/>
          <w:szCs w:val="24"/>
        </w:rPr>
        <w:t xml:space="preserve"> </w:t>
      </w:r>
      <w:proofErr w:type="spellStart"/>
      <w:r w:rsidRPr="000116DE">
        <w:rPr>
          <w:rFonts w:ascii="Times New Roman" w:hAnsi="Times New Roman" w:cs="Times New Roman"/>
          <w:sz w:val="24"/>
          <w:szCs w:val="24"/>
          <w:lang w:val="en-US"/>
        </w:rPr>
        <w:t>Kencana</w:t>
      </w:r>
      <w:proofErr w:type="spellEnd"/>
      <w:r w:rsidRPr="000116DE">
        <w:rPr>
          <w:rFonts w:ascii="Times New Roman" w:hAnsi="Times New Roman" w:cs="Times New Roman"/>
          <w:sz w:val="24"/>
          <w:szCs w:val="24"/>
          <w:lang w:val="en-US"/>
        </w:rPr>
        <w:t xml:space="preserve">, </w:t>
      </w:r>
      <w:r w:rsidRPr="000116DE">
        <w:rPr>
          <w:rFonts w:ascii="Times New Roman" w:hAnsi="Times New Roman" w:cs="Times New Roman"/>
          <w:sz w:val="24"/>
          <w:szCs w:val="24"/>
        </w:rPr>
        <w:t>Jakarta.</w:t>
      </w:r>
    </w:p>
    <w:p w:rsidR="00CD513D" w:rsidRPr="000116DE" w:rsidRDefault="00CD513D" w:rsidP="00924F38">
      <w:pPr>
        <w:tabs>
          <w:tab w:val="center" w:pos="4513"/>
          <w:tab w:val="left" w:pos="7185"/>
        </w:tabs>
        <w:spacing w:after="0" w:line="360" w:lineRule="auto"/>
        <w:ind w:left="720" w:hanging="720"/>
        <w:jc w:val="both"/>
        <w:rPr>
          <w:rFonts w:ascii="Times New Roman" w:hAnsi="Times New Roman" w:cs="Times New Roman"/>
          <w:sz w:val="24"/>
          <w:szCs w:val="24"/>
        </w:rPr>
      </w:pPr>
      <w:r w:rsidRPr="000116DE">
        <w:rPr>
          <w:rFonts w:ascii="Times New Roman" w:hAnsi="Times New Roman" w:cs="Times New Roman"/>
          <w:sz w:val="24"/>
          <w:szCs w:val="24"/>
        </w:rPr>
        <w:t xml:space="preserve">Ahmad Rofiq. 2002. </w:t>
      </w:r>
      <w:r w:rsidRPr="000116DE">
        <w:rPr>
          <w:rFonts w:ascii="Times New Roman" w:hAnsi="Times New Roman" w:cs="Times New Roman"/>
          <w:b/>
          <w:bCs/>
          <w:i/>
          <w:iCs/>
          <w:sz w:val="24"/>
          <w:szCs w:val="24"/>
        </w:rPr>
        <w:t>Hukum Islam Indonesia.</w:t>
      </w:r>
      <w:r w:rsidRPr="000116DE">
        <w:rPr>
          <w:rFonts w:ascii="Times New Roman" w:hAnsi="Times New Roman" w:cs="Times New Roman"/>
          <w:b/>
          <w:bCs/>
          <w:sz w:val="24"/>
          <w:szCs w:val="24"/>
        </w:rPr>
        <w:t xml:space="preserve"> </w:t>
      </w:r>
      <w:r w:rsidRPr="000116DE">
        <w:rPr>
          <w:rFonts w:ascii="Times New Roman" w:hAnsi="Times New Roman" w:cs="Times New Roman"/>
          <w:sz w:val="24"/>
          <w:szCs w:val="24"/>
        </w:rPr>
        <w:t>Cet. V; Raja Grafindo Persada, Jakarta.</w:t>
      </w:r>
    </w:p>
    <w:p w:rsidR="00CD513D"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rPr>
      </w:pPr>
      <w:r w:rsidRPr="000116DE">
        <w:rPr>
          <w:rFonts w:ascii="Times New Roman" w:hAnsi="Times New Roman" w:cs="Times New Roman"/>
          <w:sz w:val="24"/>
          <w:szCs w:val="24"/>
        </w:rPr>
        <w:lastRenderedPageBreak/>
        <w:t xml:space="preserve">Amir Nuruddin. 2006. </w:t>
      </w:r>
      <w:r w:rsidRPr="000116DE">
        <w:rPr>
          <w:rFonts w:ascii="Times New Roman" w:hAnsi="Times New Roman" w:cs="Times New Roman"/>
          <w:b/>
          <w:bCs/>
          <w:i/>
          <w:iCs/>
          <w:sz w:val="24"/>
          <w:szCs w:val="24"/>
        </w:rPr>
        <w:t>Hukum Perdata Islam di Indonesia. Studi Kritis Perkembangan Hukum Islam dari Fikih.</w:t>
      </w:r>
      <w:r w:rsidRPr="000116DE">
        <w:rPr>
          <w:rFonts w:ascii="Times New Roman" w:hAnsi="Times New Roman" w:cs="Times New Roman"/>
          <w:sz w:val="24"/>
          <w:szCs w:val="24"/>
        </w:rPr>
        <w:t xml:space="preserve"> Cet. III; Kencana Prenada Media Group, Jakarta.</w:t>
      </w:r>
    </w:p>
    <w:p w:rsidR="00CD513D" w:rsidRPr="000116DE" w:rsidRDefault="00CD513D" w:rsidP="00D67540">
      <w:pPr>
        <w:tabs>
          <w:tab w:val="center" w:pos="4513"/>
          <w:tab w:val="left" w:pos="7185"/>
        </w:tabs>
        <w:spacing w:after="0" w:line="360" w:lineRule="auto"/>
        <w:jc w:val="both"/>
        <w:rPr>
          <w:rFonts w:ascii="Times New Roman" w:hAnsi="Times New Roman" w:cs="Times New Roman"/>
          <w:sz w:val="24"/>
          <w:szCs w:val="24"/>
        </w:rPr>
      </w:pPr>
      <w:r w:rsidRPr="000116DE">
        <w:rPr>
          <w:rFonts w:ascii="Times New Roman" w:hAnsi="Times New Roman" w:cs="Times New Roman"/>
          <w:sz w:val="24"/>
          <w:szCs w:val="24"/>
        </w:rPr>
        <w:t xml:space="preserve">Amir Syarifuddin. 2007. </w:t>
      </w:r>
      <w:r w:rsidRPr="000116DE">
        <w:rPr>
          <w:rFonts w:ascii="Times New Roman" w:hAnsi="Times New Roman" w:cs="Times New Roman"/>
          <w:b/>
          <w:bCs/>
          <w:i/>
          <w:sz w:val="24"/>
          <w:szCs w:val="24"/>
        </w:rPr>
        <w:t>Hukum Perkawinan Islam di Indonesia.</w:t>
      </w:r>
      <w:r w:rsidRPr="000116DE">
        <w:rPr>
          <w:rFonts w:ascii="Times New Roman" w:hAnsi="Times New Roman" w:cs="Times New Roman"/>
          <w:i/>
          <w:sz w:val="24"/>
          <w:szCs w:val="24"/>
        </w:rPr>
        <w:t xml:space="preserve"> K</w:t>
      </w:r>
      <w:r w:rsidRPr="000116DE">
        <w:rPr>
          <w:rFonts w:ascii="Times New Roman" w:hAnsi="Times New Roman" w:cs="Times New Roman"/>
          <w:sz w:val="24"/>
          <w:szCs w:val="24"/>
        </w:rPr>
        <w:t>encana, Jakarta.</w:t>
      </w:r>
    </w:p>
    <w:p w:rsidR="00CD513D" w:rsidRPr="000116DE" w:rsidRDefault="00CD513D" w:rsidP="00D67540">
      <w:pPr>
        <w:tabs>
          <w:tab w:val="center" w:pos="4513"/>
          <w:tab w:val="left" w:pos="7185"/>
        </w:tabs>
        <w:spacing w:after="0" w:line="360" w:lineRule="auto"/>
        <w:jc w:val="both"/>
        <w:rPr>
          <w:rFonts w:ascii="Times New Roman" w:hAnsi="Times New Roman" w:cs="Times New Roman"/>
          <w:b/>
          <w:bCs/>
          <w:i/>
          <w:iCs/>
          <w:sz w:val="24"/>
          <w:szCs w:val="24"/>
        </w:rPr>
      </w:pPr>
      <w:r w:rsidRPr="000116DE">
        <w:rPr>
          <w:rFonts w:ascii="Times New Roman" w:hAnsi="Times New Roman" w:cs="Times New Roman"/>
          <w:sz w:val="24"/>
          <w:szCs w:val="24"/>
        </w:rPr>
        <w:t xml:space="preserve">Arsip Pengadilan Agama Watampone. </w:t>
      </w:r>
      <w:r w:rsidRPr="000116DE">
        <w:rPr>
          <w:rFonts w:ascii="Times New Roman" w:hAnsi="Times New Roman" w:cs="Times New Roman"/>
          <w:b/>
          <w:bCs/>
          <w:i/>
          <w:iCs/>
          <w:sz w:val="24"/>
          <w:szCs w:val="24"/>
        </w:rPr>
        <w:t>Data Wilayah Pengadilan Agama Watampone.</w:t>
      </w:r>
    </w:p>
    <w:p w:rsidR="00CD513D" w:rsidRPr="000116DE" w:rsidRDefault="00CD513D" w:rsidP="00D67540">
      <w:pPr>
        <w:tabs>
          <w:tab w:val="center" w:pos="4513"/>
          <w:tab w:val="left" w:pos="7185"/>
        </w:tabs>
        <w:spacing w:after="0" w:line="360" w:lineRule="auto"/>
        <w:jc w:val="both"/>
        <w:rPr>
          <w:rFonts w:ascii="Times New Roman" w:hAnsi="Times New Roman" w:cs="Times New Roman"/>
          <w:sz w:val="24"/>
          <w:szCs w:val="24"/>
        </w:rPr>
      </w:pPr>
      <w:r w:rsidRPr="000116DE">
        <w:rPr>
          <w:rFonts w:ascii="Times New Roman" w:hAnsi="Times New Roman" w:cs="Times New Roman"/>
          <w:sz w:val="24"/>
          <w:szCs w:val="24"/>
        </w:rPr>
        <w:t xml:space="preserve">------------. </w:t>
      </w:r>
      <w:r w:rsidRPr="000116DE">
        <w:rPr>
          <w:rFonts w:ascii="Times New Roman" w:hAnsi="Times New Roman" w:cs="Times New Roman"/>
          <w:b/>
          <w:bCs/>
          <w:i/>
          <w:iCs/>
          <w:sz w:val="24"/>
          <w:szCs w:val="24"/>
        </w:rPr>
        <w:t>Buku Register Perkara, Tahun 2013.</w:t>
      </w:r>
    </w:p>
    <w:p w:rsidR="00CD513D" w:rsidRPr="000116DE" w:rsidRDefault="00CD513D" w:rsidP="00D67540">
      <w:pPr>
        <w:tabs>
          <w:tab w:val="center" w:pos="4513"/>
          <w:tab w:val="left" w:pos="7185"/>
        </w:tabs>
        <w:spacing w:after="0" w:line="360" w:lineRule="auto"/>
        <w:jc w:val="both"/>
        <w:rPr>
          <w:rFonts w:ascii="Times New Roman" w:hAnsi="Times New Roman" w:cs="Times New Roman"/>
          <w:sz w:val="24"/>
          <w:szCs w:val="24"/>
        </w:rPr>
      </w:pPr>
      <w:r w:rsidRPr="000116DE">
        <w:rPr>
          <w:rFonts w:ascii="Times New Roman" w:hAnsi="Times New Roman" w:cs="Times New Roman"/>
          <w:sz w:val="24"/>
          <w:szCs w:val="24"/>
        </w:rPr>
        <w:t xml:space="preserve">------------. </w:t>
      </w:r>
      <w:r w:rsidRPr="000116DE">
        <w:rPr>
          <w:rFonts w:ascii="Times New Roman" w:hAnsi="Times New Roman" w:cs="Times New Roman"/>
          <w:b/>
          <w:bCs/>
          <w:i/>
          <w:iCs/>
          <w:sz w:val="24"/>
          <w:szCs w:val="24"/>
        </w:rPr>
        <w:t>Buku Register Perkara, Tahun 2014.</w:t>
      </w:r>
    </w:p>
    <w:p w:rsidR="00CD513D" w:rsidRPr="000116DE" w:rsidRDefault="00CD513D" w:rsidP="00D67540">
      <w:pPr>
        <w:tabs>
          <w:tab w:val="center" w:pos="4513"/>
          <w:tab w:val="left" w:pos="7185"/>
        </w:tabs>
        <w:spacing w:after="0" w:line="360" w:lineRule="auto"/>
        <w:jc w:val="both"/>
        <w:rPr>
          <w:rFonts w:ascii="Times New Roman" w:hAnsi="Times New Roman" w:cs="Times New Roman"/>
          <w:sz w:val="24"/>
          <w:szCs w:val="24"/>
        </w:rPr>
      </w:pPr>
      <w:r w:rsidRPr="000116DE">
        <w:rPr>
          <w:rFonts w:ascii="Times New Roman" w:hAnsi="Times New Roman" w:cs="Times New Roman"/>
          <w:sz w:val="24"/>
          <w:szCs w:val="24"/>
        </w:rPr>
        <w:t xml:space="preserve">------------. </w:t>
      </w:r>
      <w:r w:rsidRPr="000116DE">
        <w:rPr>
          <w:rFonts w:ascii="Times New Roman" w:hAnsi="Times New Roman" w:cs="Times New Roman"/>
          <w:b/>
          <w:bCs/>
          <w:i/>
          <w:iCs/>
          <w:sz w:val="24"/>
          <w:szCs w:val="24"/>
        </w:rPr>
        <w:t>Buku Register Perkara, Tahun 2015.</w:t>
      </w:r>
      <w:r w:rsidRPr="000116DE">
        <w:rPr>
          <w:rFonts w:ascii="Times New Roman" w:hAnsi="Times New Roman" w:cs="Times New Roman"/>
          <w:sz w:val="24"/>
          <w:szCs w:val="24"/>
        </w:rPr>
        <w:t xml:space="preserve"> </w:t>
      </w:r>
    </w:p>
    <w:p w:rsidR="00CD513D"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rPr>
      </w:pPr>
      <w:r w:rsidRPr="000116DE">
        <w:rPr>
          <w:rFonts w:ascii="Times New Roman" w:hAnsi="Times New Roman" w:cs="Times New Roman"/>
          <w:sz w:val="24"/>
          <w:szCs w:val="24"/>
        </w:rPr>
        <w:t xml:space="preserve">Busthanul Arifin. 2001. </w:t>
      </w:r>
      <w:r w:rsidRPr="000116DE">
        <w:rPr>
          <w:rFonts w:ascii="Times New Roman" w:hAnsi="Times New Roman" w:cs="Times New Roman"/>
          <w:b/>
          <w:bCs/>
          <w:i/>
          <w:iCs/>
          <w:sz w:val="24"/>
          <w:szCs w:val="24"/>
        </w:rPr>
        <w:t>Transformasi Hukum Islam Ke Hukum Nasional.</w:t>
      </w:r>
      <w:r w:rsidRPr="000116DE">
        <w:rPr>
          <w:rFonts w:ascii="Times New Roman" w:hAnsi="Times New Roman" w:cs="Times New Roman"/>
          <w:sz w:val="24"/>
          <w:szCs w:val="24"/>
        </w:rPr>
        <w:t xml:space="preserve"> Cet I; Yayasan Al-hikmah, Jakarta.</w:t>
      </w:r>
    </w:p>
    <w:p w:rsidR="00CD513D"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rPr>
      </w:pPr>
      <w:r w:rsidRPr="000116DE">
        <w:rPr>
          <w:rFonts w:ascii="Times New Roman" w:hAnsi="Times New Roman" w:cs="Times New Roman"/>
          <w:sz w:val="24"/>
          <w:szCs w:val="24"/>
        </w:rPr>
        <w:t xml:space="preserve">Gumala Dewi. dkk. 2002. </w:t>
      </w:r>
      <w:r w:rsidRPr="000116DE">
        <w:rPr>
          <w:rFonts w:ascii="Times New Roman" w:hAnsi="Times New Roman" w:cs="Times New Roman"/>
          <w:b/>
          <w:bCs/>
          <w:i/>
          <w:iCs/>
          <w:sz w:val="24"/>
          <w:szCs w:val="24"/>
        </w:rPr>
        <w:t>Hukum Acara Perdata Peradilan Agama di Indonesia.</w:t>
      </w:r>
      <w:r w:rsidRPr="000116DE">
        <w:rPr>
          <w:rFonts w:ascii="Times New Roman" w:hAnsi="Times New Roman" w:cs="Times New Roman"/>
          <w:sz w:val="24"/>
          <w:szCs w:val="24"/>
        </w:rPr>
        <w:t xml:space="preserve"> Cet. III; Kencana Prenada Media Group, Jakarta.</w:t>
      </w:r>
    </w:p>
    <w:p w:rsidR="00CD513D"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rPr>
      </w:pPr>
      <w:r w:rsidRPr="000116DE">
        <w:rPr>
          <w:rFonts w:ascii="Times New Roman" w:hAnsi="Times New Roman" w:cs="Times New Roman"/>
          <w:sz w:val="24"/>
          <w:szCs w:val="24"/>
        </w:rPr>
        <w:t xml:space="preserve">Ibnu Qayyim Al-Jauziyah. 2006. </w:t>
      </w:r>
      <w:r w:rsidRPr="000116DE">
        <w:rPr>
          <w:rFonts w:ascii="Times New Roman" w:hAnsi="Times New Roman" w:cs="Times New Roman"/>
          <w:b/>
          <w:bCs/>
          <w:i/>
          <w:sz w:val="24"/>
          <w:szCs w:val="24"/>
        </w:rPr>
        <w:t xml:space="preserve">Hukum Acara Peradilan Islam. </w:t>
      </w:r>
      <w:r w:rsidRPr="000116DE">
        <w:rPr>
          <w:rFonts w:ascii="Times New Roman" w:hAnsi="Times New Roman" w:cs="Times New Roman"/>
          <w:sz w:val="24"/>
          <w:szCs w:val="24"/>
        </w:rPr>
        <w:t>Pustaka Pelajar, Yogyakarta.</w:t>
      </w:r>
    </w:p>
    <w:p w:rsidR="00CD513D" w:rsidRPr="000116DE" w:rsidRDefault="00CD513D" w:rsidP="00D67540">
      <w:pPr>
        <w:pStyle w:val="ListParagraph"/>
        <w:tabs>
          <w:tab w:val="center" w:pos="4513"/>
          <w:tab w:val="left" w:pos="7185"/>
        </w:tabs>
        <w:spacing w:after="0" w:line="360" w:lineRule="auto"/>
        <w:ind w:hanging="720"/>
        <w:jc w:val="both"/>
        <w:rPr>
          <w:rFonts w:ascii="Times New Roman" w:hAnsi="Times New Roman" w:cs="Times New Roman"/>
          <w:sz w:val="24"/>
          <w:szCs w:val="24"/>
        </w:rPr>
      </w:pPr>
      <w:r w:rsidRPr="000116DE">
        <w:rPr>
          <w:rFonts w:ascii="Times New Roman" w:hAnsi="Times New Roman" w:cs="Times New Roman"/>
          <w:sz w:val="24"/>
          <w:szCs w:val="24"/>
        </w:rPr>
        <w:t xml:space="preserve">Ibnu Taimiyah, Syaikh Islam. 2002. </w:t>
      </w:r>
      <w:r w:rsidRPr="000116DE">
        <w:rPr>
          <w:rFonts w:ascii="Times New Roman" w:hAnsi="Times New Roman" w:cs="Times New Roman"/>
          <w:b/>
          <w:bCs/>
          <w:i/>
          <w:iCs/>
          <w:sz w:val="24"/>
          <w:szCs w:val="24"/>
        </w:rPr>
        <w:t>Majmu Fatawa Ibnu Taimiyah tentang Nikah</w:t>
      </w:r>
      <w:r w:rsidRPr="000116DE">
        <w:rPr>
          <w:rFonts w:ascii="Times New Roman" w:hAnsi="Times New Roman" w:cs="Times New Roman"/>
          <w:b/>
          <w:bCs/>
          <w:sz w:val="24"/>
          <w:szCs w:val="24"/>
        </w:rPr>
        <w:t xml:space="preserve">. </w:t>
      </w:r>
      <w:r w:rsidRPr="000116DE">
        <w:rPr>
          <w:rFonts w:ascii="Times New Roman" w:hAnsi="Times New Roman" w:cs="Times New Roman"/>
          <w:sz w:val="24"/>
          <w:szCs w:val="24"/>
        </w:rPr>
        <w:t>Pustaka Azzam, Jakarta.</w:t>
      </w:r>
    </w:p>
    <w:p w:rsidR="00CD513D"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rPr>
      </w:pPr>
      <w:r w:rsidRPr="000116DE">
        <w:rPr>
          <w:rFonts w:ascii="Times New Roman" w:hAnsi="Times New Roman" w:cs="Times New Roman"/>
          <w:sz w:val="24"/>
          <w:szCs w:val="24"/>
        </w:rPr>
        <w:t xml:space="preserve">Kamal Muchtar. 2002. </w:t>
      </w:r>
      <w:r w:rsidRPr="000116DE">
        <w:rPr>
          <w:rFonts w:ascii="Times New Roman" w:hAnsi="Times New Roman" w:cs="Times New Roman"/>
          <w:b/>
          <w:bCs/>
          <w:i/>
          <w:iCs/>
          <w:sz w:val="24"/>
          <w:szCs w:val="24"/>
        </w:rPr>
        <w:t>Asas-Asas Hukum Islam Tentang perkawinan</w:t>
      </w:r>
      <w:r w:rsidRPr="000116DE">
        <w:rPr>
          <w:rFonts w:ascii="Times New Roman" w:hAnsi="Times New Roman" w:cs="Times New Roman"/>
          <w:b/>
          <w:bCs/>
          <w:sz w:val="24"/>
          <w:szCs w:val="24"/>
        </w:rPr>
        <w:t>.</w:t>
      </w:r>
      <w:r w:rsidRPr="000116DE">
        <w:rPr>
          <w:rFonts w:ascii="Times New Roman" w:hAnsi="Times New Roman" w:cs="Times New Roman"/>
          <w:sz w:val="24"/>
          <w:szCs w:val="24"/>
        </w:rPr>
        <w:t xml:space="preserve"> Bulan Bintang, Jakarta.</w:t>
      </w:r>
    </w:p>
    <w:p w:rsidR="00CD513D" w:rsidRPr="000116DE" w:rsidRDefault="00CD513D" w:rsidP="00924F38">
      <w:pPr>
        <w:tabs>
          <w:tab w:val="center" w:pos="4513"/>
          <w:tab w:val="left" w:pos="7185"/>
        </w:tabs>
        <w:spacing w:after="0" w:line="360" w:lineRule="auto"/>
        <w:ind w:left="720" w:hanging="720"/>
        <w:jc w:val="both"/>
        <w:rPr>
          <w:rFonts w:ascii="Times New Roman" w:hAnsi="Times New Roman" w:cs="Times New Roman"/>
          <w:sz w:val="24"/>
          <w:szCs w:val="24"/>
        </w:rPr>
      </w:pPr>
      <w:r w:rsidRPr="000116DE">
        <w:rPr>
          <w:rFonts w:ascii="Times New Roman" w:hAnsi="Times New Roman" w:cs="Times New Roman"/>
          <w:sz w:val="24"/>
          <w:szCs w:val="24"/>
        </w:rPr>
        <w:t xml:space="preserve">Muhammad Syarifuddin. dkk. 2014. </w:t>
      </w:r>
      <w:r w:rsidRPr="000116DE">
        <w:rPr>
          <w:rFonts w:ascii="Times New Roman" w:hAnsi="Times New Roman" w:cs="Times New Roman"/>
          <w:b/>
          <w:bCs/>
          <w:i/>
          <w:iCs/>
          <w:sz w:val="24"/>
          <w:szCs w:val="24"/>
        </w:rPr>
        <w:t>Hukum Perceraian</w:t>
      </w:r>
      <w:r w:rsidRPr="000116DE">
        <w:rPr>
          <w:rFonts w:ascii="Times New Roman" w:hAnsi="Times New Roman" w:cs="Times New Roman"/>
          <w:b/>
          <w:bCs/>
          <w:sz w:val="24"/>
          <w:szCs w:val="24"/>
        </w:rPr>
        <w:t>.</w:t>
      </w:r>
      <w:r w:rsidRPr="000116DE">
        <w:rPr>
          <w:rFonts w:ascii="Times New Roman" w:hAnsi="Times New Roman" w:cs="Times New Roman"/>
          <w:sz w:val="24"/>
          <w:szCs w:val="24"/>
        </w:rPr>
        <w:t xml:space="preserve"> Cet II; Sinar Grafika, Jakarta.</w:t>
      </w:r>
    </w:p>
    <w:p w:rsidR="00CD513D"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rPr>
      </w:pPr>
      <w:r w:rsidRPr="000116DE">
        <w:rPr>
          <w:rFonts w:ascii="Times New Roman" w:hAnsi="Times New Roman" w:cs="Times New Roman"/>
          <w:sz w:val="24"/>
          <w:szCs w:val="24"/>
        </w:rPr>
        <w:t xml:space="preserve">Mukti Arto. 2008. </w:t>
      </w:r>
      <w:r w:rsidRPr="000116DE">
        <w:rPr>
          <w:rFonts w:ascii="Times New Roman" w:hAnsi="Times New Roman" w:cs="Times New Roman"/>
          <w:b/>
          <w:bCs/>
          <w:i/>
          <w:iCs/>
          <w:sz w:val="24"/>
          <w:szCs w:val="24"/>
        </w:rPr>
        <w:t>Praktek Perkara Perdata pada Pengadilan Agama.</w:t>
      </w:r>
      <w:r w:rsidRPr="000116DE">
        <w:rPr>
          <w:rFonts w:ascii="Times New Roman" w:hAnsi="Times New Roman" w:cs="Times New Roman"/>
          <w:sz w:val="24"/>
          <w:szCs w:val="24"/>
        </w:rPr>
        <w:t xml:space="preserve"> Cet. VIII; Pustaka Pelajar, Jakarta.</w:t>
      </w:r>
    </w:p>
    <w:p w:rsidR="00CD513D" w:rsidRPr="000116DE" w:rsidRDefault="00CD513D" w:rsidP="00D67540">
      <w:pPr>
        <w:tabs>
          <w:tab w:val="center" w:pos="4513"/>
          <w:tab w:val="left" w:pos="7185"/>
        </w:tabs>
        <w:spacing w:after="0" w:line="360" w:lineRule="auto"/>
        <w:jc w:val="both"/>
        <w:rPr>
          <w:rFonts w:ascii="Times New Roman" w:hAnsi="Times New Roman" w:cs="Times New Roman"/>
          <w:sz w:val="24"/>
          <w:szCs w:val="24"/>
        </w:rPr>
      </w:pPr>
      <w:r w:rsidRPr="000116DE">
        <w:rPr>
          <w:rFonts w:ascii="Times New Roman" w:hAnsi="Times New Roman" w:cs="Times New Roman"/>
          <w:sz w:val="24"/>
          <w:szCs w:val="24"/>
        </w:rPr>
        <w:t xml:space="preserve">N. Burhanudin. 2006. </w:t>
      </w:r>
      <w:r w:rsidRPr="000116DE">
        <w:rPr>
          <w:rFonts w:ascii="Times New Roman" w:hAnsi="Times New Roman" w:cs="Times New Roman"/>
          <w:b/>
          <w:bCs/>
          <w:i/>
          <w:iCs/>
          <w:sz w:val="24"/>
          <w:szCs w:val="24"/>
        </w:rPr>
        <w:t xml:space="preserve">Fikih Nikah. </w:t>
      </w:r>
      <w:r w:rsidRPr="000116DE">
        <w:rPr>
          <w:rFonts w:ascii="Times New Roman" w:hAnsi="Times New Roman" w:cs="Times New Roman"/>
          <w:sz w:val="24"/>
          <w:szCs w:val="24"/>
        </w:rPr>
        <w:t>Cet.II; Syaamil Cipta Media, Bandung.</w:t>
      </w:r>
    </w:p>
    <w:p w:rsidR="00B314BB" w:rsidRPr="000116DE" w:rsidRDefault="00CD513D" w:rsidP="00D67540">
      <w:pPr>
        <w:tabs>
          <w:tab w:val="center" w:pos="4513"/>
          <w:tab w:val="left" w:pos="7185"/>
        </w:tabs>
        <w:spacing w:after="0" w:line="360" w:lineRule="auto"/>
        <w:jc w:val="both"/>
        <w:rPr>
          <w:rFonts w:ascii="Times New Roman" w:hAnsi="Times New Roman" w:cs="Times New Roman"/>
          <w:sz w:val="24"/>
          <w:szCs w:val="24"/>
          <w:lang w:val="en-US"/>
        </w:rPr>
      </w:pPr>
      <w:r w:rsidRPr="000116DE">
        <w:rPr>
          <w:rFonts w:ascii="Times New Roman" w:hAnsi="Times New Roman" w:cs="Times New Roman"/>
          <w:sz w:val="24"/>
          <w:szCs w:val="24"/>
        </w:rPr>
        <w:t>Nasruddin Latif. 2001</w:t>
      </w:r>
      <w:r w:rsidRPr="000116DE">
        <w:rPr>
          <w:rFonts w:ascii="Times New Roman" w:hAnsi="Times New Roman" w:cs="Times New Roman"/>
          <w:b/>
          <w:bCs/>
          <w:sz w:val="24"/>
          <w:szCs w:val="24"/>
        </w:rPr>
        <w:t xml:space="preserve">. </w:t>
      </w:r>
      <w:r w:rsidRPr="000116DE">
        <w:rPr>
          <w:rFonts w:ascii="Times New Roman" w:hAnsi="Times New Roman" w:cs="Times New Roman"/>
          <w:b/>
          <w:bCs/>
          <w:i/>
          <w:iCs/>
          <w:sz w:val="24"/>
          <w:szCs w:val="24"/>
        </w:rPr>
        <w:t>Ilmu Perkawinan</w:t>
      </w:r>
      <w:r w:rsidRPr="000116DE">
        <w:rPr>
          <w:rFonts w:ascii="Times New Roman" w:hAnsi="Times New Roman" w:cs="Times New Roman"/>
          <w:b/>
          <w:bCs/>
          <w:sz w:val="24"/>
          <w:szCs w:val="24"/>
        </w:rPr>
        <w:t xml:space="preserve">. </w:t>
      </w:r>
      <w:r w:rsidRPr="000116DE">
        <w:rPr>
          <w:rFonts w:ascii="Times New Roman" w:hAnsi="Times New Roman" w:cs="Times New Roman"/>
          <w:sz w:val="24"/>
          <w:szCs w:val="24"/>
        </w:rPr>
        <w:t>Pustaka Hidayat, Jakarta.</w:t>
      </w:r>
    </w:p>
    <w:p w:rsidR="00B314BB" w:rsidRPr="000116DE" w:rsidRDefault="00B314BB"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lang w:val="en-US"/>
        </w:rPr>
        <w:t>R</w:t>
      </w:r>
      <w:r w:rsidR="00CD513D" w:rsidRPr="000116DE">
        <w:rPr>
          <w:rFonts w:ascii="Times New Roman" w:hAnsi="Times New Roman" w:cs="Times New Roman"/>
          <w:sz w:val="24"/>
          <w:szCs w:val="24"/>
        </w:rPr>
        <w:t xml:space="preserve">edaksi Sinar Grafika. 2010. </w:t>
      </w:r>
      <w:r w:rsidR="00CD513D" w:rsidRPr="000116DE">
        <w:rPr>
          <w:rFonts w:ascii="Times New Roman" w:hAnsi="Times New Roman" w:cs="Times New Roman"/>
          <w:b/>
          <w:bCs/>
          <w:sz w:val="24"/>
          <w:szCs w:val="24"/>
        </w:rPr>
        <w:t>Amandemen Undang-Undang Peradilan Agama (Undang-Undang Republik Indonesia Nomor 50 Tahun 2009),</w:t>
      </w:r>
      <w:r w:rsidR="00CD513D" w:rsidRPr="000116DE">
        <w:rPr>
          <w:rFonts w:ascii="Times New Roman" w:hAnsi="Times New Roman" w:cs="Times New Roman"/>
          <w:sz w:val="24"/>
          <w:szCs w:val="24"/>
        </w:rPr>
        <w:t xml:space="preserve"> Cet. I; Sinar Grafika, Jakarta.</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Roihan A. Rasyid. 2010. </w:t>
      </w:r>
      <w:r w:rsidRPr="000116DE">
        <w:rPr>
          <w:rFonts w:ascii="Times New Roman" w:hAnsi="Times New Roman" w:cs="Times New Roman"/>
          <w:b/>
          <w:bCs/>
          <w:i/>
          <w:iCs/>
          <w:sz w:val="24"/>
          <w:szCs w:val="24"/>
        </w:rPr>
        <w:t>Hukum Acara Peradilan Agama.</w:t>
      </w:r>
      <w:r w:rsidRPr="000116DE">
        <w:rPr>
          <w:rFonts w:ascii="Times New Roman" w:hAnsi="Times New Roman" w:cs="Times New Roman"/>
          <w:sz w:val="24"/>
          <w:szCs w:val="24"/>
        </w:rPr>
        <w:t xml:space="preserve"> Cet. 14; Raja Grafindo Persada, Jakarta. </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lastRenderedPageBreak/>
        <w:t xml:space="preserve">Satria Effendi M. Zein. 2010. </w:t>
      </w:r>
      <w:r w:rsidRPr="000116DE">
        <w:rPr>
          <w:rFonts w:ascii="Times New Roman" w:hAnsi="Times New Roman" w:cs="Times New Roman"/>
          <w:b/>
          <w:bCs/>
          <w:i/>
          <w:iCs/>
          <w:sz w:val="24"/>
          <w:szCs w:val="24"/>
        </w:rPr>
        <w:t>Problematika Hukum Keluarga Islam Kontemporer.</w:t>
      </w:r>
      <w:r w:rsidRPr="000116DE">
        <w:rPr>
          <w:rFonts w:ascii="Times New Roman" w:hAnsi="Times New Roman" w:cs="Times New Roman"/>
          <w:b/>
          <w:bCs/>
          <w:sz w:val="24"/>
          <w:szCs w:val="24"/>
        </w:rPr>
        <w:t xml:space="preserve"> </w:t>
      </w:r>
      <w:r w:rsidRPr="000116DE">
        <w:rPr>
          <w:rFonts w:ascii="Times New Roman" w:hAnsi="Times New Roman" w:cs="Times New Roman"/>
          <w:sz w:val="24"/>
          <w:szCs w:val="24"/>
        </w:rPr>
        <w:t>Cet. III; Kencana Prenada media Group, Jakarta.</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Sayyid Sabiq. 1990. </w:t>
      </w:r>
      <w:r w:rsidRPr="000116DE">
        <w:rPr>
          <w:rFonts w:ascii="Times New Roman" w:hAnsi="Times New Roman" w:cs="Times New Roman"/>
          <w:b/>
          <w:bCs/>
          <w:i/>
          <w:sz w:val="24"/>
          <w:szCs w:val="24"/>
        </w:rPr>
        <w:t>Fikih Sunah.</w:t>
      </w:r>
      <w:r w:rsidRPr="000116DE">
        <w:rPr>
          <w:rFonts w:ascii="Times New Roman" w:hAnsi="Times New Roman" w:cs="Times New Roman"/>
          <w:i/>
          <w:sz w:val="24"/>
          <w:szCs w:val="24"/>
        </w:rPr>
        <w:t xml:space="preserve"> </w:t>
      </w:r>
      <w:r w:rsidRPr="000116DE">
        <w:rPr>
          <w:rFonts w:ascii="Times New Roman" w:hAnsi="Times New Roman" w:cs="Times New Roman"/>
          <w:iCs/>
          <w:sz w:val="24"/>
          <w:szCs w:val="24"/>
        </w:rPr>
        <w:t xml:space="preserve">Jilid 7. Cet. II; </w:t>
      </w:r>
      <w:r w:rsidRPr="000116DE">
        <w:rPr>
          <w:rFonts w:ascii="Times New Roman" w:hAnsi="Times New Roman" w:cs="Times New Roman"/>
          <w:sz w:val="24"/>
          <w:szCs w:val="24"/>
        </w:rPr>
        <w:t>Al-Ma’Arif, Bandung.</w:t>
      </w:r>
    </w:p>
    <w:p w:rsidR="00B314BB" w:rsidRPr="002E14DD" w:rsidRDefault="00992BAE" w:rsidP="002E14DD">
      <w:pPr>
        <w:tabs>
          <w:tab w:val="center" w:pos="4513"/>
          <w:tab w:val="left" w:pos="7185"/>
        </w:tabs>
        <w:spacing w:after="0" w:line="360" w:lineRule="auto"/>
        <w:ind w:left="720" w:hanging="720"/>
        <w:jc w:val="both"/>
        <w:rPr>
          <w:rFonts w:asciiTheme="minorBidi" w:hAnsiTheme="minorBidi"/>
          <w:sz w:val="24"/>
          <w:szCs w:val="24"/>
          <w:lang w:val="en-US"/>
        </w:rPr>
      </w:pPr>
      <w:r w:rsidRPr="00992BAE">
        <w:rPr>
          <w:rFonts w:asciiTheme="minorBidi" w:hAnsiTheme="minorBidi"/>
          <w:sz w:val="24"/>
          <w:szCs w:val="24"/>
        </w:rPr>
        <w:t xml:space="preserve">Soemiyati, </w:t>
      </w:r>
      <w:r w:rsidRPr="00992BAE">
        <w:rPr>
          <w:rFonts w:asciiTheme="minorBidi" w:hAnsiTheme="minorBidi"/>
          <w:b/>
          <w:i/>
          <w:iCs/>
          <w:sz w:val="24"/>
          <w:szCs w:val="24"/>
        </w:rPr>
        <w:t>Hukum Perkawinan Islam dan Undang-Undang Perkawinan (Undang-Undang Nomor 1 Tahun 1974 tentang Perkawinan),</w:t>
      </w:r>
      <w:r w:rsidRPr="00992BAE">
        <w:rPr>
          <w:rFonts w:asciiTheme="minorBidi" w:hAnsiTheme="minorBidi"/>
          <w:i/>
          <w:iCs/>
          <w:sz w:val="24"/>
          <w:szCs w:val="24"/>
        </w:rPr>
        <w:t xml:space="preserve"> </w:t>
      </w:r>
      <w:r w:rsidRPr="00992BAE">
        <w:rPr>
          <w:rFonts w:asciiTheme="minorBidi" w:hAnsiTheme="minorBidi"/>
          <w:sz w:val="24"/>
          <w:szCs w:val="24"/>
        </w:rPr>
        <w:t>Liberty, Yogyakarta.</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t>Sulaiman Rasjid. 2009.</w:t>
      </w:r>
      <w:r w:rsidRPr="000116DE">
        <w:rPr>
          <w:rFonts w:ascii="Times New Roman" w:hAnsi="Times New Roman" w:cs="Times New Roman"/>
          <w:b/>
          <w:bCs/>
          <w:i/>
          <w:iCs/>
          <w:sz w:val="24"/>
          <w:szCs w:val="24"/>
        </w:rPr>
        <w:t xml:space="preserve"> Fiqih Islam, Hukum Fiqih Lengkap.</w:t>
      </w:r>
      <w:r w:rsidRPr="000116DE">
        <w:rPr>
          <w:rFonts w:ascii="Times New Roman" w:hAnsi="Times New Roman" w:cs="Times New Roman"/>
          <w:sz w:val="24"/>
          <w:szCs w:val="24"/>
        </w:rPr>
        <w:t xml:space="preserve"> Cet. 42; Sinar Baru Algensindo, Bandung.</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Sulaikin Lubis, dkk. 2005. </w:t>
      </w:r>
      <w:r w:rsidRPr="000116DE">
        <w:rPr>
          <w:rFonts w:ascii="Times New Roman" w:hAnsi="Times New Roman" w:cs="Times New Roman"/>
          <w:b/>
          <w:bCs/>
          <w:i/>
          <w:iCs/>
          <w:sz w:val="24"/>
          <w:szCs w:val="24"/>
        </w:rPr>
        <w:t>Hukum Acara Perdata Peradilan Agama di Indonesia.</w:t>
      </w:r>
      <w:r w:rsidRPr="000116DE">
        <w:rPr>
          <w:rFonts w:ascii="Times New Roman" w:hAnsi="Times New Roman" w:cs="Times New Roman"/>
          <w:sz w:val="24"/>
          <w:szCs w:val="24"/>
        </w:rPr>
        <w:t xml:space="preserve"> Cet. I; Kencana Prenada Media Group, Jakarta.</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Tihami, dan Sohari Sahrani. 2009. </w:t>
      </w:r>
      <w:r w:rsidRPr="000116DE">
        <w:rPr>
          <w:rFonts w:ascii="Times New Roman" w:hAnsi="Times New Roman" w:cs="Times New Roman"/>
          <w:b/>
          <w:bCs/>
          <w:i/>
          <w:iCs/>
          <w:sz w:val="24"/>
          <w:szCs w:val="24"/>
        </w:rPr>
        <w:t>Fikih Munakahat (Kajian Fikih Nikah Lengkap).</w:t>
      </w:r>
      <w:r w:rsidRPr="000116DE">
        <w:rPr>
          <w:rFonts w:ascii="Times New Roman" w:hAnsi="Times New Roman" w:cs="Times New Roman"/>
          <w:sz w:val="24"/>
          <w:szCs w:val="24"/>
        </w:rPr>
        <w:t xml:space="preserve"> Raja Grafindo, Jakarta.</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Yulkarnain Harahab. 2008. </w:t>
      </w:r>
      <w:r w:rsidRPr="000116DE">
        <w:rPr>
          <w:rFonts w:ascii="Times New Roman" w:hAnsi="Times New Roman" w:cs="Times New Roman"/>
          <w:b/>
          <w:bCs/>
          <w:i/>
          <w:iCs/>
          <w:sz w:val="24"/>
          <w:szCs w:val="24"/>
        </w:rPr>
        <w:t>Hukum Islam Dinamika dan perkembangannya di indonesia.</w:t>
      </w:r>
      <w:r w:rsidRPr="000116DE">
        <w:rPr>
          <w:rFonts w:ascii="Times New Roman" w:hAnsi="Times New Roman" w:cs="Times New Roman"/>
          <w:sz w:val="24"/>
          <w:szCs w:val="24"/>
        </w:rPr>
        <w:t xml:space="preserve"> Cet. I; Kreasi Total Media, Yogyakarta.</w:t>
      </w:r>
    </w:p>
    <w:p w:rsidR="00CD513D"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rPr>
      </w:pPr>
      <w:r w:rsidRPr="000116DE">
        <w:rPr>
          <w:rFonts w:ascii="Times New Roman" w:hAnsi="Times New Roman" w:cs="Times New Roman"/>
          <w:sz w:val="24"/>
          <w:szCs w:val="24"/>
        </w:rPr>
        <w:t xml:space="preserve">Zainuddin Ali. 2006. </w:t>
      </w:r>
      <w:r w:rsidRPr="000116DE">
        <w:rPr>
          <w:rFonts w:ascii="Times New Roman" w:hAnsi="Times New Roman" w:cs="Times New Roman"/>
          <w:b/>
          <w:bCs/>
          <w:i/>
          <w:iCs/>
          <w:sz w:val="24"/>
          <w:szCs w:val="24"/>
        </w:rPr>
        <w:t>Hukum Perdata Islam di Indonesia.</w:t>
      </w:r>
      <w:r w:rsidRPr="000116DE">
        <w:rPr>
          <w:rFonts w:ascii="Times New Roman" w:hAnsi="Times New Roman" w:cs="Times New Roman"/>
          <w:i/>
          <w:iCs/>
          <w:sz w:val="24"/>
          <w:szCs w:val="24"/>
        </w:rPr>
        <w:t xml:space="preserve"> </w:t>
      </w:r>
      <w:r w:rsidRPr="000116DE">
        <w:rPr>
          <w:rFonts w:ascii="Times New Roman" w:hAnsi="Times New Roman" w:cs="Times New Roman"/>
          <w:sz w:val="24"/>
          <w:szCs w:val="24"/>
        </w:rPr>
        <w:t>Cet. I; Sinar Grafika, Jakarta.</w:t>
      </w:r>
    </w:p>
    <w:p w:rsidR="00B314BB" w:rsidRPr="000116DE" w:rsidRDefault="00CD513D" w:rsidP="00D67540">
      <w:pPr>
        <w:tabs>
          <w:tab w:val="center" w:pos="4513"/>
          <w:tab w:val="left" w:pos="7185"/>
        </w:tabs>
        <w:spacing w:after="0" w:line="360" w:lineRule="auto"/>
        <w:jc w:val="both"/>
        <w:rPr>
          <w:rFonts w:ascii="Times New Roman" w:hAnsi="Times New Roman" w:cs="Times New Roman"/>
          <w:sz w:val="24"/>
          <w:szCs w:val="24"/>
          <w:lang w:val="en-US"/>
        </w:rPr>
      </w:pPr>
      <w:r w:rsidRPr="000116DE">
        <w:rPr>
          <w:rFonts w:ascii="Times New Roman" w:hAnsi="Times New Roman" w:cs="Times New Roman"/>
          <w:sz w:val="24"/>
          <w:szCs w:val="24"/>
        </w:rPr>
        <w:t>Peraturan Perundang-Undangan:</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t xml:space="preserve">Direktorat Pembinaan Badan Peradilan Agama. 2002. </w:t>
      </w:r>
      <w:r w:rsidRPr="000116DE">
        <w:rPr>
          <w:rFonts w:ascii="Times New Roman" w:hAnsi="Times New Roman" w:cs="Times New Roman"/>
          <w:i/>
          <w:iCs/>
          <w:sz w:val="24"/>
          <w:szCs w:val="24"/>
        </w:rPr>
        <w:t>Direktorat Jenderal Pembinaan Kelembagaan Agama Islam Departemen Agama Republik Indonesia, Intruksi Presiden RI No. 1 tahun 1991 tentang Kompilasi Hukum Islam</w:t>
      </w:r>
      <w:r w:rsidRPr="000116DE">
        <w:rPr>
          <w:rFonts w:ascii="Times New Roman" w:hAnsi="Times New Roman" w:cs="Times New Roman"/>
          <w:sz w:val="24"/>
          <w:szCs w:val="24"/>
        </w:rPr>
        <w:t>.</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t>Republik Indonesia. Undang-Undang Perkawinan No.1 Tahun 1974 Dalam Himpunan Peraturan Perundang-Undangan, Direktorat Jenderal Bimbingan Islam dan Urusan Haji Direktorat Urusan Agama Islam 1997/1998.</w:t>
      </w:r>
    </w:p>
    <w:p w:rsidR="00B314BB"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lang w:val="en-US"/>
        </w:rPr>
      </w:pPr>
      <w:r w:rsidRPr="000116DE">
        <w:rPr>
          <w:rFonts w:ascii="Times New Roman" w:hAnsi="Times New Roman" w:cs="Times New Roman"/>
          <w:sz w:val="24"/>
          <w:szCs w:val="24"/>
        </w:rPr>
        <w:t>Peraturan Pemerintah Republik Indonesia No. 9 tahun 1975 tentang pelaksanaan undang-undang perkawinan No. 1 tahun 1974.</w:t>
      </w:r>
    </w:p>
    <w:p w:rsidR="00CD513D" w:rsidRPr="000116DE" w:rsidRDefault="00CD513D" w:rsidP="00D67540">
      <w:pPr>
        <w:tabs>
          <w:tab w:val="center" w:pos="4513"/>
          <w:tab w:val="left" w:pos="7185"/>
        </w:tabs>
        <w:spacing w:after="0" w:line="360" w:lineRule="auto"/>
        <w:ind w:left="720" w:hanging="720"/>
        <w:jc w:val="both"/>
        <w:rPr>
          <w:rFonts w:ascii="Times New Roman" w:hAnsi="Times New Roman" w:cs="Times New Roman"/>
          <w:sz w:val="24"/>
          <w:szCs w:val="24"/>
        </w:rPr>
      </w:pPr>
    </w:p>
    <w:sectPr w:rsidR="00CD513D" w:rsidRPr="000116DE" w:rsidSect="004A7D38">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93" w:rsidRDefault="002C5193" w:rsidP="00B872E8">
      <w:pPr>
        <w:spacing w:after="0" w:line="240" w:lineRule="auto"/>
      </w:pPr>
      <w:r>
        <w:separator/>
      </w:r>
    </w:p>
  </w:endnote>
  <w:endnote w:type="continuationSeparator" w:id="0">
    <w:p w:rsidR="002C5193" w:rsidRDefault="002C5193" w:rsidP="00B8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93" w:rsidRDefault="002C5193" w:rsidP="00B872E8">
      <w:pPr>
        <w:spacing w:after="0" w:line="240" w:lineRule="auto"/>
      </w:pPr>
      <w:r>
        <w:separator/>
      </w:r>
    </w:p>
  </w:footnote>
  <w:footnote w:type="continuationSeparator" w:id="0">
    <w:p w:rsidR="002C5193" w:rsidRDefault="002C5193" w:rsidP="00B872E8">
      <w:pPr>
        <w:spacing w:after="0" w:line="240" w:lineRule="auto"/>
      </w:pPr>
      <w:r>
        <w:continuationSeparator/>
      </w:r>
    </w:p>
  </w:footnote>
  <w:footnote w:id="1">
    <w:p w:rsidR="00B872E8" w:rsidRPr="00B872E8" w:rsidRDefault="00B872E8" w:rsidP="00B872E8">
      <w:pPr>
        <w:autoSpaceDE w:val="0"/>
        <w:autoSpaceDN w:val="0"/>
        <w:adjustRightInd w:val="0"/>
        <w:spacing w:after="0" w:line="360" w:lineRule="auto"/>
        <w:ind w:firstLine="720"/>
        <w:jc w:val="both"/>
        <w:rPr>
          <w:lang w:val="en-US"/>
        </w:rPr>
      </w:pPr>
      <w:r>
        <w:rPr>
          <w:rStyle w:val="FootnoteReference"/>
        </w:rPr>
        <w:footnoteRef/>
      </w:r>
      <w:r w:rsidR="00270841">
        <w:rPr>
          <w:lang w:val="en-US"/>
        </w:rPr>
        <w:t xml:space="preserve"> </w:t>
      </w:r>
      <w:r w:rsidRPr="00AF5D8B">
        <w:rPr>
          <w:rFonts w:asciiTheme="minorBidi" w:hAnsiTheme="minorBidi"/>
          <w:sz w:val="20"/>
          <w:szCs w:val="20"/>
        </w:rPr>
        <w:t xml:space="preserve">Muhammad bin Isma’il As-Shan’ani, </w:t>
      </w:r>
      <w:r w:rsidRPr="00AF5D8B">
        <w:rPr>
          <w:rFonts w:asciiTheme="minorBidi" w:hAnsiTheme="minorBidi"/>
          <w:i/>
          <w:iCs/>
          <w:sz w:val="20"/>
          <w:szCs w:val="20"/>
        </w:rPr>
        <w:t>Subulus Salam al-Juz Tsalist</w:t>
      </w:r>
      <w:r w:rsidRPr="00AF5D8B">
        <w:rPr>
          <w:rFonts w:asciiTheme="minorBidi" w:hAnsiTheme="minorBidi"/>
          <w:sz w:val="20"/>
          <w:szCs w:val="20"/>
        </w:rPr>
        <w:t>, (Bairut: Dar al-Fikr</w:t>
      </w:r>
      <w:r>
        <w:rPr>
          <w:rFonts w:asciiTheme="minorBidi" w:hAnsiTheme="minorBidi"/>
          <w:sz w:val="20"/>
          <w:szCs w:val="20"/>
        </w:rPr>
        <w:t xml:space="preserve"> </w:t>
      </w:r>
      <w:r w:rsidRPr="00AF5D8B">
        <w:rPr>
          <w:rFonts w:asciiTheme="minorBidi" w:hAnsiTheme="minorBidi"/>
          <w:sz w:val="20"/>
          <w:szCs w:val="20"/>
        </w:rPr>
        <w:t xml:space="preserve">1991), </w:t>
      </w:r>
      <w:r>
        <w:rPr>
          <w:rFonts w:asciiTheme="minorBidi" w:hAnsiTheme="minorBidi"/>
          <w:sz w:val="20"/>
          <w:szCs w:val="20"/>
        </w:rPr>
        <w:t xml:space="preserve">h. </w:t>
      </w:r>
      <w:r w:rsidRPr="00AF5D8B">
        <w:rPr>
          <w:rFonts w:asciiTheme="minorBidi" w:hAnsiTheme="minorBidi"/>
          <w:sz w:val="20"/>
          <w:szCs w:val="20"/>
        </w:rPr>
        <w:t>323.</w:t>
      </w:r>
    </w:p>
  </w:footnote>
  <w:footnote w:id="2">
    <w:p w:rsidR="00BD7BC9" w:rsidRPr="00766DD0" w:rsidRDefault="00BD7BC9" w:rsidP="00BD7BC9">
      <w:pPr>
        <w:pStyle w:val="FootnoteText"/>
        <w:ind w:firstLine="567"/>
        <w:jc w:val="both"/>
        <w:rPr>
          <w:rFonts w:asciiTheme="minorBidi" w:hAnsiTheme="minorBidi"/>
        </w:rPr>
      </w:pPr>
      <w:r>
        <w:rPr>
          <w:rStyle w:val="FootnoteReference"/>
        </w:rPr>
        <w:footnoteRef/>
      </w:r>
      <w:r w:rsidR="00270841">
        <w:rPr>
          <w:rFonts w:asciiTheme="minorBidi" w:hAnsiTheme="minorBidi"/>
          <w:lang w:val="en-US"/>
        </w:rPr>
        <w:t xml:space="preserve"> </w:t>
      </w:r>
      <w:r w:rsidRPr="00766DD0">
        <w:rPr>
          <w:rFonts w:asciiTheme="minorBidi" w:hAnsiTheme="minorBidi"/>
        </w:rPr>
        <w:t xml:space="preserve">Instruksi Presiden RI nomor 1 tahun 1991, </w:t>
      </w:r>
      <w:r w:rsidRPr="00766DD0">
        <w:rPr>
          <w:rFonts w:asciiTheme="minorBidi" w:hAnsiTheme="minorBidi"/>
          <w:i/>
          <w:iCs/>
        </w:rPr>
        <w:t xml:space="preserve">Kompilasi Hukum </w:t>
      </w:r>
      <w:r>
        <w:rPr>
          <w:rFonts w:asciiTheme="minorBidi" w:hAnsiTheme="minorBidi"/>
          <w:i/>
          <w:iCs/>
        </w:rPr>
        <w:t>Islam</w:t>
      </w:r>
      <w:r w:rsidRPr="00766DD0">
        <w:rPr>
          <w:rFonts w:asciiTheme="minorBidi" w:hAnsiTheme="minorBidi"/>
          <w:i/>
          <w:iCs/>
        </w:rPr>
        <w:t xml:space="preserve"> Di Indonesia</w:t>
      </w:r>
      <w:r w:rsidRPr="00766DD0">
        <w:rPr>
          <w:rFonts w:asciiTheme="minorBidi" w:hAnsiTheme="minorBidi"/>
        </w:rPr>
        <w:t xml:space="preserve"> (Direktorat pembinaan badan peradilan Agama direktorat jenderal pembinaan kelembagaan Agama </w:t>
      </w:r>
      <w:r>
        <w:rPr>
          <w:rFonts w:asciiTheme="minorBidi" w:hAnsiTheme="minorBidi"/>
        </w:rPr>
        <w:t>Islam</w:t>
      </w:r>
      <w:r w:rsidRPr="00766DD0">
        <w:rPr>
          <w:rFonts w:asciiTheme="minorBidi" w:hAnsiTheme="minorBidi"/>
        </w:rPr>
        <w:t xml:space="preserve"> departemen Agama RI, tahun 2000), h. 56-57.</w:t>
      </w:r>
    </w:p>
    <w:p w:rsidR="00BD7BC9" w:rsidRPr="00BD7BC9" w:rsidRDefault="00BD7BC9">
      <w:pPr>
        <w:pStyle w:val="FootnoteText"/>
        <w:rPr>
          <w:lang w:val="en-US"/>
        </w:rPr>
      </w:pPr>
    </w:p>
  </w:footnote>
  <w:footnote w:id="3">
    <w:p w:rsidR="001F6156" w:rsidRPr="00766DD0" w:rsidRDefault="001F6156" w:rsidP="001F6156">
      <w:pPr>
        <w:pStyle w:val="FootnoteText"/>
        <w:spacing w:line="360" w:lineRule="auto"/>
        <w:ind w:firstLine="567"/>
        <w:jc w:val="both"/>
        <w:rPr>
          <w:rFonts w:asciiTheme="minorBidi" w:hAnsiTheme="minorBidi"/>
        </w:rPr>
      </w:pPr>
      <w:r w:rsidRPr="00766DD0">
        <w:rPr>
          <w:rStyle w:val="FootnoteReference"/>
          <w:rFonts w:asciiTheme="minorBidi" w:hAnsiTheme="minorBidi"/>
        </w:rPr>
        <w:footnoteRef/>
      </w:r>
      <w:r w:rsidR="00270841">
        <w:rPr>
          <w:rFonts w:asciiTheme="minorBidi" w:hAnsiTheme="minorBidi"/>
          <w:i/>
          <w:iCs/>
          <w:lang w:val="en-US"/>
        </w:rPr>
        <w:t xml:space="preserve"> </w:t>
      </w:r>
      <w:r w:rsidRPr="00766DD0">
        <w:rPr>
          <w:rFonts w:asciiTheme="minorBidi" w:hAnsiTheme="minorBidi"/>
          <w:i/>
          <w:iCs/>
        </w:rPr>
        <w:t>Loc. Cit</w:t>
      </w:r>
      <w:r w:rsidRPr="00766DD0">
        <w:rPr>
          <w:rFonts w:asciiTheme="minorBidi" w:hAnsiTheme="minorBidi"/>
        </w:rPr>
        <w:t xml:space="preserve">, h. 56, lihat juga pasal 38 </w:t>
      </w:r>
      <w:r>
        <w:rPr>
          <w:rFonts w:asciiTheme="minorBidi" w:hAnsiTheme="minorBidi"/>
        </w:rPr>
        <w:t>Undang-Undang No</w:t>
      </w:r>
      <w:r w:rsidRPr="00766DD0">
        <w:rPr>
          <w:rFonts w:asciiTheme="minorBidi" w:hAnsiTheme="minorBidi"/>
        </w:rPr>
        <w:t xml:space="preserve">. 1 tentang </w:t>
      </w:r>
      <w:r w:rsidRPr="00766DD0">
        <w:rPr>
          <w:rFonts w:asciiTheme="minorBidi" w:hAnsiTheme="minorBidi"/>
          <w:i/>
          <w:iCs/>
        </w:rPr>
        <w:t>Perkawinan.</w:t>
      </w:r>
    </w:p>
  </w:footnote>
  <w:footnote w:id="4">
    <w:p w:rsidR="006D1092" w:rsidRPr="00766DD0" w:rsidRDefault="006D1092" w:rsidP="005C4951">
      <w:pPr>
        <w:pStyle w:val="FootnoteText"/>
        <w:ind w:firstLine="720"/>
        <w:jc w:val="both"/>
        <w:rPr>
          <w:rFonts w:asciiTheme="minorBidi" w:hAnsiTheme="minorBidi"/>
        </w:rPr>
      </w:pPr>
      <w:r w:rsidRPr="00766DD0">
        <w:rPr>
          <w:rStyle w:val="FootnoteReference"/>
          <w:rFonts w:asciiTheme="minorBidi" w:hAnsiTheme="minorBidi"/>
        </w:rPr>
        <w:footnoteRef/>
      </w:r>
      <w:r w:rsidR="00270841">
        <w:rPr>
          <w:rFonts w:asciiTheme="minorBidi" w:hAnsiTheme="minorBidi"/>
          <w:lang w:val="en-US"/>
        </w:rPr>
        <w:t xml:space="preserve"> </w:t>
      </w:r>
      <w:r w:rsidRPr="00766DD0">
        <w:rPr>
          <w:rFonts w:asciiTheme="minorBidi" w:hAnsiTheme="minorBidi"/>
        </w:rPr>
        <w:t xml:space="preserve">Instruksi Presiden RI nomor 1 tahun 1991, </w:t>
      </w:r>
      <w:r w:rsidRPr="00766DD0">
        <w:rPr>
          <w:rFonts w:asciiTheme="minorBidi" w:hAnsiTheme="minorBidi"/>
          <w:i/>
          <w:iCs/>
        </w:rPr>
        <w:t xml:space="preserve">Kompilasi Hukum </w:t>
      </w:r>
      <w:r>
        <w:rPr>
          <w:rFonts w:asciiTheme="minorBidi" w:hAnsiTheme="minorBidi"/>
          <w:i/>
          <w:iCs/>
        </w:rPr>
        <w:t>Islam</w:t>
      </w:r>
      <w:r w:rsidRPr="00766DD0">
        <w:rPr>
          <w:rFonts w:asciiTheme="minorBidi" w:hAnsiTheme="minorBidi"/>
          <w:i/>
          <w:iCs/>
        </w:rPr>
        <w:t xml:space="preserve"> Di Indonesia</w:t>
      </w:r>
      <w:r w:rsidRPr="00766DD0">
        <w:rPr>
          <w:rFonts w:asciiTheme="minorBidi" w:hAnsiTheme="minorBidi"/>
        </w:rPr>
        <w:t xml:space="preserve"> (Direktorat pembinaan badan peradilan Agama direktorat jenderal pembinaan kelembagaan Agama </w:t>
      </w:r>
      <w:r>
        <w:rPr>
          <w:rFonts w:asciiTheme="minorBidi" w:hAnsiTheme="minorBidi"/>
        </w:rPr>
        <w:t>Islam</w:t>
      </w:r>
      <w:r w:rsidRPr="00766DD0">
        <w:rPr>
          <w:rFonts w:asciiTheme="minorBidi" w:hAnsiTheme="minorBidi"/>
        </w:rPr>
        <w:t xml:space="preserve"> departemen Agama RI, tahun 2000), h. 56-57.</w:t>
      </w:r>
    </w:p>
    <w:p w:rsidR="006D1092" w:rsidRPr="00766DD0" w:rsidRDefault="006D1092" w:rsidP="006D1092">
      <w:pPr>
        <w:pStyle w:val="FootnoteText"/>
        <w:ind w:firstLine="567"/>
        <w:jc w:val="both"/>
        <w:rPr>
          <w:rFonts w:asciiTheme="minorBidi" w:hAnsiTheme="minorBidi"/>
        </w:rPr>
      </w:pPr>
    </w:p>
  </w:footnote>
  <w:footnote w:id="5">
    <w:p w:rsidR="00A47040" w:rsidRDefault="00A47040" w:rsidP="00672700">
      <w:pPr>
        <w:autoSpaceDE w:val="0"/>
        <w:autoSpaceDN w:val="0"/>
        <w:adjustRightInd w:val="0"/>
        <w:spacing w:after="0" w:line="240" w:lineRule="auto"/>
        <w:ind w:firstLine="720"/>
        <w:jc w:val="both"/>
      </w:pPr>
      <w:r>
        <w:rPr>
          <w:rStyle w:val="FootnoteReference"/>
        </w:rPr>
        <w:footnoteRef/>
      </w:r>
      <w:r w:rsidR="00270841">
        <w:rPr>
          <w:rFonts w:asciiTheme="minorBidi" w:hAnsiTheme="minorBidi"/>
          <w:sz w:val="20"/>
          <w:szCs w:val="20"/>
          <w:lang w:val="en-US"/>
        </w:rPr>
        <w:t xml:space="preserve"> </w:t>
      </w:r>
      <w:r w:rsidRPr="00014727">
        <w:rPr>
          <w:rFonts w:asciiTheme="minorBidi" w:hAnsiTheme="minorBidi"/>
          <w:sz w:val="20"/>
          <w:szCs w:val="20"/>
        </w:rPr>
        <w:t>Tim Penyusun Kamus Pusat Pembinaan dan Pengembangan Bahasa, Kamus Besar Bahasa Indonesia Edisi Kedua, (Jakarta: Balai Pustaka, 1997), 185.</w:t>
      </w:r>
    </w:p>
  </w:footnote>
  <w:footnote w:id="6">
    <w:p w:rsidR="007A5CDE" w:rsidRPr="00766DD0" w:rsidRDefault="007A5CDE" w:rsidP="00CA5A76">
      <w:pPr>
        <w:pStyle w:val="FootnoteText"/>
        <w:ind w:firstLine="720"/>
        <w:jc w:val="both"/>
        <w:rPr>
          <w:rFonts w:asciiTheme="minorBidi" w:hAnsiTheme="minorBidi"/>
        </w:rPr>
      </w:pPr>
      <w:r w:rsidRPr="00766DD0">
        <w:rPr>
          <w:rStyle w:val="FootnoteReference"/>
          <w:rFonts w:asciiTheme="minorBidi" w:hAnsiTheme="minorBidi"/>
        </w:rPr>
        <w:footnoteRef/>
      </w:r>
      <w:r w:rsidR="00270841">
        <w:rPr>
          <w:rFonts w:asciiTheme="minorBidi" w:hAnsiTheme="minorBidi"/>
          <w:lang w:val="en-US"/>
        </w:rPr>
        <w:t xml:space="preserve"> </w:t>
      </w:r>
      <w:r w:rsidRPr="00766DD0">
        <w:rPr>
          <w:rFonts w:asciiTheme="minorBidi" w:hAnsiTheme="minorBidi"/>
        </w:rPr>
        <w:t xml:space="preserve">Abdul Ghofur Anshori dan Yulkarnain Harahab, Hukum </w:t>
      </w:r>
      <w:r>
        <w:rPr>
          <w:rFonts w:asciiTheme="minorBidi" w:hAnsiTheme="minorBidi"/>
        </w:rPr>
        <w:t>Islam</w:t>
      </w:r>
      <w:r w:rsidRPr="00766DD0">
        <w:rPr>
          <w:rFonts w:asciiTheme="minorBidi" w:hAnsiTheme="minorBidi"/>
        </w:rPr>
        <w:t xml:space="preserve"> Dinamika dan perkembangannya di indonesia (Cet.I; Yogyakarta: Kreasi Total Media, 2008), h. 220.</w:t>
      </w:r>
    </w:p>
  </w:footnote>
  <w:footnote w:id="7">
    <w:p w:rsidR="00A47040" w:rsidRPr="00BB5F97" w:rsidRDefault="00A47040" w:rsidP="00CA5A76">
      <w:pPr>
        <w:autoSpaceDE w:val="0"/>
        <w:autoSpaceDN w:val="0"/>
        <w:adjustRightInd w:val="0"/>
        <w:spacing w:after="0" w:line="240" w:lineRule="auto"/>
        <w:ind w:firstLine="720"/>
        <w:jc w:val="both"/>
        <w:rPr>
          <w:rFonts w:asciiTheme="minorBidi" w:hAnsiTheme="minorBidi"/>
          <w:sz w:val="20"/>
          <w:szCs w:val="20"/>
        </w:rPr>
      </w:pPr>
      <w:r>
        <w:rPr>
          <w:rStyle w:val="FootnoteReference"/>
        </w:rPr>
        <w:footnoteRef/>
      </w:r>
      <w:r w:rsidR="00270841">
        <w:rPr>
          <w:lang w:val="en-US"/>
        </w:rPr>
        <w:t xml:space="preserve"> </w:t>
      </w:r>
      <w:r w:rsidRPr="00BB5F97">
        <w:rPr>
          <w:rFonts w:asciiTheme="minorBidi" w:hAnsiTheme="minorBidi"/>
          <w:sz w:val="20"/>
          <w:szCs w:val="20"/>
        </w:rPr>
        <w:t xml:space="preserve">Muhammad Syaifuddin, dkk, </w:t>
      </w:r>
      <w:r w:rsidRPr="00BB5F97">
        <w:rPr>
          <w:rFonts w:asciiTheme="minorBidi" w:hAnsiTheme="minorBidi"/>
          <w:i/>
          <w:iCs/>
          <w:sz w:val="20"/>
          <w:szCs w:val="20"/>
        </w:rPr>
        <w:t>Hukum Perceraian</w:t>
      </w:r>
      <w:r w:rsidRPr="00BB5F97">
        <w:rPr>
          <w:rFonts w:asciiTheme="minorBidi" w:hAnsiTheme="minorBidi"/>
          <w:sz w:val="20"/>
          <w:szCs w:val="20"/>
        </w:rPr>
        <w:t xml:space="preserve">, </w:t>
      </w:r>
      <w:r>
        <w:rPr>
          <w:rFonts w:asciiTheme="minorBidi" w:hAnsiTheme="minorBidi"/>
          <w:sz w:val="20"/>
          <w:szCs w:val="20"/>
        </w:rPr>
        <w:t xml:space="preserve">(Jakarta: Sinar Grafika, 2013), h. </w:t>
      </w:r>
      <w:r w:rsidRPr="00BB5F97">
        <w:rPr>
          <w:rFonts w:asciiTheme="minorBidi" w:hAnsiTheme="minorBidi"/>
          <w:sz w:val="20"/>
          <w:szCs w:val="20"/>
        </w:rPr>
        <w:t>16.</w:t>
      </w:r>
    </w:p>
    <w:p w:rsidR="00A47040" w:rsidRDefault="00A47040" w:rsidP="00060263">
      <w:pPr>
        <w:pStyle w:val="FootnoteText"/>
        <w:ind w:firstLine="720"/>
      </w:pPr>
    </w:p>
  </w:footnote>
  <w:footnote w:id="8">
    <w:p w:rsidR="00A47040" w:rsidRPr="006C3471" w:rsidRDefault="00A47040" w:rsidP="003B61B3">
      <w:pPr>
        <w:autoSpaceDE w:val="0"/>
        <w:autoSpaceDN w:val="0"/>
        <w:adjustRightInd w:val="0"/>
        <w:spacing w:after="0" w:line="240" w:lineRule="auto"/>
        <w:ind w:firstLine="720"/>
        <w:jc w:val="both"/>
        <w:rPr>
          <w:rFonts w:asciiTheme="minorBidi" w:hAnsiTheme="minorBidi"/>
          <w:sz w:val="20"/>
          <w:szCs w:val="20"/>
        </w:rPr>
      </w:pPr>
      <w:r>
        <w:rPr>
          <w:rStyle w:val="FootnoteReference"/>
        </w:rPr>
        <w:footnoteRef/>
      </w:r>
      <w:r w:rsidR="00270841">
        <w:rPr>
          <w:rFonts w:asciiTheme="minorBidi" w:hAnsiTheme="minorBidi"/>
          <w:sz w:val="20"/>
          <w:szCs w:val="20"/>
          <w:lang w:val="en-US"/>
        </w:rPr>
        <w:t xml:space="preserve"> </w:t>
      </w:r>
      <w:r w:rsidRPr="006C3471">
        <w:rPr>
          <w:rFonts w:asciiTheme="minorBidi" w:hAnsiTheme="minorBidi"/>
          <w:sz w:val="20"/>
          <w:szCs w:val="20"/>
        </w:rPr>
        <w:t xml:space="preserve">Soemiyati, </w:t>
      </w:r>
      <w:r w:rsidRPr="006C3471">
        <w:rPr>
          <w:rFonts w:asciiTheme="minorBidi" w:hAnsiTheme="minorBidi"/>
          <w:i/>
          <w:iCs/>
          <w:sz w:val="20"/>
          <w:szCs w:val="20"/>
        </w:rPr>
        <w:t>Hukum Perkawinan Islam dan Undang-Undang Perkawinan (Undang-Undang</w:t>
      </w:r>
      <w:r>
        <w:rPr>
          <w:rFonts w:asciiTheme="minorBidi" w:hAnsiTheme="minorBidi"/>
          <w:i/>
          <w:iCs/>
          <w:sz w:val="20"/>
          <w:szCs w:val="20"/>
        </w:rPr>
        <w:t xml:space="preserve"> </w:t>
      </w:r>
      <w:r w:rsidRPr="006C3471">
        <w:rPr>
          <w:rFonts w:asciiTheme="minorBidi" w:hAnsiTheme="minorBidi"/>
          <w:i/>
          <w:iCs/>
          <w:sz w:val="20"/>
          <w:szCs w:val="20"/>
        </w:rPr>
        <w:t xml:space="preserve">Nomor 1 Tahun 1974 tentang Perkawinan), </w:t>
      </w:r>
      <w:r w:rsidRPr="006C3471">
        <w:rPr>
          <w:rFonts w:asciiTheme="minorBidi" w:hAnsiTheme="minorBidi"/>
          <w:sz w:val="20"/>
          <w:szCs w:val="20"/>
        </w:rPr>
        <w:t xml:space="preserve">(Yogyakarta: Liberty, 1982), </w:t>
      </w:r>
      <w:r>
        <w:rPr>
          <w:rFonts w:asciiTheme="minorBidi" w:hAnsiTheme="minorBidi"/>
          <w:sz w:val="20"/>
          <w:szCs w:val="20"/>
        </w:rPr>
        <w:t xml:space="preserve">h. </w:t>
      </w:r>
      <w:r w:rsidRPr="006C3471">
        <w:rPr>
          <w:rFonts w:asciiTheme="minorBidi" w:hAnsiTheme="minorBidi"/>
          <w:sz w:val="20"/>
          <w:szCs w:val="20"/>
        </w:rPr>
        <w:t>103.</w:t>
      </w:r>
    </w:p>
    <w:p w:rsidR="00A47040" w:rsidRDefault="00A47040" w:rsidP="00A47040">
      <w:pPr>
        <w:pStyle w:val="FootnoteText"/>
      </w:pPr>
    </w:p>
  </w:footnote>
  <w:footnote w:id="9">
    <w:p w:rsidR="00852FD6" w:rsidRPr="00766DD0" w:rsidRDefault="00852FD6" w:rsidP="00AB2547">
      <w:pPr>
        <w:pStyle w:val="FootnoteText"/>
        <w:ind w:firstLine="720"/>
        <w:rPr>
          <w:rFonts w:asciiTheme="minorBidi" w:hAnsiTheme="minorBidi"/>
        </w:rPr>
      </w:pPr>
      <w:r w:rsidRPr="00766DD0">
        <w:rPr>
          <w:rStyle w:val="FootnoteReference"/>
          <w:rFonts w:asciiTheme="minorBidi" w:hAnsiTheme="minorBidi"/>
        </w:rPr>
        <w:footnoteRef/>
      </w:r>
      <w:r w:rsidR="00270841">
        <w:rPr>
          <w:rFonts w:asciiTheme="minorBidi" w:hAnsiTheme="minorBidi"/>
          <w:lang w:val="en-US"/>
        </w:rPr>
        <w:t xml:space="preserve"> </w:t>
      </w:r>
      <w:r w:rsidRPr="00766DD0">
        <w:rPr>
          <w:rFonts w:asciiTheme="minorBidi" w:hAnsiTheme="minorBidi"/>
        </w:rPr>
        <w:t xml:space="preserve">Sayyid Sabiq, Fikih Sunnah, Jilid 7, Cet. II, (Bandung: Al-Ma’arif, 1990), h. 83 &amp; 87.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B5C02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Calibri" w:hAnsi="Arial" w:cs="Calibri"/>
        <w:b w:val="0"/>
        <w:bCs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FD38B3"/>
    <w:multiLevelType w:val="hybridMultilevel"/>
    <w:tmpl w:val="F372EA22"/>
    <w:lvl w:ilvl="0" w:tplc="276A7ED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CA549FC"/>
    <w:multiLevelType w:val="hybridMultilevel"/>
    <w:tmpl w:val="C54EEA52"/>
    <w:lvl w:ilvl="0" w:tplc="EA4C1D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A6AEC"/>
    <w:multiLevelType w:val="hybridMultilevel"/>
    <w:tmpl w:val="6D942AC4"/>
    <w:lvl w:ilvl="0" w:tplc="5142E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F3DE9"/>
    <w:multiLevelType w:val="multilevel"/>
    <w:tmpl w:val="FEB2AB1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FD02C0"/>
    <w:multiLevelType w:val="hybridMultilevel"/>
    <w:tmpl w:val="6FE8B23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251E33"/>
    <w:multiLevelType w:val="hybridMultilevel"/>
    <w:tmpl w:val="684E193E"/>
    <w:lvl w:ilvl="0" w:tplc="D8D89580">
      <w:start w:val="1"/>
      <w:numFmt w:val="decimal"/>
      <w:lvlText w:val="%1."/>
      <w:lvlJc w:val="left"/>
      <w:pPr>
        <w:ind w:left="720" w:hanging="360"/>
      </w:pPr>
      <w:rPr>
        <w:rFonts w:asciiTheme="minorBidi" w:eastAsiaTheme="minorHAnsi" w:hAnsiTheme="minorBidi" w:cstheme="minorBidi"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331A09"/>
    <w:multiLevelType w:val="hybridMultilevel"/>
    <w:tmpl w:val="489AAF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C90FC8"/>
    <w:multiLevelType w:val="hybridMultilevel"/>
    <w:tmpl w:val="CD26CC76"/>
    <w:lvl w:ilvl="0" w:tplc="7DD02C9E">
      <w:start w:val="1"/>
      <w:numFmt w:val="decimal"/>
      <w:lvlText w:val="%1."/>
      <w:lvlJc w:val="left"/>
      <w:pPr>
        <w:ind w:left="927" w:hanging="360"/>
      </w:pPr>
      <w:rPr>
        <w:rFonts w:asciiTheme="minorBidi" w:eastAsiaTheme="minorHAnsi" w:hAnsiTheme="minorBidi" w:cstheme="minorBidi"/>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391521F5"/>
    <w:multiLevelType w:val="hybridMultilevel"/>
    <w:tmpl w:val="70FAA930"/>
    <w:lvl w:ilvl="0" w:tplc="DC66B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8C0525"/>
    <w:multiLevelType w:val="hybridMultilevel"/>
    <w:tmpl w:val="0E4CB6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E2F4EBB"/>
    <w:multiLevelType w:val="hybridMultilevel"/>
    <w:tmpl w:val="FEF6E2CE"/>
    <w:lvl w:ilvl="0" w:tplc="BF164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80BAE"/>
    <w:multiLevelType w:val="multilevel"/>
    <w:tmpl w:val="0B5C02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Calibri" w:hAnsi="Arial" w:cs="Calibri"/>
        <w:b w:val="0"/>
        <w:bCs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DAB4F38"/>
    <w:multiLevelType w:val="hybridMultilevel"/>
    <w:tmpl w:val="CE7857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605124"/>
    <w:multiLevelType w:val="hybridMultilevel"/>
    <w:tmpl w:val="64E8B1C8"/>
    <w:lvl w:ilvl="0" w:tplc="04090015">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3D4049"/>
    <w:multiLevelType w:val="multilevel"/>
    <w:tmpl w:val="C64A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611EA6"/>
    <w:multiLevelType w:val="hybridMultilevel"/>
    <w:tmpl w:val="9210D9DE"/>
    <w:lvl w:ilvl="0" w:tplc="5D6A2184">
      <w:start w:val="1"/>
      <w:numFmt w:val="lowerLetter"/>
      <w:lvlText w:val="%1."/>
      <w:lvlJc w:val="left"/>
      <w:pPr>
        <w:ind w:left="927" w:hanging="360"/>
      </w:pPr>
      <w:rPr>
        <w:rFonts w:hint="default"/>
      </w:rPr>
    </w:lvl>
    <w:lvl w:ilvl="1" w:tplc="4EE29AA2">
      <w:start w:val="1"/>
      <w:numFmt w:val="lowerLetter"/>
      <w:lvlText w:val="%2."/>
      <w:lvlJc w:val="left"/>
      <w:pPr>
        <w:ind w:left="1647" w:hanging="360"/>
      </w:pPr>
      <w:rPr>
        <w:rFonts w:asciiTheme="minorBidi" w:eastAsiaTheme="minorHAnsi" w:hAnsiTheme="minorBidi" w:cstheme="minorBidi"/>
      </w:rPr>
    </w:lvl>
    <w:lvl w:ilvl="2" w:tplc="89D64256">
      <w:start w:val="1"/>
      <w:numFmt w:val="lowerLetter"/>
      <w:lvlText w:val="%3."/>
      <w:lvlJc w:val="right"/>
      <w:pPr>
        <w:ind w:left="180" w:hanging="180"/>
      </w:pPr>
      <w:rPr>
        <w:rFonts w:asciiTheme="minorBidi" w:eastAsia="Times New Roman" w:hAnsiTheme="minorBidi" w:cstheme="minorBidi"/>
      </w:rPr>
    </w:lvl>
    <w:lvl w:ilvl="3" w:tplc="D8D89580">
      <w:start w:val="1"/>
      <w:numFmt w:val="decimal"/>
      <w:lvlText w:val="%4."/>
      <w:lvlJc w:val="left"/>
      <w:pPr>
        <w:ind w:left="3087" w:hanging="360"/>
      </w:pPr>
      <w:rPr>
        <w:rFonts w:asciiTheme="minorBidi" w:eastAsiaTheme="minorHAnsi" w:hAnsiTheme="minorBidi" w:cstheme="minorBidi"/>
        <w:b w:val="0"/>
        <w:bCs w:val="0"/>
      </w:r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59AA20D6"/>
    <w:multiLevelType w:val="hybridMultilevel"/>
    <w:tmpl w:val="7AC65DB6"/>
    <w:lvl w:ilvl="0" w:tplc="85768BC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63D36DEE"/>
    <w:multiLevelType w:val="hybridMultilevel"/>
    <w:tmpl w:val="5C3CF082"/>
    <w:lvl w:ilvl="0" w:tplc="6F08E972">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56A635A"/>
    <w:multiLevelType w:val="hybridMultilevel"/>
    <w:tmpl w:val="F25AFB04"/>
    <w:lvl w:ilvl="0" w:tplc="6D0601F0">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98F71A2"/>
    <w:multiLevelType w:val="hybridMultilevel"/>
    <w:tmpl w:val="0A3E325C"/>
    <w:lvl w:ilvl="0" w:tplc="7702EB1A">
      <w:start w:val="1"/>
      <w:numFmt w:val="lowerLetter"/>
      <w:lvlText w:val="%1."/>
      <w:lvlJc w:val="left"/>
      <w:pPr>
        <w:ind w:left="720" w:hanging="360"/>
      </w:pPr>
      <w:rPr>
        <w:rFonts w:asciiTheme="minorBidi" w:eastAsiaTheme="minorHAnsi" w:hAnsiTheme="minorBidi" w:cstheme="minorBidi"/>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1C61842"/>
    <w:multiLevelType w:val="hybridMultilevel"/>
    <w:tmpl w:val="BC26B0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A6E2E6D"/>
    <w:multiLevelType w:val="hybridMultilevel"/>
    <w:tmpl w:val="54862FE2"/>
    <w:lvl w:ilvl="0" w:tplc="34307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6"/>
  </w:num>
  <w:num w:numId="4">
    <w:abstractNumId w:val="17"/>
  </w:num>
  <w:num w:numId="5">
    <w:abstractNumId w:val="8"/>
  </w:num>
  <w:num w:numId="6">
    <w:abstractNumId w:val="10"/>
  </w:num>
  <w:num w:numId="7">
    <w:abstractNumId w:val="11"/>
  </w:num>
  <w:num w:numId="8">
    <w:abstractNumId w:val="13"/>
  </w:num>
  <w:num w:numId="9">
    <w:abstractNumId w:val="9"/>
  </w:num>
  <w:num w:numId="10">
    <w:abstractNumId w:val="6"/>
  </w:num>
  <w:num w:numId="11">
    <w:abstractNumId w:val="1"/>
  </w:num>
  <w:num w:numId="12">
    <w:abstractNumId w:val="15"/>
  </w:num>
  <w:num w:numId="13">
    <w:abstractNumId w:val="14"/>
  </w:num>
  <w:num w:numId="14">
    <w:abstractNumId w:val="5"/>
  </w:num>
  <w:num w:numId="15">
    <w:abstractNumId w:val="20"/>
  </w:num>
  <w:num w:numId="16">
    <w:abstractNumId w:val="3"/>
  </w:num>
  <w:num w:numId="17">
    <w:abstractNumId w:val="22"/>
  </w:num>
  <w:num w:numId="18">
    <w:abstractNumId w:val="18"/>
  </w:num>
  <w:num w:numId="19">
    <w:abstractNumId w:val="12"/>
  </w:num>
  <w:num w:numId="20">
    <w:abstractNumId w:val="2"/>
  </w:num>
  <w:num w:numId="21">
    <w:abstractNumId w:val="7"/>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3D"/>
    <w:rsid w:val="00006FCF"/>
    <w:rsid w:val="000116DE"/>
    <w:rsid w:val="00012C7C"/>
    <w:rsid w:val="000132C9"/>
    <w:rsid w:val="00015478"/>
    <w:rsid w:val="00016803"/>
    <w:rsid w:val="00036899"/>
    <w:rsid w:val="00036F07"/>
    <w:rsid w:val="00042F07"/>
    <w:rsid w:val="00044674"/>
    <w:rsid w:val="00047CDD"/>
    <w:rsid w:val="00060263"/>
    <w:rsid w:val="00067960"/>
    <w:rsid w:val="00081EC4"/>
    <w:rsid w:val="00096589"/>
    <w:rsid w:val="00096F49"/>
    <w:rsid w:val="0009711F"/>
    <w:rsid w:val="000A2DA1"/>
    <w:rsid w:val="000A3896"/>
    <w:rsid w:val="000B1314"/>
    <w:rsid w:val="000B6C18"/>
    <w:rsid w:val="000B79BE"/>
    <w:rsid w:val="000D04CA"/>
    <w:rsid w:val="000D4D1A"/>
    <w:rsid w:val="000E397F"/>
    <w:rsid w:val="000E42BE"/>
    <w:rsid w:val="000E68A0"/>
    <w:rsid w:val="00101C3D"/>
    <w:rsid w:val="00102D8F"/>
    <w:rsid w:val="00105FC6"/>
    <w:rsid w:val="001265EA"/>
    <w:rsid w:val="00136599"/>
    <w:rsid w:val="00141FDC"/>
    <w:rsid w:val="00155F15"/>
    <w:rsid w:val="001859FE"/>
    <w:rsid w:val="001959E8"/>
    <w:rsid w:val="00195A55"/>
    <w:rsid w:val="001A44A2"/>
    <w:rsid w:val="001A6616"/>
    <w:rsid w:val="001B7606"/>
    <w:rsid w:val="001D546F"/>
    <w:rsid w:val="001D6B36"/>
    <w:rsid w:val="001E2FD7"/>
    <w:rsid w:val="001E76FC"/>
    <w:rsid w:val="001F414C"/>
    <w:rsid w:val="001F5230"/>
    <w:rsid w:val="001F6156"/>
    <w:rsid w:val="0022187D"/>
    <w:rsid w:val="00223687"/>
    <w:rsid w:val="002616F2"/>
    <w:rsid w:val="002628D1"/>
    <w:rsid w:val="00264AEB"/>
    <w:rsid w:val="00270841"/>
    <w:rsid w:val="0027454F"/>
    <w:rsid w:val="00276F99"/>
    <w:rsid w:val="00283562"/>
    <w:rsid w:val="002858C2"/>
    <w:rsid w:val="002930BF"/>
    <w:rsid w:val="002A6B92"/>
    <w:rsid w:val="002B15AA"/>
    <w:rsid w:val="002B356E"/>
    <w:rsid w:val="002C5193"/>
    <w:rsid w:val="002D5A83"/>
    <w:rsid w:val="002E14DD"/>
    <w:rsid w:val="002E22BA"/>
    <w:rsid w:val="002E47D2"/>
    <w:rsid w:val="002F0A79"/>
    <w:rsid w:val="002F705C"/>
    <w:rsid w:val="0031054E"/>
    <w:rsid w:val="003241BA"/>
    <w:rsid w:val="0032547E"/>
    <w:rsid w:val="00333734"/>
    <w:rsid w:val="00336487"/>
    <w:rsid w:val="00346F85"/>
    <w:rsid w:val="00351508"/>
    <w:rsid w:val="003731CE"/>
    <w:rsid w:val="00380749"/>
    <w:rsid w:val="00396188"/>
    <w:rsid w:val="003A043A"/>
    <w:rsid w:val="003B61B3"/>
    <w:rsid w:val="003B6415"/>
    <w:rsid w:val="003B7D3C"/>
    <w:rsid w:val="0041322B"/>
    <w:rsid w:val="004167AD"/>
    <w:rsid w:val="00416CBE"/>
    <w:rsid w:val="00420E0D"/>
    <w:rsid w:val="00422014"/>
    <w:rsid w:val="00423008"/>
    <w:rsid w:val="004444E9"/>
    <w:rsid w:val="004462C8"/>
    <w:rsid w:val="004578C7"/>
    <w:rsid w:val="00463A07"/>
    <w:rsid w:val="00470AEE"/>
    <w:rsid w:val="00485D90"/>
    <w:rsid w:val="00486AF0"/>
    <w:rsid w:val="004904D8"/>
    <w:rsid w:val="0049699E"/>
    <w:rsid w:val="004A3913"/>
    <w:rsid w:val="004A3EBA"/>
    <w:rsid w:val="004A7D38"/>
    <w:rsid w:val="004B2D40"/>
    <w:rsid w:val="004B702E"/>
    <w:rsid w:val="004C741F"/>
    <w:rsid w:val="004C788A"/>
    <w:rsid w:val="004D57CF"/>
    <w:rsid w:val="004D62E5"/>
    <w:rsid w:val="004E752C"/>
    <w:rsid w:val="00506973"/>
    <w:rsid w:val="00511ED7"/>
    <w:rsid w:val="00512CBB"/>
    <w:rsid w:val="00534F25"/>
    <w:rsid w:val="00546B13"/>
    <w:rsid w:val="005477DE"/>
    <w:rsid w:val="005511A2"/>
    <w:rsid w:val="005709D6"/>
    <w:rsid w:val="00570FFF"/>
    <w:rsid w:val="00572FC1"/>
    <w:rsid w:val="00576332"/>
    <w:rsid w:val="00577028"/>
    <w:rsid w:val="00593C04"/>
    <w:rsid w:val="005A7CA8"/>
    <w:rsid w:val="005B0F19"/>
    <w:rsid w:val="005B7B06"/>
    <w:rsid w:val="005C04FF"/>
    <w:rsid w:val="005C4951"/>
    <w:rsid w:val="005D6C07"/>
    <w:rsid w:val="005E2B9B"/>
    <w:rsid w:val="005F04E3"/>
    <w:rsid w:val="005F33B4"/>
    <w:rsid w:val="00622AC6"/>
    <w:rsid w:val="006469A8"/>
    <w:rsid w:val="00650A31"/>
    <w:rsid w:val="00655DAB"/>
    <w:rsid w:val="00656150"/>
    <w:rsid w:val="00666D29"/>
    <w:rsid w:val="0067143F"/>
    <w:rsid w:val="00672700"/>
    <w:rsid w:val="0067623B"/>
    <w:rsid w:val="00692DDD"/>
    <w:rsid w:val="0069421D"/>
    <w:rsid w:val="00697FE3"/>
    <w:rsid w:val="006A511B"/>
    <w:rsid w:val="006B5D16"/>
    <w:rsid w:val="006B697C"/>
    <w:rsid w:val="006B7D99"/>
    <w:rsid w:val="006C2F96"/>
    <w:rsid w:val="006D1092"/>
    <w:rsid w:val="006D2BE1"/>
    <w:rsid w:val="006F2A94"/>
    <w:rsid w:val="007015ED"/>
    <w:rsid w:val="00712899"/>
    <w:rsid w:val="00726376"/>
    <w:rsid w:val="0072750D"/>
    <w:rsid w:val="0073403F"/>
    <w:rsid w:val="00736CD7"/>
    <w:rsid w:val="00745129"/>
    <w:rsid w:val="00745F0C"/>
    <w:rsid w:val="00756DEB"/>
    <w:rsid w:val="00762ADB"/>
    <w:rsid w:val="00763107"/>
    <w:rsid w:val="007709FC"/>
    <w:rsid w:val="007959AA"/>
    <w:rsid w:val="007A5CDE"/>
    <w:rsid w:val="007B2850"/>
    <w:rsid w:val="007D0D3B"/>
    <w:rsid w:val="007D53B6"/>
    <w:rsid w:val="0082246B"/>
    <w:rsid w:val="0082363A"/>
    <w:rsid w:val="00826AF6"/>
    <w:rsid w:val="0084159C"/>
    <w:rsid w:val="00843B36"/>
    <w:rsid w:val="00845F2D"/>
    <w:rsid w:val="00852FD6"/>
    <w:rsid w:val="008552ED"/>
    <w:rsid w:val="00871153"/>
    <w:rsid w:val="008C7A0C"/>
    <w:rsid w:val="008D268E"/>
    <w:rsid w:val="008D59D0"/>
    <w:rsid w:val="008E155F"/>
    <w:rsid w:val="008E451E"/>
    <w:rsid w:val="008E4693"/>
    <w:rsid w:val="008F2842"/>
    <w:rsid w:val="008F71E6"/>
    <w:rsid w:val="008F72FE"/>
    <w:rsid w:val="00900A33"/>
    <w:rsid w:val="009079B1"/>
    <w:rsid w:val="00924F38"/>
    <w:rsid w:val="00934A20"/>
    <w:rsid w:val="009509B1"/>
    <w:rsid w:val="00971D41"/>
    <w:rsid w:val="0097617F"/>
    <w:rsid w:val="009805A8"/>
    <w:rsid w:val="00980C3E"/>
    <w:rsid w:val="0098453B"/>
    <w:rsid w:val="00992BAE"/>
    <w:rsid w:val="00994B76"/>
    <w:rsid w:val="009B1D13"/>
    <w:rsid w:val="009B760C"/>
    <w:rsid w:val="009D75D0"/>
    <w:rsid w:val="009D7F15"/>
    <w:rsid w:val="009F024A"/>
    <w:rsid w:val="009F2C43"/>
    <w:rsid w:val="009F7224"/>
    <w:rsid w:val="00A05CB0"/>
    <w:rsid w:val="00A1164C"/>
    <w:rsid w:val="00A20CC7"/>
    <w:rsid w:val="00A345D3"/>
    <w:rsid w:val="00A37DFE"/>
    <w:rsid w:val="00A42D24"/>
    <w:rsid w:val="00A4439B"/>
    <w:rsid w:val="00A47040"/>
    <w:rsid w:val="00A51348"/>
    <w:rsid w:val="00A65E1D"/>
    <w:rsid w:val="00A7564C"/>
    <w:rsid w:val="00A9583D"/>
    <w:rsid w:val="00AA298F"/>
    <w:rsid w:val="00AA2CCC"/>
    <w:rsid w:val="00AA715C"/>
    <w:rsid w:val="00AB2547"/>
    <w:rsid w:val="00AB70AB"/>
    <w:rsid w:val="00AC2D36"/>
    <w:rsid w:val="00AC41FA"/>
    <w:rsid w:val="00AE1D0D"/>
    <w:rsid w:val="00AE1E16"/>
    <w:rsid w:val="00AE6F18"/>
    <w:rsid w:val="00AF03F2"/>
    <w:rsid w:val="00AF1DAC"/>
    <w:rsid w:val="00AF1E06"/>
    <w:rsid w:val="00B04D98"/>
    <w:rsid w:val="00B0745F"/>
    <w:rsid w:val="00B150FA"/>
    <w:rsid w:val="00B15BA1"/>
    <w:rsid w:val="00B1714B"/>
    <w:rsid w:val="00B21FA5"/>
    <w:rsid w:val="00B314BB"/>
    <w:rsid w:val="00B4601B"/>
    <w:rsid w:val="00B5475B"/>
    <w:rsid w:val="00B63FAF"/>
    <w:rsid w:val="00B655DA"/>
    <w:rsid w:val="00B6641B"/>
    <w:rsid w:val="00B756F1"/>
    <w:rsid w:val="00B77BD5"/>
    <w:rsid w:val="00B872E8"/>
    <w:rsid w:val="00B90986"/>
    <w:rsid w:val="00B976F5"/>
    <w:rsid w:val="00B97BB3"/>
    <w:rsid w:val="00BB5259"/>
    <w:rsid w:val="00BB5A62"/>
    <w:rsid w:val="00BC5520"/>
    <w:rsid w:val="00BC5BA5"/>
    <w:rsid w:val="00BD7BC9"/>
    <w:rsid w:val="00C05F33"/>
    <w:rsid w:val="00C1271E"/>
    <w:rsid w:val="00C142F9"/>
    <w:rsid w:val="00C169D8"/>
    <w:rsid w:val="00C22BCE"/>
    <w:rsid w:val="00C26E57"/>
    <w:rsid w:val="00C272B5"/>
    <w:rsid w:val="00C44CB6"/>
    <w:rsid w:val="00C6592D"/>
    <w:rsid w:val="00C715B5"/>
    <w:rsid w:val="00C71E72"/>
    <w:rsid w:val="00C76E9D"/>
    <w:rsid w:val="00CA5691"/>
    <w:rsid w:val="00CA5A76"/>
    <w:rsid w:val="00CB6238"/>
    <w:rsid w:val="00CC373D"/>
    <w:rsid w:val="00CC49F3"/>
    <w:rsid w:val="00CD1573"/>
    <w:rsid w:val="00CD513D"/>
    <w:rsid w:val="00D05296"/>
    <w:rsid w:val="00D14B24"/>
    <w:rsid w:val="00D1760C"/>
    <w:rsid w:val="00D1771E"/>
    <w:rsid w:val="00D30D13"/>
    <w:rsid w:val="00D3769F"/>
    <w:rsid w:val="00D4003F"/>
    <w:rsid w:val="00D63946"/>
    <w:rsid w:val="00D67540"/>
    <w:rsid w:val="00D75F95"/>
    <w:rsid w:val="00D86F16"/>
    <w:rsid w:val="00D94743"/>
    <w:rsid w:val="00DA39BC"/>
    <w:rsid w:val="00DA5FAE"/>
    <w:rsid w:val="00DA737D"/>
    <w:rsid w:val="00DB0C59"/>
    <w:rsid w:val="00DB44C3"/>
    <w:rsid w:val="00DD0CE7"/>
    <w:rsid w:val="00DE4994"/>
    <w:rsid w:val="00E00D15"/>
    <w:rsid w:val="00E0277E"/>
    <w:rsid w:val="00E02DF9"/>
    <w:rsid w:val="00E13AE4"/>
    <w:rsid w:val="00E1748D"/>
    <w:rsid w:val="00E20F46"/>
    <w:rsid w:val="00E227AF"/>
    <w:rsid w:val="00E23427"/>
    <w:rsid w:val="00E27D1F"/>
    <w:rsid w:val="00E60B89"/>
    <w:rsid w:val="00E63419"/>
    <w:rsid w:val="00E84670"/>
    <w:rsid w:val="00E94DF5"/>
    <w:rsid w:val="00ED6D6E"/>
    <w:rsid w:val="00EE1F9E"/>
    <w:rsid w:val="00EF01E5"/>
    <w:rsid w:val="00EF703C"/>
    <w:rsid w:val="00EF76E2"/>
    <w:rsid w:val="00F032D4"/>
    <w:rsid w:val="00F16E05"/>
    <w:rsid w:val="00F27688"/>
    <w:rsid w:val="00F529BB"/>
    <w:rsid w:val="00F609CE"/>
    <w:rsid w:val="00F676EC"/>
    <w:rsid w:val="00F70E1F"/>
    <w:rsid w:val="00F71CB1"/>
    <w:rsid w:val="00F74E2B"/>
    <w:rsid w:val="00F76252"/>
    <w:rsid w:val="00F8004D"/>
    <w:rsid w:val="00F848C2"/>
    <w:rsid w:val="00F87DD5"/>
    <w:rsid w:val="00F9699E"/>
    <w:rsid w:val="00FA0937"/>
    <w:rsid w:val="00FA6460"/>
    <w:rsid w:val="00FB24AC"/>
    <w:rsid w:val="00FB4AB0"/>
    <w:rsid w:val="00FB7A9E"/>
    <w:rsid w:val="00FC65B4"/>
    <w:rsid w:val="00FD1F41"/>
    <w:rsid w:val="00FE404F"/>
    <w:rsid w:val="00FF4F48"/>
    <w:rsid w:val="00FF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3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13D"/>
    <w:pPr>
      <w:ind w:left="720"/>
      <w:contextualSpacing/>
    </w:pPr>
  </w:style>
  <w:style w:type="character" w:customStyle="1" w:styleId="skimlinks-unlinked">
    <w:name w:val="skimlinks-unlinked"/>
    <w:basedOn w:val="DefaultParagraphFont"/>
    <w:rsid w:val="00CD513D"/>
  </w:style>
  <w:style w:type="table" w:styleId="TableGrid">
    <w:name w:val="Table Grid"/>
    <w:basedOn w:val="TableNormal"/>
    <w:uiPriority w:val="59"/>
    <w:rsid w:val="00CD513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D513D"/>
    <w:pPr>
      <w:spacing w:after="0" w:line="240" w:lineRule="auto"/>
    </w:pPr>
    <w:rPr>
      <w:sz w:val="20"/>
      <w:szCs w:val="20"/>
    </w:rPr>
  </w:style>
  <w:style w:type="character" w:customStyle="1" w:styleId="FootnoteTextChar">
    <w:name w:val="Footnote Text Char"/>
    <w:basedOn w:val="DefaultParagraphFont"/>
    <w:link w:val="FootnoteText"/>
    <w:uiPriority w:val="99"/>
    <w:rsid w:val="00CD513D"/>
    <w:rPr>
      <w:sz w:val="20"/>
      <w:szCs w:val="20"/>
      <w:lang w:val="id-ID"/>
    </w:rPr>
  </w:style>
  <w:style w:type="character" w:customStyle="1" w:styleId="apple-converted-space">
    <w:name w:val="apple-converted-space"/>
    <w:basedOn w:val="DefaultParagraphFont"/>
    <w:rsid w:val="00CD513D"/>
  </w:style>
  <w:style w:type="paragraph" w:styleId="BalloonText">
    <w:name w:val="Balloon Text"/>
    <w:basedOn w:val="Normal"/>
    <w:link w:val="BalloonTextChar"/>
    <w:uiPriority w:val="99"/>
    <w:semiHidden/>
    <w:unhideWhenUsed/>
    <w:rsid w:val="00E02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77E"/>
    <w:rPr>
      <w:rFonts w:ascii="Tahoma" w:hAnsi="Tahoma" w:cs="Tahoma"/>
      <w:sz w:val="16"/>
      <w:szCs w:val="16"/>
      <w:lang w:val="id-ID"/>
    </w:rPr>
  </w:style>
  <w:style w:type="character" w:styleId="Hyperlink">
    <w:name w:val="Hyperlink"/>
    <w:basedOn w:val="DefaultParagraphFont"/>
    <w:uiPriority w:val="99"/>
    <w:unhideWhenUsed/>
    <w:rsid w:val="005477DE"/>
    <w:rPr>
      <w:color w:val="0000FF" w:themeColor="hyperlink"/>
      <w:u w:val="single"/>
    </w:rPr>
  </w:style>
  <w:style w:type="paragraph" w:styleId="NormalWeb">
    <w:name w:val="Normal (Web)"/>
    <w:basedOn w:val="Normal"/>
    <w:uiPriority w:val="99"/>
    <w:unhideWhenUsed/>
    <w:rsid w:val="000B79B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FootnoteReference">
    <w:name w:val="footnote reference"/>
    <w:basedOn w:val="DefaultParagraphFont"/>
    <w:uiPriority w:val="99"/>
    <w:semiHidden/>
    <w:unhideWhenUsed/>
    <w:rsid w:val="00B872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3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13D"/>
    <w:pPr>
      <w:ind w:left="720"/>
      <w:contextualSpacing/>
    </w:pPr>
  </w:style>
  <w:style w:type="character" w:customStyle="1" w:styleId="skimlinks-unlinked">
    <w:name w:val="skimlinks-unlinked"/>
    <w:basedOn w:val="DefaultParagraphFont"/>
    <w:rsid w:val="00CD513D"/>
  </w:style>
  <w:style w:type="table" w:styleId="TableGrid">
    <w:name w:val="Table Grid"/>
    <w:basedOn w:val="TableNormal"/>
    <w:uiPriority w:val="59"/>
    <w:rsid w:val="00CD513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D513D"/>
    <w:pPr>
      <w:spacing w:after="0" w:line="240" w:lineRule="auto"/>
    </w:pPr>
    <w:rPr>
      <w:sz w:val="20"/>
      <w:szCs w:val="20"/>
    </w:rPr>
  </w:style>
  <w:style w:type="character" w:customStyle="1" w:styleId="FootnoteTextChar">
    <w:name w:val="Footnote Text Char"/>
    <w:basedOn w:val="DefaultParagraphFont"/>
    <w:link w:val="FootnoteText"/>
    <w:uiPriority w:val="99"/>
    <w:rsid w:val="00CD513D"/>
    <w:rPr>
      <w:sz w:val="20"/>
      <w:szCs w:val="20"/>
      <w:lang w:val="id-ID"/>
    </w:rPr>
  </w:style>
  <w:style w:type="character" w:customStyle="1" w:styleId="apple-converted-space">
    <w:name w:val="apple-converted-space"/>
    <w:basedOn w:val="DefaultParagraphFont"/>
    <w:rsid w:val="00CD513D"/>
  </w:style>
  <w:style w:type="paragraph" w:styleId="BalloonText">
    <w:name w:val="Balloon Text"/>
    <w:basedOn w:val="Normal"/>
    <w:link w:val="BalloonTextChar"/>
    <w:uiPriority w:val="99"/>
    <w:semiHidden/>
    <w:unhideWhenUsed/>
    <w:rsid w:val="00E02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77E"/>
    <w:rPr>
      <w:rFonts w:ascii="Tahoma" w:hAnsi="Tahoma" w:cs="Tahoma"/>
      <w:sz w:val="16"/>
      <w:szCs w:val="16"/>
      <w:lang w:val="id-ID"/>
    </w:rPr>
  </w:style>
  <w:style w:type="character" w:styleId="Hyperlink">
    <w:name w:val="Hyperlink"/>
    <w:basedOn w:val="DefaultParagraphFont"/>
    <w:uiPriority w:val="99"/>
    <w:unhideWhenUsed/>
    <w:rsid w:val="005477DE"/>
    <w:rPr>
      <w:color w:val="0000FF" w:themeColor="hyperlink"/>
      <w:u w:val="single"/>
    </w:rPr>
  </w:style>
  <w:style w:type="paragraph" w:styleId="NormalWeb">
    <w:name w:val="Normal (Web)"/>
    <w:basedOn w:val="Normal"/>
    <w:uiPriority w:val="99"/>
    <w:unhideWhenUsed/>
    <w:rsid w:val="000B79B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FootnoteReference">
    <w:name w:val="footnote reference"/>
    <w:basedOn w:val="DefaultParagraphFont"/>
    <w:uiPriority w:val="99"/>
    <w:semiHidden/>
    <w:unhideWhenUsed/>
    <w:rsid w:val="00B87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D800-99A4-4656-8D27-7A4861E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22</Pages>
  <Words>5727</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dc:creator>
  <cp:lastModifiedBy>User_</cp:lastModifiedBy>
  <cp:revision>379</cp:revision>
  <cp:lastPrinted>2019-11-26T08:20:00Z</cp:lastPrinted>
  <dcterms:created xsi:type="dcterms:W3CDTF">2019-10-09T01:21:00Z</dcterms:created>
  <dcterms:modified xsi:type="dcterms:W3CDTF">2019-12-04T06:56:00Z</dcterms:modified>
</cp:coreProperties>
</file>