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D3B" w:rsidRPr="00C50124" w:rsidRDefault="00B45D3B" w:rsidP="00B45D3B">
      <w:pPr>
        <w:spacing w:after="160" w:line="240" w:lineRule="auto"/>
        <w:jc w:val="center"/>
        <w:rPr>
          <w:rFonts w:asciiTheme="majorBidi" w:hAnsiTheme="majorBidi" w:cstheme="majorBidi"/>
          <w:b/>
          <w:bCs/>
          <w:color w:val="000000" w:themeColor="text1"/>
          <w:sz w:val="24"/>
          <w:szCs w:val="24"/>
        </w:rPr>
      </w:pPr>
      <w:r w:rsidRPr="00C50124">
        <w:rPr>
          <w:rFonts w:asciiTheme="majorBidi" w:hAnsiTheme="majorBidi" w:cstheme="majorBidi"/>
          <w:b/>
          <w:bCs/>
          <w:color w:val="000000" w:themeColor="text1"/>
          <w:sz w:val="24"/>
          <w:szCs w:val="24"/>
        </w:rPr>
        <w:t>Nilai-nilai dan Aspek Religius Pada Teori Manajemen Pemberdayaan Guru berbasis Aktualisasi Diri</w:t>
      </w:r>
    </w:p>
    <w:p w:rsidR="00B45D3B" w:rsidRPr="00C50124" w:rsidRDefault="00B45D3B" w:rsidP="00B45D3B">
      <w:pPr>
        <w:spacing w:after="0" w:line="240" w:lineRule="auto"/>
        <w:jc w:val="center"/>
        <w:rPr>
          <w:rFonts w:asciiTheme="majorBidi" w:hAnsiTheme="majorBidi" w:cstheme="majorBidi"/>
          <w:b/>
          <w:bCs/>
          <w:color w:val="000000" w:themeColor="text1"/>
          <w:sz w:val="24"/>
          <w:szCs w:val="24"/>
        </w:rPr>
      </w:pPr>
    </w:p>
    <w:p w:rsidR="00B45D3B" w:rsidRPr="00C50124" w:rsidRDefault="00B45D3B" w:rsidP="00B45D3B">
      <w:pPr>
        <w:spacing w:after="0" w:line="240" w:lineRule="auto"/>
        <w:jc w:val="center"/>
        <w:rPr>
          <w:rFonts w:asciiTheme="majorBidi" w:hAnsiTheme="majorBidi" w:cstheme="majorBidi"/>
          <w:b/>
          <w:bCs/>
          <w:color w:val="000000" w:themeColor="text1"/>
          <w:sz w:val="24"/>
          <w:szCs w:val="24"/>
        </w:rPr>
      </w:pPr>
      <w:r w:rsidRPr="00C50124">
        <w:rPr>
          <w:rFonts w:asciiTheme="majorBidi" w:hAnsiTheme="majorBidi" w:cstheme="majorBidi"/>
          <w:b/>
          <w:bCs/>
          <w:color w:val="000000" w:themeColor="text1"/>
          <w:sz w:val="24"/>
          <w:szCs w:val="24"/>
        </w:rPr>
        <w:t>Imron Muttaqin</w:t>
      </w:r>
    </w:p>
    <w:p w:rsidR="00B45D3B" w:rsidRPr="00C50124" w:rsidRDefault="00B20516" w:rsidP="00B45D3B">
      <w:pPr>
        <w:spacing w:after="0" w:line="240" w:lineRule="auto"/>
        <w:jc w:val="center"/>
        <w:rPr>
          <w:rFonts w:asciiTheme="majorBidi" w:hAnsiTheme="majorBidi" w:cstheme="majorBidi"/>
          <w:b/>
          <w:bCs/>
          <w:color w:val="000000" w:themeColor="text1"/>
          <w:sz w:val="24"/>
          <w:szCs w:val="24"/>
        </w:rPr>
      </w:pPr>
      <w:hyperlink r:id="rId6" w:history="1">
        <w:r w:rsidR="00B45D3B" w:rsidRPr="00C50124">
          <w:rPr>
            <w:rStyle w:val="Hyperlink"/>
            <w:rFonts w:asciiTheme="majorBidi" w:hAnsiTheme="majorBidi" w:cstheme="majorBidi"/>
            <w:b/>
            <w:bCs/>
            <w:color w:val="000000" w:themeColor="text1"/>
            <w:sz w:val="24"/>
            <w:szCs w:val="24"/>
          </w:rPr>
          <w:t>Imron.muttaqin@gmail.com</w:t>
        </w:r>
      </w:hyperlink>
      <w:r w:rsidR="00B45D3B" w:rsidRPr="00C50124">
        <w:rPr>
          <w:rFonts w:asciiTheme="majorBidi" w:hAnsiTheme="majorBidi" w:cstheme="majorBidi"/>
          <w:b/>
          <w:bCs/>
          <w:color w:val="000000" w:themeColor="text1"/>
          <w:sz w:val="24"/>
          <w:szCs w:val="24"/>
        </w:rPr>
        <w:t xml:space="preserve"> </w:t>
      </w:r>
    </w:p>
    <w:p w:rsidR="00B45D3B" w:rsidRPr="00C50124" w:rsidRDefault="00B45D3B" w:rsidP="00B45D3B">
      <w:pPr>
        <w:spacing w:after="160" w:line="240" w:lineRule="auto"/>
        <w:ind w:firstLine="567"/>
        <w:jc w:val="both"/>
        <w:rPr>
          <w:rFonts w:asciiTheme="majorBidi" w:hAnsiTheme="majorBidi" w:cstheme="majorBidi"/>
          <w:color w:val="000000" w:themeColor="text1"/>
          <w:sz w:val="24"/>
          <w:szCs w:val="24"/>
        </w:rPr>
      </w:pPr>
    </w:p>
    <w:p w:rsidR="00B45D3B" w:rsidRPr="00C50124" w:rsidRDefault="00B45D3B" w:rsidP="00B45D3B">
      <w:pPr>
        <w:spacing w:after="16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Artikel ini mendeskripsikan nilai-nilai dan aspek religious pada teori pemberdayaan guru berbasis aktualisasi diri. </w:t>
      </w:r>
      <w:r w:rsidRPr="00C50124">
        <w:rPr>
          <w:rFonts w:asciiTheme="majorBidi" w:hAnsiTheme="majorBidi" w:cstheme="majorBidi"/>
          <w:color w:val="000000" w:themeColor="text1"/>
          <w:sz w:val="24"/>
          <w:szCs w:val="24"/>
          <w:lang w:val="id-ID"/>
        </w:rPr>
        <w:t>Berdasarkan pembahasan</w:t>
      </w:r>
      <w:r w:rsidRPr="00C50124">
        <w:rPr>
          <w:rFonts w:asciiTheme="majorBidi" w:hAnsiTheme="majorBidi" w:cstheme="majorBidi"/>
          <w:color w:val="000000" w:themeColor="text1"/>
          <w:sz w:val="24"/>
          <w:szCs w:val="24"/>
        </w:rPr>
        <w:t xml:space="preserve"> hasil penelitain diatas, </w:t>
      </w:r>
      <w:r w:rsidRPr="00C50124">
        <w:rPr>
          <w:rFonts w:asciiTheme="majorBidi" w:hAnsiTheme="majorBidi" w:cstheme="majorBidi"/>
          <w:color w:val="000000" w:themeColor="text1"/>
          <w:sz w:val="24"/>
          <w:szCs w:val="24"/>
          <w:lang w:val="id-ID"/>
        </w:rPr>
        <w:t xml:space="preserve">dapat disimpulkan </w:t>
      </w:r>
      <w:r w:rsidRPr="00C50124">
        <w:rPr>
          <w:rFonts w:asciiTheme="majorBidi" w:hAnsiTheme="majorBidi" w:cstheme="majorBidi"/>
          <w:color w:val="000000" w:themeColor="text1"/>
          <w:sz w:val="24"/>
          <w:szCs w:val="24"/>
        </w:rPr>
        <w:t>bahwa nilai-nilai pada teori pemberdayaan guru berbasis dorongan aktualisasi diri mempunyai l</w:t>
      </w:r>
      <w:r w:rsidRPr="00C50124">
        <w:rPr>
          <w:rFonts w:asciiTheme="majorBidi" w:hAnsiTheme="majorBidi" w:cstheme="majorBidi"/>
          <w:color w:val="000000" w:themeColor="text1"/>
          <w:sz w:val="24"/>
          <w:szCs w:val="24"/>
          <w:lang w:val="id-ID"/>
        </w:rPr>
        <w:t xml:space="preserve">andasan nilai religius, sosial, profesional, humanis, kekeluargaan dan gotong-royong. Prinsip spirit kerja merupakan ibadah, peningkatan diri adalah berkarya dan pengembangan adalah bentuk dari pengabdian. </w:t>
      </w:r>
      <w:r w:rsidRPr="00C50124">
        <w:rPr>
          <w:rFonts w:asciiTheme="majorBidi" w:hAnsiTheme="majorBidi" w:cstheme="majorBidi"/>
          <w:color w:val="000000" w:themeColor="text1"/>
          <w:sz w:val="24"/>
          <w:szCs w:val="24"/>
        </w:rPr>
        <w:t>Aspek religius dalam teori pemberdayaan guru berbasis aktualisasi diri ada 6 aspek, yaitu; aspek ibadah (</w:t>
      </w:r>
      <w:r w:rsidRPr="00C50124">
        <w:rPr>
          <w:rFonts w:asciiTheme="majorBidi" w:hAnsiTheme="majorBidi" w:cstheme="majorBidi"/>
          <w:i/>
          <w:iCs/>
          <w:color w:val="000000" w:themeColor="text1"/>
          <w:sz w:val="24"/>
          <w:szCs w:val="24"/>
        </w:rPr>
        <w:t>ritual aspect</w:t>
      </w:r>
      <w:r w:rsidRPr="00C50124">
        <w:rPr>
          <w:rFonts w:asciiTheme="majorBidi" w:hAnsiTheme="majorBidi" w:cstheme="majorBidi"/>
          <w:color w:val="000000" w:themeColor="text1"/>
          <w:sz w:val="24"/>
          <w:szCs w:val="24"/>
        </w:rPr>
        <w:t>), aspek ihsan (</w:t>
      </w:r>
      <w:r w:rsidRPr="00C50124">
        <w:rPr>
          <w:rFonts w:asciiTheme="majorBidi" w:hAnsiTheme="majorBidi" w:cstheme="majorBidi"/>
          <w:i/>
          <w:iCs/>
          <w:color w:val="000000" w:themeColor="text1"/>
          <w:sz w:val="24"/>
          <w:szCs w:val="24"/>
        </w:rPr>
        <w:t>experiential aspect</w:t>
      </w:r>
      <w:r w:rsidRPr="00C50124">
        <w:rPr>
          <w:rFonts w:asciiTheme="majorBidi" w:hAnsiTheme="majorBidi" w:cstheme="majorBidi"/>
          <w:color w:val="000000" w:themeColor="text1"/>
          <w:sz w:val="24"/>
          <w:szCs w:val="24"/>
        </w:rPr>
        <w:t>), aspek ilmu (</w:t>
      </w:r>
      <w:r w:rsidRPr="00C50124">
        <w:rPr>
          <w:rFonts w:asciiTheme="majorBidi" w:hAnsiTheme="majorBidi" w:cstheme="majorBidi"/>
          <w:i/>
          <w:iCs/>
          <w:color w:val="000000" w:themeColor="text1"/>
          <w:sz w:val="24"/>
          <w:szCs w:val="24"/>
        </w:rPr>
        <w:t>intellectual aspect</w:t>
      </w:r>
      <w:r w:rsidRPr="00C50124">
        <w:rPr>
          <w:rFonts w:asciiTheme="majorBidi" w:hAnsiTheme="majorBidi" w:cstheme="majorBidi"/>
          <w:color w:val="000000" w:themeColor="text1"/>
          <w:sz w:val="24"/>
          <w:szCs w:val="24"/>
        </w:rPr>
        <w:t>), aspek dampak keagamaan (</w:t>
      </w:r>
      <w:r w:rsidRPr="00C50124">
        <w:rPr>
          <w:rFonts w:asciiTheme="majorBidi" w:hAnsiTheme="majorBidi" w:cstheme="majorBidi"/>
          <w:i/>
          <w:iCs/>
          <w:color w:val="000000" w:themeColor="text1"/>
          <w:sz w:val="24"/>
          <w:szCs w:val="24"/>
        </w:rPr>
        <w:t>consequential aspect</w:t>
      </w:r>
      <w:r w:rsidRPr="00C50124">
        <w:rPr>
          <w:rFonts w:asciiTheme="majorBidi" w:hAnsiTheme="majorBidi" w:cstheme="majorBidi"/>
          <w:color w:val="000000" w:themeColor="text1"/>
          <w:sz w:val="24"/>
          <w:szCs w:val="24"/>
        </w:rPr>
        <w:t>), dan aspek tanggungjawab (</w:t>
      </w:r>
      <w:r w:rsidRPr="00C50124">
        <w:rPr>
          <w:rFonts w:asciiTheme="majorBidi" w:hAnsiTheme="majorBidi" w:cstheme="majorBidi"/>
          <w:i/>
          <w:iCs/>
          <w:color w:val="000000" w:themeColor="text1"/>
          <w:sz w:val="24"/>
          <w:szCs w:val="24"/>
        </w:rPr>
        <w:t>responsibility aspect</w:t>
      </w:r>
      <w:r w:rsidRPr="00C50124">
        <w:rPr>
          <w:rFonts w:asciiTheme="majorBidi" w:hAnsiTheme="majorBidi" w:cstheme="majorBidi"/>
          <w:color w:val="000000" w:themeColor="text1"/>
          <w:sz w:val="24"/>
          <w:szCs w:val="24"/>
        </w:rPr>
        <w:t xml:space="preserve">). Nilai dan aspek religius yang ada pada teori ini mendasari </w:t>
      </w:r>
    </w:p>
    <w:p w:rsidR="00B45D3B" w:rsidRPr="00C50124" w:rsidRDefault="00B45D3B" w:rsidP="00B45D3B">
      <w:pPr>
        <w:spacing w:after="160" w:line="240" w:lineRule="auto"/>
        <w:jc w:val="both"/>
        <w:rPr>
          <w:rFonts w:asciiTheme="majorBidi" w:hAnsiTheme="majorBidi" w:cstheme="majorBidi"/>
          <w:color w:val="000000" w:themeColor="text1"/>
          <w:sz w:val="24"/>
          <w:szCs w:val="24"/>
          <w:lang w:val="id-ID"/>
        </w:rPr>
      </w:pPr>
    </w:p>
    <w:p w:rsidR="00B45D3B" w:rsidRPr="00C50124" w:rsidRDefault="00B45D3B" w:rsidP="00B45D3B">
      <w:pPr>
        <w:spacing w:after="160" w:line="240" w:lineRule="auto"/>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Keyword: </w:t>
      </w:r>
      <w:r w:rsidRPr="00C50124">
        <w:rPr>
          <w:rFonts w:asciiTheme="majorBidi" w:hAnsiTheme="majorBidi" w:cstheme="majorBidi"/>
          <w:color w:val="000000" w:themeColor="text1"/>
          <w:sz w:val="24"/>
          <w:szCs w:val="24"/>
        </w:rPr>
        <w:t>Nilai-nilai, aspek religious, pemberdayaan guru</w:t>
      </w:r>
      <w:r w:rsidRPr="00C50124">
        <w:rPr>
          <w:rFonts w:asciiTheme="majorBidi" w:hAnsiTheme="majorBidi" w:cstheme="majorBidi"/>
          <w:color w:val="000000" w:themeColor="text1"/>
          <w:sz w:val="24"/>
          <w:szCs w:val="24"/>
          <w:lang w:val="id-ID"/>
        </w:rPr>
        <w:t>, aktualisasi diri,</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lembaga pendidikan Islam.</w:t>
      </w:r>
    </w:p>
    <w:p w:rsidR="00B45D3B" w:rsidRPr="00C50124" w:rsidRDefault="00B45D3B" w:rsidP="00B45D3B">
      <w:pPr>
        <w:spacing w:after="160" w:line="240" w:lineRule="auto"/>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b/>
          <w:bCs/>
          <w:color w:val="000000" w:themeColor="text1"/>
          <w:sz w:val="24"/>
          <w:szCs w:val="24"/>
          <w:lang w:val="id-ID"/>
        </w:rPr>
      </w:pPr>
      <w:r w:rsidRPr="00C50124">
        <w:rPr>
          <w:rFonts w:asciiTheme="majorBidi" w:hAnsiTheme="majorBidi" w:cstheme="majorBidi"/>
          <w:b/>
          <w:bCs/>
          <w:color w:val="000000" w:themeColor="text1"/>
          <w:sz w:val="24"/>
          <w:szCs w:val="24"/>
        </w:rPr>
        <w:t>PENDAHULUAN</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Penelitian terhadap sekolah berbasis agama di Australia dengan obyek agama Kristen, Islam dan Katholik menunjukkan bahwa kepemimpinan pendidikan pada sekolah berbasis keimanan/agama dipengaruhi dan dilingkupi oleh  nilai-nilai agama yang menjadi dimensinya (</w:t>
      </w:r>
      <w:r w:rsidRPr="00C50124">
        <w:rPr>
          <w:rFonts w:asciiTheme="majorBidi" w:hAnsiTheme="majorBidi" w:cstheme="majorBidi"/>
          <w:b/>
          <w:bCs/>
          <w:color w:val="000000" w:themeColor="text1"/>
          <w:sz w:val="24"/>
          <w:szCs w:val="24"/>
          <w:lang w:val="id-ID"/>
        </w:rPr>
        <w:t>Michelle Striepe, 2014).</w:t>
      </w:r>
      <w:r w:rsidRPr="00C50124">
        <w:rPr>
          <w:rFonts w:asciiTheme="majorBidi" w:hAnsiTheme="majorBidi" w:cstheme="majorBidi"/>
          <w:color w:val="000000" w:themeColor="text1"/>
          <w:sz w:val="24"/>
          <w:szCs w:val="24"/>
          <w:lang w:val="id-ID"/>
        </w:rPr>
        <w:t xml:space="preserve"> Penelitian ini menunjukkan bahwa semua lembaga pendidikan yang berbasis agama  tidak bisa terlepas dari pengaruh dan nilai-nilai ajaran agama yang dianutnya. Oleh karena itu sangat penting untuk mengetahui nilai apasaja yang digunakan oleh lembaga pendidikan </w:t>
      </w:r>
      <w:r w:rsidRPr="00C50124">
        <w:rPr>
          <w:rFonts w:asciiTheme="majorBidi" w:hAnsiTheme="majorBidi" w:cstheme="majorBidi"/>
          <w:color w:val="000000" w:themeColor="text1"/>
          <w:sz w:val="24"/>
          <w:szCs w:val="24"/>
        </w:rPr>
        <w:t>dalam memberdayakan guru-gurunya</w:t>
      </w:r>
      <w:r w:rsidRPr="00C50124">
        <w:rPr>
          <w:rFonts w:asciiTheme="majorBidi" w:hAnsiTheme="majorBidi" w:cstheme="majorBidi"/>
          <w:color w:val="000000" w:themeColor="text1"/>
          <w:sz w:val="24"/>
          <w:szCs w:val="24"/>
          <w:lang w:val="id-ID"/>
        </w:rPr>
        <w:t xml:space="preserve">. Islam merupakan agama yang sarat nilai-nilai yang bersumber dari Al-Qur’an, Hadist, Ijma’ dan Qiyas.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Secara khusus artikel ini membahas tentang aspek religius dalam teori manajemen pendidikan berbasis aktualisasi diri. Pencarian aspek religius tidak bisa terlepas dari faktor nilai-nilai yang digunakan dalam teori ini. nilai-nilai yang sudah diidentifikasi selanjutnya dianalisis dan dikelompokkan kedalam aspek-aspek religius yang sudah ada. Selain membahas aspek religius, juga dibahas integrasi keilmuan karena sangat berhubungan dengan konsep nilai dan penerapannya dalam manajemen pendidikan Islam.</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Al-Qur`an mendorong adanya integrasi keilmuan. Integrasi ini dimaksudkan agar terdapat saling komunikasi dan interaksi antar cabang dan disiplin ilmu sehingga menjadi satu kesatuan yang utuh. Secara filosofis, sudah ada beberapa lembaga pendidikan Islam di Indonesia yang berupaya mensinergikan dan mengintegrasikan keilmuan Islam, diantaranya UIN Malang, UIN Yogyakarta dan juga UIN Bandung, masing-masing mempunyai ciri khas dan metafora sendiri. Integrasi model jaring laba-laba di UIN Yog</w:t>
      </w:r>
      <w:r w:rsidRPr="00C50124">
        <w:rPr>
          <w:rFonts w:asciiTheme="majorBidi" w:hAnsiTheme="majorBidi" w:cstheme="majorBidi"/>
          <w:color w:val="000000" w:themeColor="text1"/>
          <w:sz w:val="24"/>
          <w:szCs w:val="24"/>
        </w:rPr>
        <w:t>y</w:t>
      </w:r>
      <w:r w:rsidRPr="00C50124">
        <w:rPr>
          <w:rFonts w:asciiTheme="majorBidi" w:hAnsiTheme="majorBidi" w:cstheme="majorBidi"/>
          <w:color w:val="000000" w:themeColor="text1"/>
          <w:sz w:val="24"/>
          <w:szCs w:val="24"/>
          <w:lang w:val="id-ID"/>
        </w:rPr>
        <w:t>ajakarta, Model pohon ilmu di UIN Malang dan model Roda Pedati di UIN Bandung serta model TAM (Tuhan Alam dan Manusia) dari Ali Sukamtono</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Imron Muttaqin, 2014</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Model-model tersebut merupakan praktik baik yang </w:t>
      </w:r>
      <w:r w:rsidRPr="00C50124">
        <w:rPr>
          <w:rFonts w:asciiTheme="majorBidi" w:hAnsiTheme="majorBidi" w:cstheme="majorBidi"/>
          <w:color w:val="000000" w:themeColor="text1"/>
          <w:sz w:val="24"/>
          <w:szCs w:val="24"/>
        </w:rPr>
        <w:t xml:space="preserve">bagus untuk dicontoh </w:t>
      </w:r>
      <w:r w:rsidRPr="00C50124">
        <w:rPr>
          <w:rFonts w:asciiTheme="majorBidi" w:hAnsiTheme="majorBidi" w:cstheme="majorBidi"/>
          <w:color w:val="000000" w:themeColor="text1"/>
          <w:sz w:val="24"/>
          <w:szCs w:val="24"/>
          <w:lang w:val="id-ID"/>
        </w:rPr>
        <w:t xml:space="preserve">lembaga pendidikan Islam. </w:t>
      </w:r>
      <w:r w:rsidRPr="00C50124">
        <w:rPr>
          <w:rFonts w:asciiTheme="majorBidi" w:hAnsiTheme="majorBidi" w:cstheme="majorBidi"/>
          <w:color w:val="000000" w:themeColor="text1"/>
          <w:sz w:val="24"/>
          <w:szCs w:val="24"/>
          <w:lang w:val="id-ID"/>
        </w:rPr>
        <w:lastRenderedPageBreak/>
        <w:t>Integrasi ilmu dimaksudkan agar perkembangan ilmu pengetahuan tidak terlepas dari sumber utamanya, yaitu Al-Qur’an.</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lang w:val="id-ID"/>
        </w:rPr>
        <w:t xml:space="preserve">Spirit Islam dalam </w:t>
      </w:r>
      <w:r w:rsidRPr="00C50124">
        <w:rPr>
          <w:rFonts w:asciiTheme="majorBidi" w:hAnsiTheme="majorBidi" w:cstheme="majorBidi"/>
          <w:color w:val="000000" w:themeColor="text1"/>
          <w:sz w:val="24"/>
          <w:szCs w:val="24"/>
        </w:rPr>
        <w:t xml:space="preserve">teori </w:t>
      </w:r>
      <w:r w:rsidRPr="00C50124">
        <w:rPr>
          <w:rFonts w:asciiTheme="majorBidi" w:hAnsiTheme="majorBidi" w:cstheme="majorBidi"/>
          <w:color w:val="000000" w:themeColor="text1"/>
          <w:sz w:val="24"/>
          <w:szCs w:val="24"/>
          <w:lang w:val="id-ID"/>
        </w:rPr>
        <w:t>pemberdayaan</w:t>
      </w:r>
      <w:r w:rsidRPr="00C50124">
        <w:rPr>
          <w:rFonts w:asciiTheme="majorBidi" w:hAnsiTheme="majorBidi" w:cstheme="majorBidi"/>
          <w:color w:val="000000" w:themeColor="text1"/>
          <w:sz w:val="24"/>
          <w:szCs w:val="24"/>
        </w:rPr>
        <w:t xml:space="preserve"> berbasis aktualisasi diri berasal </w:t>
      </w:r>
      <w:r w:rsidRPr="00C50124">
        <w:rPr>
          <w:rFonts w:asciiTheme="majorBidi" w:hAnsiTheme="majorBidi" w:cstheme="majorBidi"/>
          <w:color w:val="000000" w:themeColor="text1"/>
          <w:sz w:val="24"/>
          <w:szCs w:val="24"/>
          <w:lang w:val="id-ID"/>
        </w:rPr>
        <w:t xml:space="preserve"> dari nilai-nilai yang bersumber dari ajaran Islam</w:t>
      </w:r>
      <w:r w:rsidRPr="00C50124">
        <w:rPr>
          <w:rFonts w:asciiTheme="majorBidi" w:hAnsiTheme="majorBidi" w:cstheme="majorBidi"/>
          <w:color w:val="000000" w:themeColor="text1"/>
          <w:sz w:val="24"/>
          <w:szCs w:val="24"/>
        </w:rPr>
        <w:t xml:space="preserve">, dimana nilai tersebut </w:t>
      </w:r>
      <w:r w:rsidRPr="00C50124">
        <w:rPr>
          <w:rFonts w:asciiTheme="majorBidi" w:hAnsiTheme="majorBidi" w:cstheme="majorBidi"/>
          <w:color w:val="000000" w:themeColor="text1"/>
          <w:sz w:val="24"/>
          <w:szCs w:val="24"/>
          <w:lang w:val="id-ID"/>
        </w:rPr>
        <w:t xml:space="preserve">akan menjadi landasan utama, pedoman serta arah baik jangka pendek maupun jangka panjang dalam melaksanakan tugas sebagai </w:t>
      </w:r>
      <w:r w:rsidRPr="00C50124">
        <w:rPr>
          <w:rFonts w:asciiTheme="majorBidi" w:hAnsiTheme="majorBidi" w:cstheme="majorBidi"/>
          <w:color w:val="000000" w:themeColor="text1"/>
          <w:sz w:val="24"/>
          <w:szCs w:val="24"/>
        </w:rPr>
        <w:t>guru.</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Menarik sekali tentunya apabila eksistensi nilai ini dianalisis dan dikelompokkan kedalam dimensi</w:t>
      </w:r>
      <w:r w:rsidRPr="00C50124">
        <w:rPr>
          <w:rFonts w:asciiTheme="majorBidi" w:hAnsiTheme="majorBidi" w:cstheme="majorBidi"/>
          <w:color w:val="000000" w:themeColor="text1"/>
          <w:sz w:val="24"/>
          <w:szCs w:val="24"/>
          <w:lang w:val="id-ID"/>
        </w:rPr>
        <w:t xml:space="preserve"> atau faktor</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religiusitas </w:t>
      </w:r>
      <w:r w:rsidRPr="00C50124">
        <w:rPr>
          <w:rFonts w:asciiTheme="majorBidi" w:hAnsiTheme="majorBidi" w:cstheme="majorBidi"/>
          <w:color w:val="000000" w:themeColor="text1"/>
          <w:sz w:val="24"/>
          <w:szCs w:val="24"/>
        </w:rPr>
        <w:t xml:space="preserve">Islam. </w:t>
      </w:r>
    </w:p>
    <w:p w:rsidR="00B45D3B" w:rsidRPr="00C50124" w:rsidRDefault="00B45D3B" w:rsidP="00403C7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rPr>
        <w:t>Teori Manajemen pemberdayaan guru berbasis dorongan aktu</w:t>
      </w:r>
      <w:r w:rsidRPr="00C50124">
        <w:rPr>
          <w:rFonts w:asciiTheme="majorBidi" w:hAnsiTheme="majorBidi" w:cstheme="majorBidi"/>
          <w:color w:val="000000" w:themeColor="text1"/>
          <w:sz w:val="24"/>
          <w:szCs w:val="24"/>
          <w:lang w:val="id-ID"/>
        </w:rPr>
        <w:t>a</w:t>
      </w:r>
      <w:r w:rsidRPr="00C50124">
        <w:rPr>
          <w:rFonts w:asciiTheme="majorBidi" w:hAnsiTheme="majorBidi" w:cstheme="majorBidi"/>
          <w:color w:val="000000" w:themeColor="text1"/>
          <w:sz w:val="24"/>
          <w:szCs w:val="24"/>
        </w:rPr>
        <w:t xml:space="preserve">lisasi diri </w:t>
      </w:r>
      <w:r w:rsidRPr="00C50124">
        <w:rPr>
          <w:rFonts w:asciiTheme="majorBidi" w:hAnsiTheme="majorBidi" w:cstheme="majorBidi"/>
          <w:color w:val="000000" w:themeColor="text1"/>
          <w:sz w:val="24"/>
          <w:szCs w:val="24"/>
          <w:lang w:val="id-ID"/>
        </w:rPr>
        <w:t>dilatarbelakangi oleh</w:t>
      </w:r>
      <w:r w:rsidRPr="00C50124">
        <w:rPr>
          <w:rFonts w:asciiTheme="majorBidi" w:hAnsiTheme="majorBidi" w:cstheme="majorBidi"/>
          <w:color w:val="000000" w:themeColor="text1"/>
          <w:sz w:val="24"/>
          <w:szCs w:val="24"/>
        </w:rPr>
        <w:t xml:space="preserve"> kenyataan bahwa guru</w:t>
      </w:r>
      <w:r w:rsidRPr="00C50124">
        <w:rPr>
          <w:rFonts w:asciiTheme="majorBidi" w:hAnsiTheme="majorBidi" w:cstheme="majorBidi"/>
          <w:color w:val="000000" w:themeColor="text1"/>
          <w:sz w:val="24"/>
          <w:szCs w:val="24"/>
          <w:lang w:val="id-ID"/>
        </w:rPr>
        <w:t xml:space="preserve"> merupakan unsur paling  strategis yang harus diperhatikan eksistensinya, salah satu upaya untuk </w:t>
      </w:r>
      <w:r w:rsidR="00403C7B">
        <w:rPr>
          <w:rFonts w:asciiTheme="majorBidi" w:hAnsiTheme="majorBidi" w:cstheme="majorBidi"/>
          <w:color w:val="000000" w:themeColor="text1"/>
          <w:sz w:val="24"/>
          <w:szCs w:val="24"/>
        </w:rPr>
        <w:t>meningkatkan potensinya</w:t>
      </w:r>
      <w:r w:rsidRPr="00C50124">
        <w:rPr>
          <w:rFonts w:asciiTheme="majorBidi" w:hAnsiTheme="majorBidi" w:cstheme="majorBidi"/>
          <w:color w:val="000000" w:themeColor="text1"/>
          <w:sz w:val="24"/>
          <w:szCs w:val="24"/>
          <w:lang w:val="id-ID"/>
        </w:rPr>
        <w:t xml:space="preserve"> adalah dengan pemberdayaan.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 Negara</w:t>
      </w:r>
      <w:r w:rsidRPr="00C50124">
        <w:rPr>
          <w:rFonts w:asciiTheme="majorBidi" w:hAnsiTheme="majorBidi" w:cstheme="majorBidi"/>
          <w:color w:val="000000" w:themeColor="text1"/>
          <w:sz w:val="24"/>
          <w:szCs w:val="24"/>
          <w:lang w:val="id-ID"/>
        </w:rPr>
        <w:t xml:space="preserve"> yang sudah mengetahui pentingnya peran </w:t>
      </w:r>
      <w:r w:rsidRPr="00C50124">
        <w:rPr>
          <w:rFonts w:asciiTheme="majorBidi" w:hAnsiTheme="majorBidi" w:cstheme="majorBidi"/>
          <w:color w:val="000000" w:themeColor="text1"/>
          <w:sz w:val="24"/>
          <w:szCs w:val="24"/>
        </w:rPr>
        <w:t>guru pasti</w:t>
      </w:r>
      <w:r w:rsidRPr="00C50124">
        <w:rPr>
          <w:rFonts w:asciiTheme="majorBidi" w:hAnsiTheme="majorBidi" w:cstheme="majorBidi"/>
          <w:color w:val="000000" w:themeColor="text1"/>
          <w:sz w:val="24"/>
          <w:szCs w:val="24"/>
          <w:lang w:val="id-ID"/>
        </w:rPr>
        <w:t xml:space="preserve"> sangat menekankan upaya terus-menerus agar </w:t>
      </w:r>
      <w:r w:rsidRPr="00C50124">
        <w:rPr>
          <w:rFonts w:asciiTheme="majorBidi" w:hAnsiTheme="majorBidi" w:cstheme="majorBidi"/>
          <w:color w:val="000000" w:themeColor="text1"/>
          <w:sz w:val="24"/>
          <w:szCs w:val="24"/>
        </w:rPr>
        <w:t>guru</w:t>
      </w:r>
      <w:r w:rsidRPr="00C50124">
        <w:rPr>
          <w:rFonts w:asciiTheme="majorBidi" w:hAnsiTheme="majorBidi" w:cstheme="majorBidi"/>
          <w:color w:val="000000" w:themeColor="text1"/>
          <w:sz w:val="24"/>
          <w:szCs w:val="24"/>
          <w:lang w:val="id-ID"/>
        </w:rPr>
        <w:t xml:space="preserve"> mampu bertindak</w:t>
      </w:r>
      <w:r w:rsidRPr="00C50124">
        <w:rPr>
          <w:rFonts w:asciiTheme="majorBidi" w:hAnsiTheme="majorBidi" w:cstheme="majorBidi"/>
          <w:color w:val="000000" w:themeColor="text1"/>
          <w:sz w:val="24"/>
          <w:szCs w:val="24"/>
        </w:rPr>
        <w:t xml:space="preserve"> dan bersikap</w:t>
      </w:r>
      <w:r w:rsidRPr="00C50124">
        <w:rPr>
          <w:rFonts w:asciiTheme="majorBidi" w:hAnsiTheme="majorBidi" w:cstheme="majorBidi"/>
          <w:color w:val="000000" w:themeColor="text1"/>
          <w:sz w:val="24"/>
          <w:szCs w:val="24"/>
          <w:lang w:val="id-ID"/>
        </w:rPr>
        <w:t xml:space="preserve"> profesional, bertanggungjawab dan terus mengembangkan diri sendiri karena</w:t>
      </w:r>
      <w:r w:rsidRPr="00C50124">
        <w:rPr>
          <w:rFonts w:asciiTheme="majorBidi" w:hAnsiTheme="majorBidi" w:cstheme="majorBidi"/>
          <w:color w:val="000000" w:themeColor="text1"/>
          <w:sz w:val="24"/>
          <w:szCs w:val="24"/>
        </w:rPr>
        <w:t xml:space="preserve"> guru </w:t>
      </w:r>
      <w:r w:rsidRPr="00C50124">
        <w:rPr>
          <w:rFonts w:asciiTheme="majorBidi" w:hAnsiTheme="majorBidi" w:cstheme="majorBidi"/>
          <w:color w:val="000000" w:themeColor="text1"/>
          <w:sz w:val="24"/>
          <w:szCs w:val="24"/>
          <w:lang w:val="id-ID"/>
        </w:rPr>
        <w:t xml:space="preserve"> merupakan sumber daya kunci yang mempengaruhi kualitas serta perubahan pendidikan. </w:t>
      </w:r>
      <w:r w:rsidRPr="00C50124">
        <w:rPr>
          <w:rFonts w:asciiTheme="majorBidi" w:hAnsiTheme="majorBidi" w:cstheme="majorBidi"/>
          <w:color w:val="000000" w:themeColor="text1"/>
          <w:sz w:val="24"/>
          <w:szCs w:val="24"/>
        </w:rPr>
        <w:t>Guru</w:t>
      </w:r>
      <w:r w:rsidRPr="00C50124">
        <w:rPr>
          <w:rFonts w:asciiTheme="majorBidi" w:hAnsiTheme="majorBidi" w:cstheme="majorBidi"/>
          <w:color w:val="000000" w:themeColor="text1"/>
          <w:sz w:val="24"/>
          <w:szCs w:val="24"/>
          <w:lang w:val="id-ID"/>
        </w:rPr>
        <w:t xml:space="preserve"> harus mampu menjadi teladan bagi siswa kualitasnya juga menentukan prestasi siswa</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Budi Harto, 2011</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Oleh karena itu, </w:t>
      </w:r>
      <w:r w:rsidRPr="00C50124">
        <w:rPr>
          <w:rFonts w:asciiTheme="majorBidi" w:hAnsiTheme="majorBidi" w:cstheme="majorBidi"/>
          <w:color w:val="000000" w:themeColor="text1"/>
          <w:sz w:val="24"/>
          <w:szCs w:val="24"/>
        </w:rPr>
        <w:t xml:space="preserve">guru </w:t>
      </w:r>
      <w:r w:rsidRPr="00C50124">
        <w:rPr>
          <w:rFonts w:asciiTheme="majorBidi" w:hAnsiTheme="majorBidi" w:cstheme="majorBidi"/>
          <w:color w:val="000000" w:themeColor="text1"/>
          <w:sz w:val="24"/>
          <w:szCs w:val="24"/>
          <w:lang w:val="id-ID"/>
        </w:rPr>
        <w:t xml:space="preserve"> harus mempunyai </w:t>
      </w:r>
      <w:r w:rsidRPr="00C50124">
        <w:rPr>
          <w:rFonts w:asciiTheme="majorBidi" w:hAnsiTheme="majorBidi" w:cstheme="majorBidi"/>
          <w:i/>
          <w:iCs/>
          <w:color w:val="000000" w:themeColor="text1"/>
          <w:sz w:val="24"/>
          <w:szCs w:val="24"/>
          <w:lang w:val="id-ID"/>
        </w:rPr>
        <w:t xml:space="preserve">internal driven </w:t>
      </w:r>
      <w:r w:rsidRPr="00C50124">
        <w:rPr>
          <w:rFonts w:asciiTheme="majorBidi" w:hAnsiTheme="majorBidi" w:cstheme="majorBidi"/>
          <w:color w:val="000000" w:themeColor="text1"/>
          <w:sz w:val="24"/>
          <w:szCs w:val="24"/>
          <w:lang w:val="id-ID"/>
        </w:rPr>
        <w:t xml:space="preserve">yang akan terus-menerus mendorongnya menjadi lebih baik. </w:t>
      </w:r>
    </w:p>
    <w:p w:rsidR="00B45D3B" w:rsidRPr="00C50124" w:rsidRDefault="00B45D3B" w:rsidP="00B45D3B">
      <w:pPr>
        <w:spacing w:after="0" w:line="240" w:lineRule="auto"/>
        <w:ind w:firstLine="567"/>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rPr>
        <w:t>P</w:t>
      </w:r>
      <w:r w:rsidRPr="00C50124">
        <w:rPr>
          <w:rFonts w:asciiTheme="majorBidi" w:hAnsiTheme="majorBidi" w:cstheme="majorBidi"/>
          <w:color w:val="000000" w:themeColor="text1"/>
          <w:sz w:val="24"/>
          <w:szCs w:val="24"/>
          <w:lang w:val="id-ID"/>
        </w:rPr>
        <w:t xml:space="preserve">enelitian tentang pemberdayaan menunjukkan bahwa potensi pendidik dapat dimaksimalkan, oleh karena itu paradigma pemberdayaan layak digunakan sebagai cara untuk meningkatkan </w:t>
      </w:r>
      <w:r w:rsidRPr="00C50124">
        <w:rPr>
          <w:rFonts w:asciiTheme="majorBidi" w:hAnsiTheme="majorBidi" w:cstheme="majorBidi"/>
          <w:i/>
          <w:iCs/>
          <w:color w:val="000000" w:themeColor="text1"/>
          <w:sz w:val="24"/>
          <w:szCs w:val="24"/>
          <w:lang w:val="id-ID"/>
        </w:rPr>
        <w:t xml:space="preserve">power </w:t>
      </w:r>
      <w:r w:rsidRPr="00C50124">
        <w:rPr>
          <w:rFonts w:asciiTheme="majorBidi" w:hAnsiTheme="majorBidi" w:cstheme="majorBidi"/>
          <w:color w:val="000000" w:themeColor="text1"/>
          <w:sz w:val="24"/>
          <w:szCs w:val="24"/>
          <w:lang w:val="id-ID"/>
        </w:rPr>
        <w:t>para pendidik. Tentu saja cara apapun pasti bersinggungan langsung permasalahan yang sedang dihadapi, diantaranya adalah masalah kualitas, karir, gaji dan kesejahteraan</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Alivermana, 2014).</w:t>
      </w:r>
      <w:r w:rsidRPr="00C50124">
        <w:rPr>
          <w:rFonts w:asciiTheme="majorBidi" w:hAnsiTheme="majorBidi" w:cstheme="majorBidi"/>
          <w:color w:val="000000" w:themeColor="text1"/>
          <w:sz w:val="24"/>
          <w:szCs w:val="24"/>
        </w:rPr>
        <w:t xml:space="preserve"> </w:t>
      </w:r>
      <w:r w:rsidR="00403C7B">
        <w:rPr>
          <w:rFonts w:asciiTheme="majorBidi" w:hAnsiTheme="majorBidi" w:cstheme="majorBidi"/>
          <w:color w:val="000000" w:themeColor="text1"/>
          <w:sz w:val="24"/>
          <w:szCs w:val="24"/>
          <w:lang w:val="id-ID"/>
        </w:rPr>
        <w:t>Pada tataran implementasi</w:t>
      </w:r>
      <w:r w:rsidRPr="00C50124">
        <w:rPr>
          <w:rFonts w:asciiTheme="majorBidi" w:hAnsiTheme="majorBidi" w:cstheme="majorBidi"/>
          <w:color w:val="000000" w:themeColor="text1"/>
          <w:sz w:val="24"/>
          <w:szCs w:val="24"/>
          <w:lang w:val="id-ID"/>
        </w:rPr>
        <w:t>, lembaga pendidikan tempat pendidik menjalankan tugas berperan penting dan mempunyai keterkaitan erat dengan kualitas guru, seperti yang disampaikan Fatkhul bahwa pendidik juga berperan pada peningkatan kualitas lembaga pendidikan</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Arief Efendi, 2008</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sehingga wajar kalau Azumardi Azra lebih menekankan pengarusutamaan lembaga pendidikan</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Azra, 2005</w:t>
      </w:r>
      <w:r w:rsidRPr="00C50124">
        <w:rPr>
          <w:rFonts w:asciiTheme="majorBidi" w:hAnsiTheme="majorBidi" w:cstheme="majorBidi"/>
          <w:color w:val="000000" w:themeColor="text1"/>
          <w:sz w:val="24"/>
          <w:szCs w:val="24"/>
        </w:rPr>
        <w:t xml:space="preserve">). </w:t>
      </w:r>
    </w:p>
    <w:p w:rsidR="00B45D3B" w:rsidRPr="00C50124" w:rsidRDefault="00B45D3B" w:rsidP="00B45D3B">
      <w:pPr>
        <w:spacing w:after="0" w:line="240" w:lineRule="auto"/>
        <w:ind w:firstLine="567"/>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lang w:val="id-ID"/>
        </w:rPr>
        <w:t xml:space="preserve">Pemberdayaan yang berakar pada filsafat eksistensialisme akan didiskusikan dan disesuaikan dengan ajaran Islam sehingga menarik untuk ditelaah  karena sudah ada beberapa titik temu antara keduanya. </w:t>
      </w:r>
    </w:p>
    <w:p w:rsidR="00B45D3B" w:rsidRPr="00C50124" w:rsidRDefault="00B45D3B" w:rsidP="00B45D3B">
      <w:pPr>
        <w:spacing w:after="0" w:line="240" w:lineRule="auto"/>
        <w:ind w:firstLine="567"/>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Spirit Islam yang menghendaki umatnya bersikap ihsan dalam setiap perbuatan bisa menjadi faktor terkuat suksesnya pemberdayaan. Berdasarkan pemikiran diatas, ditetapkan dua fokus permasalahan dalam studi ini, yaitu nilai apa yang mendorong terwujudnya guru berdaya dan apakah aspek-aspek religiusitas Islami dalam teori pemberdayaan guru berbasis aktualisasi diri. Nilai merupakan pondasi dasar yang akan mendorong seseorang melakukan sesuatu, sehingga internalisasi nilai-nilai yang menjadi faktor pendorong pemberdayaan perlu dibahas secara lebih mendalam. </w:t>
      </w:r>
    </w:p>
    <w:p w:rsidR="00B45D3B" w:rsidRPr="00C50124" w:rsidRDefault="00B45D3B" w:rsidP="00B45D3B">
      <w:pPr>
        <w:spacing w:after="0" w:line="240" w:lineRule="auto"/>
        <w:ind w:firstLine="567"/>
        <w:contextualSpacing/>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both"/>
        <w:rPr>
          <w:rFonts w:asciiTheme="majorBidi" w:hAnsiTheme="majorBidi" w:cstheme="majorBidi"/>
          <w:b/>
          <w:bCs/>
          <w:caps/>
          <w:color w:val="000000" w:themeColor="text1"/>
          <w:sz w:val="24"/>
          <w:szCs w:val="24"/>
          <w:lang w:val="id-ID"/>
        </w:rPr>
      </w:pPr>
      <w:r w:rsidRPr="00C50124">
        <w:rPr>
          <w:rFonts w:asciiTheme="majorBidi" w:hAnsiTheme="majorBidi" w:cstheme="majorBidi"/>
          <w:b/>
          <w:bCs/>
          <w:caps/>
          <w:color w:val="000000" w:themeColor="text1"/>
          <w:sz w:val="24"/>
          <w:szCs w:val="24"/>
          <w:lang w:val="id-ID"/>
        </w:rPr>
        <w:t xml:space="preserve">Pemberdayaan </w:t>
      </w:r>
      <w:r w:rsidRPr="00C50124">
        <w:rPr>
          <w:rFonts w:asciiTheme="majorBidi" w:hAnsiTheme="majorBidi" w:cstheme="majorBidi"/>
          <w:b/>
          <w:bCs/>
          <w:caps/>
          <w:color w:val="000000" w:themeColor="text1"/>
          <w:sz w:val="24"/>
          <w:szCs w:val="24"/>
        </w:rPr>
        <w:t>Guru</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Pemberdayaan berasal dari kata </w:t>
      </w:r>
      <w:r w:rsidRPr="00C50124">
        <w:rPr>
          <w:rFonts w:asciiTheme="majorBidi" w:hAnsiTheme="majorBidi" w:cstheme="majorBidi"/>
          <w:color w:val="000000" w:themeColor="text1"/>
          <w:sz w:val="24"/>
          <w:szCs w:val="24"/>
        </w:rPr>
        <w:t>“</w:t>
      </w:r>
      <w:r w:rsidRPr="00C50124">
        <w:rPr>
          <w:rFonts w:asciiTheme="majorBidi" w:hAnsiTheme="majorBidi" w:cstheme="majorBidi"/>
          <w:i/>
          <w:iCs/>
          <w:color w:val="000000" w:themeColor="text1"/>
          <w:sz w:val="24"/>
          <w:szCs w:val="24"/>
        </w:rPr>
        <w:t>power</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dengan makna </w:t>
      </w:r>
      <w:r w:rsidRPr="00C50124">
        <w:rPr>
          <w:rFonts w:asciiTheme="majorBidi" w:hAnsiTheme="majorBidi" w:cstheme="majorBidi"/>
          <w:color w:val="000000" w:themeColor="text1"/>
          <w:sz w:val="24"/>
          <w:szCs w:val="24"/>
        </w:rPr>
        <w:t>”</w:t>
      </w:r>
      <w:r w:rsidRPr="00C50124">
        <w:rPr>
          <w:rFonts w:asciiTheme="majorBidi" w:hAnsiTheme="majorBidi" w:cstheme="majorBidi"/>
          <w:i/>
          <w:iCs/>
          <w:color w:val="000000" w:themeColor="text1"/>
          <w:sz w:val="24"/>
          <w:szCs w:val="24"/>
        </w:rPr>
        <w:t>control, authority, dominion</w:t>
      </w:r>
      <w:r w:rsidRPr="00C50124">
        <w:rPr>
          <w:rFonts w:asciiTheme="majorBidi" w:hAnsiTheme="majorBidi" w:cstheme="majorBidi"/>
          <w:color w:val="000000" w:themeColor="text1"/>
          <w:sz w:val="24"/>
          <w:szCs w:val="24"/>
        </w:rPr>
        <w:t>”</w:t>
      </w:r>
      <w:r w:rsidRPr="00C50124">
        <w:rPr>
          <w:rFonts w:asciiTheme="majorBidi" w:hAnsiTheme="majorBidi" w:cstheme="majorBidi"/>
          <w:color w:val="000000" w:themeColor="text1"/>
          <w:sz w:val="24"/>
          <w:szCs w:val="24"/>
          <w:lang w:val="id-ID"/>
        </w:rPr>
        <w:t>, lalu</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ditambahkan</w:t>
      </w:r>
      <w:r w:rsidRPr="00C50124">
        <w:rPr>
          <w:rFonts w:asciiTheme="majorBidi" w:hAnsiTheme="majorBidi" w:cstheme="majorBidi"/>
          <w:color w:val="000000" w:themeColor="text1"/>
          <w:sz w:val="24"/>
          <w:szCs w:val="24"/>
        </w:rPr>
        <w:t xml:space="preserve"> kata “</w:t>
      </w:r>
      <w:r w:rsidRPr="00C50124">
        <w:rPr>
          <w:rFonts w:asciiTheme="majorBidi" w:hAnsiTheme="majorBidi" w:cstheme="majorBidi"/>
          <w:i/>
          <w:iCs/>
          <w:color w:val="000000" w:themeColor="text1"/>
          <w:sz w:val="24"/>
          <w:szCs w:val="24"/>
        </w:rPr>
        <w:t>emp</w:t>
      </w:r>
      <w:r w:rsidRPr="00C50124">
        <w:rPr>
          <w:rFonts w:asciiTheme="majorBidi" w:hAnsiTheme="majorBidi" w:cstheme="majorBidi"/>
          <w:color w:val="000000" w:themeColor="text1"/>
          <w:sz w:val="24"/>
          <w:szCs w:val="24"/>
        </w:rPr>
        <w:t xml:space="preserve">” yang </w:t>
      </w:r>
      <w:r w:rsidRPr="00C50124">
        <w:rPr>
          <w:rFonts w:asciiTheme="majorBidi" w:hAnsiTheme="majorBidi" w:cstheme="majorBidi"/>
          <w:color w:val="000000" w:themeColor="text1"/>
          <w:sz w:val="24"/>
          <w:szCs w:val="24"/>
          <w:lang w:val="id-ID"/>
        </w:rPr>
        <w:t>artinya</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i/>
          <w:iCs/>
          <w:color w:val="000000" w:themeColor="text1"/>
          <w:sz w:val="24"/>
          <w:szCs w:val="24"/>
        </w:rPr>
        <w:t xml:space="preserve">to cover with” </w:t>
      </w:r>
      <w:r w:rsidRPr="00C50124">
        <w:rPr>
          <w:rFonts w:asciiTheme="majorBidi" w:hAnsiTheme="majorBidi" w:cstheme="majorBidi"/>
          <w:color w:val="000000" w:themeColor="text1"/>
          <w:sz w:val="24"/>
          <w:szCs w:val="24"/>
        </w:rPr>
        <w:t>atau “</w:t>
      </w:r>
      <w:r w:rsidRPr="00C50124">
        <w:rPr>
          <w:rFonts w:asciiTheme="majorBidi" w:hAnsiTheme="majorBidi" w:cstheme="majorBidi"/>
          <w:i/>
          <w:iCs/>
          <w:color w:val="000000" w:themeColor="text1"/>
          <w:sz w:val="24"/>
          <w:szCs w:val="24"/>
        </w:rPr>
        <w:t>on put on to</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dan lebih jelas artinya adalah</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i/>
          <w:iCs/>
          <w:color w:val="000000" w:themeColor="text1"/>
          <w:sz w:val="24"/>
          <w:szCs w:val="24"/>
        </w:rPr>
        <w:t>more power</w:t>
      </w:r>
      <w:r w:rsidRPr="00C50124">
        <w:rPr>
          <w:rFonts w:asciiTheme="majorBidi" w:hAnsiTheme="majorBidi" w:cstheme="majorBidi"/>
          <w:color w:val="000000" w:themeColor="text1"/>
          <w:sz w:val="24"/>
          <w:szCs w:val="24"/>
        </w:rPr>
        <w:t>” atau lebih berdaya (</w:t>
      </w:r>
      <w:r w:rsidRPr="00C50124">
        <w:rPr>
          <w:rFonts w:asciiTheme="majorBidi" w:hAnsiTheme="majorBidi" w:cstheme="majorBidi"/>
          <w:b/>
          <w:bCs/>
          <w:color w:val="000000" w:themeColor="text1"/>
          <w:sz w:val="24"/>
          <w:szCs w:val="24"/>
        </w:rPr>
        <w:t>Priyono, 2012</w:t>
      </w:r>
      <w:r w:rsidRPr="00C50124">
        <w:rPr>
          <w:rFonts w:asciiTheme="majorBidi" w:hAnsiTheme="majorBidi" w:cstheme="majorBidi"/>
          <w:color w:val="000000" w:themeColor="text1"/>
          <w:sz w:val="24"/>
          <w:szCs w:val="24"/>
        </w:rPr>
        <w:t xml:space="preserve">). Pemberdayaan </w:t>
      </w:r>
      <w:r w:rsidRPr="00C50124">
        <w:rPr>
          <w:rFonts w:asciiTheme="majorBidi" w:hAnsiTheme="majorBidi" w:cstheme="majorBidi"/>
          <w:color w:val="000000" w:themeColor="text1"/>
          <w:sz w:val="24"/>
          <w:szCs w:val="24"/>
          <w:lang w:val="id-ID"/>
        </w:rPr>
        <w:t xml:space="preserve">dapat dimaknai dengan upaya </w:t>
      </w:r>
      <w:r w:rsidRPr="00C50124">
        <w:rPr>
          <w:rFonts w:asciiTheme="majorBidi" w:hAnsiTheme="majorBidi" w:cstheme="majorBidi"/>
          <w:color w:val="000000" w:themeColor="text1"/>
          <w:sz w:val="24"/>
          <w:szCs w:val="24"/>
        </w:rPr>
        <w:t xml:space="preserve">pemberian keleluasaan kepada personel atau group untuk mengaktualisasikan </w:t>
      </w:r>
      <w:r w:rsidRPr="00C50124">
        <w:rPr>
          <w:rFonts w:asciiTheme="majorBidi" w:hAnsiTheme="majorBidi" w:cstheme="majorBidi"/>
          <w:color w:val="000000" w:themeColor="text1"/>
          <w:sz w:val="24"/>
          <w:szCs w:val="24"/>
          <w:lang w:val="id-ID"/>
        </w:rPr>
        <w:t xml:space="preserve">dirinya agar sejalan dengan tujuan.  Ruth Alsop adalah adanya </w:t>
      </w:r>
      <w:r w:rsidRPr="00C50124">
        <w:rPr>
          <w:rFonts w:asciiTheme="majorBidi" w:hAnsiTheme="majorBidi" w:cstheme="majorBidi"/>
          <w:color w:val="000000" w:themeColor="text1"/>
          <w:sz w:val="24"/>
          <w:szCs w:val="24"/>
        </w:rPr>
        <w:t xml:space="preserve">kapasitas individu </w:t>
      </w:r>
      <w:r w:rsidRPr="00C50124">
        <w:rPr>
          <w:rFonts w:asciiTheme="majorBidi" w:hAnsiTheme="majorBidi" w:cstheme="majorBidi"/>
          <w:color w:val="000000" w:themeColor="text1"/>
          <w:sz w:val="24"/>
          <w:szCs w:val="24"/>
          <w:lang w:val="id-ID"/>
        </w:rPr>
        <w:t xml:space="preserve">atau </w:t>
      </w:r>
      <w:r w:rsidRPr="00C50124">
        <w:rPr>
          <w:rFonts w:asciiTheme="majorBidi" w:hAnsiTheme="majorBidi" w:cstheme="majorBidi"/>
          <w:color w:val="000000" w:themeColor="text1"/>
          <w:sz w:val="24"/>
          <w:szCs w:val="24"/>
        </w:rPr>
        <w:t xml:space="preserve">group </w:t>
      </w:r>
      <w:r w:rsidRPr="00C50124">
        <w:rPr>
          <w:rFonts w:asciiTheme="majorBidi" w:hAnsiTheme="majorBidi" w:cstheme="majorBidi"/>
          <w:color w:val="000000" w:themeColor="text1"/>
          <w:sz w:val="24"/>
          <w:szCs w:val="24"/>
          <w:lang w:val="id-ID"/>
        </w:rPr>
        <w:t xml:space="preserve">yang mampu </w:t>
      </w:r>
      <w:r w:rsidRPr="00C50124">
        <w:rPr>
          <w:rFonts w:asciiTheme="majorBidi" w:hAnsiTheme="majorBidi" w:cstheme="majorBidi"/>
          <w:color w:val="000000" w:themeColor="text1"/>
          <w:sz w:val="24"/>
          <w:szCs w:val="24"/>
        </w:rPr>
        <w:t>membuat pilihan efektif</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dan mentransformasikan pilihan-pilihan tersebut kedalam tindakan dan hasil yang diharpakan. A</w:t>
      </w:r>
      <w:r w:rsidRPr="00C50124">
        <w:rPr>
          <w:rFonts w:asciiTheme="majorBidi" w:hAnsiTheme="majorBidi" w:cstheme="majorBidi"/>
          <w:color w:val="000000" w:themeColor="text1"/>
          <w:sz w:val="24"/>
          <w:szCs w:val="24"/>
          <w:lang w:val="id-ID"/>
        </w:rPr>
        <w:t xml:space="preserve">rtinya pemberian otoritas kepada yang diberdayakan agar mereka kemampuan mereka dapat diimplementasikan untuk kepentingan bersama. Menurut Rappaport pemberdayaan adalah proses mengembangkan keterampilan agar yang </w:t>
      </w:r>
      <w:r w:rsidRPr="00C50124">
        <w:rPr>
          <w:rFonts w:asciiTheme="majorBidi" w:hAnsiTheme="majorBidi" w:cstheme="majorBidi"/>
          <w:color w:val="000000" w:themeColor="text1"/>
          <w:sz w:val="24"/>
          <w:szCs w:val="24"/>
          <w:lang w:val="id-ID"/>
        </w:rPr>
        <w:lastRenderedPageBreak/>
        <w:t xml:space="preserve">diberdayakan mampu secara mandiri menjadi </w:t>
      </w:r>
      <w:r w:rsidRPr="00C50124">
        <w:rPr>
          <w:rFonts w:asciiTheme="majorBidi" w:hAnsiTheme="majorBidi" w:cstheme="majorBidi"/>
          <w:i/>
          <w:iCs/>
          <w:color w:val="000000" w:themeColor="text1"/>
          <w:sz w:val="24"/>
          <w:szCs w:val="24"/>
          <w:lang w:val="id-ID"/>
        </w:rPr>
        <w:t xml:space="preserve">problem solver </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b/>
          <w:bCs/>
          <w:color w:val="000000" w:themeColor="text1"/>
          <w:sz w:val="24"/>
          <w:szCs w:val="24"/>
          <w:lang w:val="id-ID"/>
        </w:rPr>
        <w:t>Rappaport, 1977</w:t>
      </w:r>
      <w:r w:rsidRPr="00C50124">
        <w:rPr>
          <w:rFonts w:asciiTheme="majorBidi" w:hAnsiTheme="majorBidi" w:cstheme="majorBidi"/>
          <w:color w:val="000000" w:themeColor="text1"/>
          <w:sz w:val="24"/>
          <w:szCs w:val="24"/>
          <w:lang w:val="id-ID"/>
        </w:rPr>
        <w:t>). jadi pada dasarnya pemberdayaan itu memaksimalkan potensi seseorang agar diwujudkan menjadi secara nyata. Potensi yang dimiliki oleh pendidik tentunya akan sangat bermanfaat apabila berhasil dikembangkan dan diarahkan sesuai tujuan lembaga pendidikan. Secara psikologis, seseorang akan bersemangat melakukan sesuatu apabila bersesuaian dengan keinginan dan motif yang ada pada dirinya, aspirasi pribadi, kolektif dan tujuan menjadi penting dalam pemberdayaan melalui beberapa akses sumberdaya dan mempunyai kemandirian menentukan keinginannya (</w:t>
      </w:r>
      <w:r w:rsidRPr="00C50124">
        <w:rPr>
          <w:rFonts w:asciiTheme="majorBidi" w:hAnsiTheme="majorBidi" w:cstheme="majorBidi"/>
          <w:b/>
          <w:bCs/>
          <w:color w:val="000000" w:themeColor="text1"/>
          <w:sz w:val="24"/>
          <w:szCs w:val="24"/>
          <w:lang w:val="id-ID"/>
        </w:rPr>
        <w:t>Totok Mardikanto, 2008</w:t>
      </w:r>
      <w:r w:rsidRPr="00C50124">
        <w:rPr>
          <w:rFonts w:asciiTheme="majorBidi" w:hAnsiTheme="majorBidi" w:cstheme="majorBidi"/>
          <w:color w:val="000000" w:themeColor="text1"/>
          <w:sz w:val="24"/>
          <w:szCs w:val="24"/>
          <w:lang w:val="id-ID"/>
        </w:rPr>
        <w:t xml:space="preserve">). </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Pemberdayaan  </w:t>
      </w:r>
      <w:r w:rsidRPr="00C50124">
        <w:rPr>
          <w:rFonts w:asciiTheme="majorBidi" w:hAnsiTheme="majorBidi" w:cstheme="majorBidi"/>
          <w:color w:val="000000" w:themeColor="text1"/>
          <w:sz w:val="24"/>
          <w:szCs w:val="24"/>
        </w:rPr>
        <w:t>guru juga</w:t>
      </w:r>
      <w:r w:rsidRPr="00C50124">
        <w:rPr>
          <w:rFonts w:asciiTheme="majorBidi" w:hAnsiTheme="majorBidi" w:cstheme="majorBidi"/>
          <w:color w:val="000000" w:themeColor="text1"/>
          <w:sz w:val="24"/>
          <w:szCs w:val="24"/>
          <w:lang w:val="id-ID"/>
        </w:rPr>
        <w:t xml:space="preserve"> dapat diartikan sebagai upaya memaksimalkan daya agar </w:t>
      </w:r>
      <w:r w:rsidRPr="00C50124">
        <w:rPr>
          <w:rFonts w:asciiTheme="majorBidi" w:hAnsiTheme="majorBidi" w:cstheme="majorBidi"/>
          <w:color w:val="000000" w:themeColor="text1"/>
          <w:sz w:val="24"/>
          <w:szCs w:val="24"/>
        </w:rPr>
        <w:t xml:space="preserve">lebih </w:t>
      </w:r>
      <w:r w:rsidRPr="00C50124">
        <w:rPr>
          <w:rFonts w:asciiTheme="majorBidi" w:hAnsiTheme="majorBidi" w:cstheme="majorBidi"/>
          <w:color w:val="000000" w:themeColor="text1"/>
          <w:sz w:val="24"/>
          <w:szCs w:val="24"/>
          <w:lang w:val="id-ID"/>
        </w:rPr>
        <w:t xml:space="preserve">berkualitas, lebih profesional dan kompenten. </w:t>
      </w:r>
      <w:r w:rsidRPr="00C50124">
        <w:rPr>
          <w:rFonts w:asciiTheme="majorBidi" w:hAnsiTheme="majorBidi" w:cstheme="majorBidi"/>
          <w:color w:val="000000" w:themeColor="text1"/>
          <w:sz w:val="24"/>
          <w:szCs w:val="24"/>
        </w:rPr>
        <w:t xml:space="preserve">Pemberdayaan </w:t>
      </w:r>
      <w:r w:rsidRPr="00C50124">
        <w:rPr>
          <w:rFonts w:asciiTheme="majorBidi" w:hAnsiTheme="majorBidi" w:cstheme="majorBidi"/>
          <w:color w:val="000000" w:themeColor="text1"/>
          <w:sz w:val="24"/>
          <w:szCs w:val="24"/>
          <w:lang w:val="id-ID"/>
        </w:rPr>
        <w:t xml:space="preserve">berarti mengupayakan adanya </w:t>
      </w:r>
      <w:r w:rsidRPr="00C50124">
        <w:rPr>
          <w:rFonts w:asciiTheme="majorBidi" w:hAnsiTheme="majorBidi" w:cstheme="majorBidi"/>
          <w:color w:val="000000" w:themeColor="text1"/>
          <w:sz w:val="24"/>
          <w:szCs w:val="24"/>
        </w:rPr>
        <w:t xml:space="preserve">nilai lebih </w:t>
      </w:r>
      <w:r w:rsidRPr="00C50124">
        <w:rPr>
          <w:rFonts w:asciiTheme="majorBidi" w:hAnsiTheme="majorBidi" w:cstheme="majorBidi"/>
          <w:color w:val="000000" w:themeColor="text1"/>
          <w:sz w:val="24"/>
          <w:szCs w:val="24"/>
          <w:lang w:val="id-ID"/>
        </w:rPr>
        <w:t>yang bisa dilakukan dengan</w:t>
      </w:r>
      <w:r w:rsidRPr="00C50124">
        <w:rPr>
          <w:rFonts w:asciiTheme="majorBidi" w:hAnsiTheme="majorBidi" w:cstheme="majorBidi"/>
          <w:color w:val="000000" w:themeColor="text1"/>
          <w:sz w:val="24"/>
          <w:szCs w:val="24"/>
        </w:rPr>
        <w:t xml:space="preserve"> peningkatan, pertumbuhan </w:t>
      </w:r>
      <w:r w:rsidRPr="00C50124">
        <w:rPr>
          <w:rFonts w:asciiTheme="majorBidi" w:hAnsiTheme="majorBidi" w:cstheme="majorBidi"/>
          <w:color w:val="000000" w:themeColor="text1"/>
          <w:sz w:val="24"/>
          <w:szCs w:val="24"/>
          <w:lang w:val="id-ID"/>
        </w:rPr>
        <w:t>maupun</w:t>
      </w:r>
      <w:r w:rsidRPr="00C50124">
        <w:rPr>
          <w:rFonts w:asciiTheme="majorBidi" w:hAnsiTheme="majorBidi" w:cstheme="majorBidi"/>
          <w:color w:val="000000" w:themeColor="text1"/>
          <w:sz w:val="24"/>
          <w:szCs w:val="24"/>
        </w:rPr>
        <w:t xml:space="preserve"> pengembangan. </w:t>
      </w:r>
      <w:r w:rsidRPr="00C50124">
        <w:rPr>
          <w:rFonts w:asciiTheme="majorBidi" w:hAnsiTheme="majorBidi" w:cstheme="majorBidi"/>
          <w:color w:val="000000" w:themeColor="text1"/>
          <w:sz w:val="24"/>
          <w:szCs w:val="24"/>
          <w:lang w:val="id-ID"/>
        </w:rPr>
        <w:t>Randy</w:t>
      </w:r>
      <w:r w:rsidRPr="00C50124">
        <w:rPr>
          <w:rFonts w:asciiTheme="majorBidi" w:hAnsiTheme="majorBidi" w:cstheme="majorBidi"/>
          <w:color w:val="000000" w:themeColor="text1"/>
          <w:sz w:val="24"/>
          <w:szCs w:val="24"/>
        </w:rPr>
        <w:t xml:space="preserve"> Wrihatnolo</w:t>
      </w:r>
      <w:r w:rsidRPr="00C50124">
        <w:rPr>
          <w:rFonts w:asciiTheme="majorBidi" w:hAnsiTheme="majorBidi" w:cstheme="majorBidi"/>
          <w:color w:val="000000" w:themeColor="text1"/>
          <w:sz w:val="24"/>
          <w:szCs w:val="24"/>
          <w:lang w:val="id-ID"/>
        </w:rPr>
        <w:t xml:space="preserve"> menjelaskan bahwa p</w:t>
      </w:r>
      <w:r w:rsidRPr="00C50124">
        <w:rPr>
          <w:rFonts w:asciiTheme="majorBidi" w:hAnsiTheme="majorBidi" w:cstheme="majorBidi"/>
          <w:color w:val="000000" w:themeColor="text1"/>
          <w:sz w:val="24"/>
          <w:szCs w:val="24"/>
        </w:rPr>
        <w:t xml:space="preserve">emberdayaan adalah </w:t>
      </w:r>
      <w:r w:rsidRPr="00C50124">
        <w:rPr>
          <w:rFonts w:asciiTheme="majorBidi" w:hAnsiTheme="majorBidi" w:cstheme="majorBidi"/>
          <w:color w:val="000000" w:themeColor="text1"/>
          <w:sz w:val="24"/>
          <w:szCs w:val="24"/>
          <w:lang w:val="id-ID"/>
        </w:rPr>
        <w:t>suatu proes</w:t>
      </w:r>
      <w:r w:rsidRPr="00C50124">
        <w:rPr>
          <w:rFonts w:asciiTheme="majorBidi" w:hAnsiTheme="majorBidi" w:cstheme="majorBidi"/>
          <w:color w:val="000000" w:themeColor="text1"/>
          <w:sz w:val="24"/>
          <w:szCs w:val="24"/>
        </w:rPr>
        <w:t xml:space="preserve"> yang terdiri dari penyadaran, pengkapasitasan dan pendayaan (</w:t>
      </w:r>
      <w:r w:rsidRPr="00C50124">
        <w:rPr>
          <w:rFonts w:asciiTheme="majorBidi" w:hAnsiTheme="majorBidi" w:cstheme="majorBidi"/>
          <w:b/>
          <w:bCs/>
          <w:color w:val="000000" w:themeColor="text1"/>
          <w:sz w:val="24"/>
          <w:szCs w:val="24"/>
        </w:rPr>
        <w:t>Wrihatnolo, 2007).</w:t>
      </w:r>
      <w:r w:rsidRPr="00C50124">
        <w:rPr>
          <w:rFonts w:asciiTheme="majorBidi" w:hAnsiTheme="majorBidi" w:cstheme="majorBidi"/>
          <w:color w:val="000000" w:themeColor="text1"/>
          <w:sz w:val="24"/>
          <w:szCs w:val="24"/>
        </w:rPr>
        <w:t xml:space="preserve"> Pada tahapan penyadaran diberikan </w:t>
      </w:r>
      <w:r w:rsidRPr="00C50124">
        <w:rPr>
          <w:rFonts w:asciiTheme="majorBidi" w:hAnsiTheme="majorBidi" w:cstheme="majorBidi"/>
          <w:color w:val="000000" w:themeColor="text1"/>
          <w:sz w:val="24"/>
          <w:szCs w:val="24"/>
          <w:lang w:val="id-ID"/>
        </w:rPr>
        <w:t xml:space="preserve">penjelasan atau pelatihan </w:t>
      </w:r>
      <w:r w:rsidRPr="00C50124">
        <w:rPr>
          <w:rFonts w:asciiTheme="majorBidi" w:hAnsiTheme="majorBidi" w:cstheme="majorBidi"/>
          <w:color w:val="000000" w:themeColor="text1"/>
          <w:sz w:val="24"/>
          <w:szCs w:val="24"/>
        </w:rPr>
        <w:t>dalam bentuk kognisi,</w:t>
      </w:r>
      <w:r w:rsidRPr="00C50124">
        <w:rPr>
          <w:rFonts w:asciiTheme="majorBidi" w:hAnsiTheme="majorBidi" w:cstheme="majorBidi"/>
          <w:i/>
          <w:iCs/>
          <w:color w:val="000000" w:themeColor="text1"/>
          <w:sz w:val="24"/>
          <w:szCs w:val="24"/>
        </w:rPr>
        <w:t xml:space="preserve"> belief</w:t>
      </w:r>
      <w:r w:rsidRPr="00C50124">
        <w:rPr>
          <w:rFonts w:asciiTheme="majorBidi" w:hAnsiTheme="majorBidi" w:cstheme="majorBidi"/>
          <w:color w:val="000000" w:themeColor="text1"/>
          <w:sz w:val="24"/>
          <w:szCs w:val="24"/>
        </w:rPr>
        <w:t xml:space="preserve"> dan </w:t>
      </w:r>
      <w:r w:rsidRPr="00C50124">
        <w:rPr>
          <w:rFonts w:asciiTheme="majorBidi" w:hAnsiTheme="majorBidi" w:cstheme="majorBidi"/>
          <w:i/>
          <w:iCs/>
          <w:color w:val="000000" w:themeColor="text1"/>
          <w:sz w:val="24"/>
          <w:szCs w:val="24"/>
        </w:rPr>
        <w:t>healing</w:t>
      </w:r>
      <w:r w:rsidRPr="00C50124">
        <w:rPr>
          <w:rFonts w:asciiTheme="majorBidi" w:hAnsiTheme="majorBidi" w:cstheme="majorBidi"/>
          <w:i/>
          <w:iCs/>
          <w:color w:val="000000" w:themeColor="text1"/>
          <w:sz w:val="24"/>
          <w:szCs w:val="24"/>
          <w:lang w:val="id-ID"/>
        </w:rPr>
        <w:t xml:space="preserve">, </w:t>
      </w:r>
      <w:r w:rsidRPr="00C50124">
        <w:rPr>
          <w:rFonts w:asciiTheme="majorBidi" w:hAnsiTheme="majorBidi" w:cstheme="majorBidi"/>
          <w:color w:val="000000" w:themeColor="text1"/>
          <w:sz w:val="24"/>
          <w:szCs w:val="24"/>
          <w:lang w:val="id-ID"/>
        </w:rPr>
        <w:t>karena pendidik</w:t>
      </w:r>
      <w:r w:rsidRPr="00C50124">
        <w:rPr>
          <w:rFonts w:asciiTheme="majorBidi" w:hAnsiTheme="majorBidi" w:cstheme="majorBidi"/>
          <w:color w:val="000000" w:themeColor="text1"/>
          <w:sz w:val="24"/>
          <w:szCs w:val="24"/>
        </w:rPr>
        <w:t xml:space="preserve"> perlu dibuat mengerti bahwa mereka </w:t>
      </w:r>
      <w:r w:rsidRPr="00C50124">
        <w:rPr>
          <w:rFonts w:asciiTheme="majorBidi" w:hAnsiTheme="majorBidi" w:cstheme="majorBidi"/>
          <w:color w:val="000000" w:themeColor="text1"/>
          <w:sz w:val="24"/>
          <w:szCs w:val="24"/>
          <w:lang w:val="id-ID"/>
        </w:rPr>
        <w:t>harus</w:t>
      </w:r>
      <w:r w:rsidRPr="00C50124">
        <w:rPr>
          <w:rFonts w:asciiTheme="majorBidi" w:hAnsiTheme="majorBidi" w:cstheme="majorBidi"/>
          <w:color w:val="000000" w:themeColor="text1"/>
          <w:sz w:val="24"/>
          <w:szCs w:val="24"/>
        </w:rPr>
        <w:t xml:space="preserve"> membangun “</w:t>
      </w:r>
      <w:r w:rsidRPr="00C50124">
        <w:rPr>
          <w:rFonts w:asciiTheme="majorBidi" w:hAnsiTheme="majorBidi" w:cstheme="majorBidi"/>
          <w:i/>
          <w:iCs/>
          <w:color w:val="000000" w:themeColor="text1"/>
          <w:sz w:val="24"/>
          <w:szCs w:val="24"/>
        </w:rPr>
        <w:t>demand</w:t>
      </w:r>
      <w:r w:rsidRPr="00C50124">
        <w:rPr>
          <w:rFonts w:asciiTheme="majorBidi" w:hAnsiTheme="majorBidi" w:cstheme="majorBidi"/>
          <w:color w:val="000000" w:themeColor="text1"/>
          <w:sz w:val="24"/>
          <w:szCs w:val="24"/>
        </w:rPr>
        <w:t xml:space="preserve">” untuk diberdayakan </w:t>
      </w:r>
      <w:r w:rsidRPr="00C50124">
        <w:rPr>
          <w:rFonts w:asciiTheme="majorBidi" w:hAnsiTheme="majorBidi" w:cstheme="majorBidi"/>
          <w:color w:val="000000" w:themeColor="text1"/>
          <w:sz w:val="24"/>
          <w:szCs w:val="24"/>
          <w:lang w:val="id-ID"/>
        </w:rPr>
        <w:t>dimana proses tersebut</w:t>
      </w:r>
      <w:r w:rsidRPr="00C50124">
        <w:rPr>
          <w:rFonts w:asciiTheme="majorBidi" w:hAnsiTheme="majorBidi" w:cstheme="majorBidi"/>
          <w:color w:val="000000" w:themeColor="text1"/>
          <w:sz w:val="24"/>
          <w:szCs w:val="24"/>
        </w:rPr>
        <w:t xml:space="preserve"> dimulai dari diri mereka sendiri, selanjutnya adalah </w:t>
      </w:r>
      <w:r w:rsidRPr="00C50124">
        <w:rPr>
          <w:rFonts w:asciiTheme="majorBidi" w:hAnsiTheme="majorBidi" w:cstheme="majorBidi"/>
          <w:color w:val="000000" w:themeColor="text1"/>
          <w:sz w:val="24"/>
          <w:szCs w:val="24"/>
          <w:lang w:val="id-ID"/>
        </w:rPr>
        <w:t xml:space="preserve">pembangunan kapasitas dan yang terakhir adalah proses pendayaan. </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Pemberdayaan merupakan pengembangan mentalitas seseorang agar dapat menjalankan tugasnya dengan meningkatkan kemampuan sampai terjadi hubungan timbal balik tujuan individu dan sekolah</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Sunaryo, 2019</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Pemberdayaan dilakukan dengan upaya peningkatan kemampuan secara </w:t>
      </w:r>
      <w:r w:rsidRPr="00C50124">
        <w:rPr>
          <w:rFonts w:asciiTheme="majorBidi" w:hAnsiTheme="majorBidi" w:cstheme="majorBidi"/>
          <w:color w:val="000000" w:themeColor="text1"/>
          <w:sz w:val="24"/>
          <w:szCs w:val="24"/>
        </w:rPr>
        <w:t>terus-menerus</w:t>
      </w:r>
      <w:r w:rsidRPr="00C50124">
        <w:rPr>
          <w:rFonts w:asciiTheme="majorBidi" w:hAnsiTheme="majorBidi" w:cstheme="majorBidi"/>
          <w:color w:val="000000" w:themeColor="text1"/>
          <w:sz w:val="24"/>
          <w:szCs w:val="24"/>
          <w:lang w:val="id-ID"/>
        </w:rPr>
        <w:t xml:space="preserve"> dan berkelanjutan </w:t>
      </w:r>
      <w:r w:rsidRPr="00C50124">
        <w:rPr>
          <w:rFonts w:asciiTheme="majorBidi" w:hAnsiTheme="majorBidi" w:cstheme="majorBidi"/>
          <w:color w:val="000000" w:themeColor="text1"/>
          <w:sz w:val="24"/>
          <w:szCs w:val="24"/>
        </w:rPr>
        <w:t>dengan mengembangkan dan memperluas pengaruh kompetensi individu pada area dan fungsi yang mempengaruhi kinerja dan organisasi secara total (</w:t>
      </w:r>
      <w:r w:rsidRPr="00C50124">
        <w:rPr>
          <w:rFonts w:asciiTheme="majorBidi" w:hAnsiTheme="majorBidi" w:cstheme="majorBidi"/>
          <w:b/>
          <w:bCs/>
          <w:color w:val="000000" w:themeColor="text1"/>
          <w:sz w:val="24"/>
          <w:szCs w:val="24"/>
        </w:rPr>
        <w:t>Kinlaw</w:t>
      </w:r>
      <w:r w:rsidRPr="00C50124">
        <w:rPr>
          <w:rFonts w:asciiTheme="majorBidi" w:hAnsiTheme="majorBidi" w:cstheme="majorBidi"/>
          <w:b/>
          <w:bCs/>
          <w:color w:val="000000" w:themeColor="text1"/>
          <w:sz w:val="24"/>
          <w:szCs w:val="24"/>
          <w:lang w:val="id-ID"/>
        </w:rPr>
        <w:t>, 1999</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Ole</w:t>
      </w:r>
      <w:r w:rsidRPr="00C50124">
        <w:rPr>
          <w:rFonts w:asciiTheme="majorBidi" w:hAnsiTheme="majorBidi" w:cstheme="majorBidi"/>
          <w:color w:val="000000" w:themeColor="text1"/>
          <w:sz w:val="24"/>
          <w:szCs w:val="24"/>
        </w:rPr>
        <w:t>h</w:t>
      </w:r>
      <w:r w:rsidRPr="00C50124">
        <w:rPr>
          <w:rFonts w:asciiTheme="majorBidi" w:hAnsiTheme="majorBidi" w:cstheme="majorBidi"/>
          <w:color w:val="000000" w:themeColor="text1"/>
          <w:sz w:val="24"/>
          <w:szCs w:val="24"/>
          <w:lang w:val="id-ID"/>
        </w:rPr>
        <w:t xml:space="preserve"> karena dapat dikatakan bahwa pemberdayaan adalah suatu </w:t>
      </w:r>
      <w:r w:rsidRPr="00C50124">
        <w:rPr>
          <w:rFonts w:asciiTheme="majorBidi" w:hAnsiTheme="majorBidi" w:cstheme="majorBidi"/>
          <w:color w:val="000000" w:themeColor="text1"/>
          <w:sz w:val="24"/>
          <w:szCs w:val="24"/>
        </w:rPr>
        <w:t>proses</w:t>
      </w:r>
      <w:r w:rsidRPr="00C50124">
        <w:rPr>
          <w:rFonts w:asciiTheme="majorBidi" w:hAnsiTheme="majorBidi" w:cstheme="majorBidi"/>
          <w:color w:val="000000" w:themeColor="text1"/>
          <w:sz w:val="24"/>
          <w:szCs w:val="24"/>
          <w:lang w:val="id-ID"/>
        </w:rPr>
        <w:t xml:space="preserve"> yang </w:t>
      </w:r>
      <w:r w:rsidRPr="00C50124">
        <w:rPr>
          <w:rFonts w:asciiTheme="majorBidi" w:hAnsiTheme="majorBidi" w:cstheme="majorBidi"/>
          <w:color w:val="000000" w:themeColor="text1"/>
          <w:sz w:val="24"/>
          <w:szCs w:val="24"/>
        </w:rPr>
        <w:t xml:space="preserve">terdiri </w:t>
      </w:r>
      <w:r w:rsidRPr="00C50124">
        <w:rPr>
          <w:rFonts w:asciiTheme="majorBidi" w:hAnsiTheme="majorBidi" w:cstheme="majorBidi"/>
          <w:color w:val="000000" w:themeColor="text1"/>
          <w:sz w:val="24"/>
          <w:szCs w:val="24"/>
          <w:lang w:val="id-ID"/>
        </w:rPr>
        <w:t xml:space="preserve">atas </w:t>
      </w:r>
      <w:r w:rsidRPr="00C50124">
        <w:rPr>
          <w:rFonts w:asciiTheme="majorBidi" w:hAnsiTheme="majorBidi" w:cstheme="majorBidi"/>
          <w:color w:val="000000" w:themeColor="text1"/>
          <w:sz w:val="24"/>
          <w:szCs w:val="24"/>
        </w:rPr>
        <w:t xml:space="preserve">tahapan yang perlu dilakukan </w:t>
      </w:r>
      <w:r w:rsidRPr="00C50124">
        <w:rPr>
          <w:rFonts w:asciiTheme="majorBidi" w:hAnsiTheme="majorBidi" w:cstheme="majorBidi"/>
          <w:color w:val="000000" w:themeColor="text1"/>
          <w:sz w:val="24"/>
          <w:szCs w:val="24"/>
          <w:lang w:val="id-ID"/>
        </w:rPr>
        <w:t xml:space="preserve">secara </w:t>
      </w:r>
      <w:r w:rsidRPr="00C50124">
        <w:rPr>
          <w:rFonts w:asciiTheme="majorBidi" w:hAnsiTheme="majorBidi" w:cstheme="majorBidi"/>
          <w:color w:val="000000" w:themeColor="text1"/>
          <w:sz w:val="24"/>
          <w:szCs w:val="24"/>
        </w:rPr>
        <w:t xml:space="preserve">terus-menerus </w:t>
      </w:r>
      <w:r w:rsidRPr="00C50124">
        <w:rPr>
          <w:rFonts w:asciiTheme="majorBidi" w:hAnsiTheme="majorBidi" w:cstheme="majorBidi"/>
          <w:color w:val="000000" w:themeColor="text1"/>
          <w:sz w:val="24"/>
          <w:szCs w:val="24"/>
          <w:lang w:val="id-ID"/>
        </w:rPr>
        <w:t>dan berkelanjutan.</w:t>
      </w:r>
    </w:p>
    <w:p w:rsidR="00B45D3B" w:rsidRPr="00C50124" w:rsidRDefault="00B45D3B" w:rsidP="00B45D3B">
      <w:pPr>
        <w:spacing w:line="240" w:lineRule="auto"/>
        <w:ind w:firstLine="567"/>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Totok Mardikanto mengatakan makna pemberdayaan memuat arti suatu  proses membuat indiviu mempunyai otoritas untuk berpikir, bertindak dan mengontrol kerja serta keputusan secara otonom serta memunyai energi yang lebih baik, karena energi inilah yang pada hakekatnya harus dikembangkan dalam organisasi. Pimpinan lembaga pendidikan harus mempunyai </w:t>
      </w:r>
      <w:r w:rsidRPr="00C50124">
        <w:rPr>
          <w:rFonts w:asciiTheme="majorBidi" w:hAnsiTheme="majorBidi" w:cstheme="majorBidi"/>
          <w:i/>
          <w:iCs/>
          <w:color w:val="000000" w:themeColor="text1"/>
          <w:sz w:val="24"/>
          <w:szCs w:val="24"/>
          <w:lang w:val="id-ID"/>
        </w:rPr>
        <w:t xml:space="preserve">mindset </w:t>
      </w:r>
      <w:r w:rsidRPr="00C50124">
        <w:rPr>
          <w:rFonts w:asciiTheme="majorBidi" w:hAnsiTheme="majorBidi" w:cstheme="majorBidi"/>
          <w:color w:val="000000" w:themeColor="text1"/>
          <w:sz w:val="24"/>
          <w:szCs w:val="24"/>
          <w:lang w:val="id-ID"/>
        </w:rPr>
        <w:t>bahwa sebenarnya pemberdayaan merupakan investasi pendidik dengan hak untuk berpartisipasi terhadap tujuan sekolah dan kebijakan dan melaksanakan penilaian profesional tentang apa dan bagaimana mengajar dan mendidik, karena pendidiklah yang bersinggungan langsung dengan peserta didiknya.</w:t>
      </w:r>
    </w:p>
    <w:p w:rsidR="00B45D3B" w:rsidRPr="00C50124" w:rsidRDefault="00B45D3B" w:rsidP="00B45D3B">
      <w:pPr>
        <w:spacing w:line="240" w:lineRule="auto"/>
        <w:ind w:firstLine="567"/>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Pemberdayaan bukanlah upaya pimpinan lembaga pendidikan memberi kekuasaan kepada pendidik, tapi lebih diarah proses saling menghargai, saling berdiskusi, keterlibatan, pemberdayaan mengisyaratkan pengakuan bahwa setiap orang memiliki bakat, kompetensi dan kekuatan yang dapat diamalkan secara kreatif dan bertanggungjawab dalam lingkungan sekolah demi kebaikan anak-anak dan kaum muda (</w:t>
      </w:r>
      <w:r w:rsidRPr="00C50124">
        <w:rPr>
          <w:rFonts w:asciiTheme="majorBidi" w:hAnsiTheme="majorBidi" w:cstheme="majorBidi"/>
          <w:b/>
          <w:bCs/>
          <w:color w:val="000000" w:themeColor="text1"/>
          <w:sz w:val="24"/>
          <w:szCs w:val="24"/>
          <w:lang w:val="id-ID"/>
        </w:rPr>
        <w:t>Starrat, 2007</w:t>
      </w:r>
      <w:r w:rsidRPr="00C50124">
        <w:rPr>
          <w:rFonts w:asciiTheme="majorBidi" w:hAnsiTheme="majorBidi" w:cstheme="majorBidi"/>
          <w:color w:val="000000" w:themeColor="text1"/>
          <w:sz w:val="24"/>
          <w:szCs w:val="24"/>
          <w:lang w:val="id-ID"/>
        </w:rPr>
        <w:t>). Berdasarkan definisi tersebut yang dimaksud pemberdayaan pendidik adalah upaya membantu pendidik agar mampu mengembangkan diri mencapai kompetensinya serta mampu mengatasi masalah berkaitan dengan tugas dan tanggungjawabnya secara mandiri.</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aps/>
          <w:color w:val="000000" w:themeColor="text1"/>
          <w:sz w:val="24"/>
          <w:szCs w:val="24"/>
          <w:lang w:val="id-ID"/>
        </w:rPr>
      </w:pPr>
      <w:bookmarkStart w:id="0" w:name="_Hlk509094738"/>
      <w:r w:rsidRPr="00C50124">
        <w:rPr>
          <w:rFonts w:ascii="Times New Roman" w:hAnsi="Times New Roman" w:cs="Times New Roman"/>
          <w:b/>
          <w:bCs/>
          <w:caps/>
          <w:color w:val="000000" w:themeColor="text1"/>
          <w:sz w:val="24"/>
          <w:szCs w:val="24"/>
          <w:lang w:val="id-ID"/>
        </w:rPr>
        <w:t>Konsep Pemberdayaan Guru</w:t>
      </w:r>
    </w:p>
    <w:bookmarkEnd w:id="0"/>
    <w:p w:rsidR="00403C7B" w:rsidRDefault="00B45D3B" w:rsidP="00403C7B">
      <w:pPr>
        <w:spacing w:after="0" w:line="240" w:lineRule="auto"/>
        <w:ind w:firstLine="567"/>
        <w:jc w:val="both"/>
        <w:rPr>
          <w:rFonts w:ascii="Times New Roman" w:hAnsi="Times New Roman" w:cs="Times New Roman"/>
          <w:color w:val="000000" w:themeColor="text1"/>
          <w:sz w:val="24"/>
          <w:szCs w:val="24"/>
          <w:lang w:val="id-ID"/>
        </w:rPr>
      </w:pPr>
      <w:r w:rsidRPr="00C50124">
        <w:rPr>
          <w:rFonts w:ascii="Times New Roman" w:hAnsi="Times New Roman" w:cs="Times New Roman"/>
          <w:color w:val="000000" w:themeColor="text1"/>
          <w:sz w:val="24"/>
          <w:szCs w:val="24"/>
          <w:lang w:val="id-ID"/>
        </w:rPr>
        <w:t xml:space="preserve">Menurut Kinlaw,  pemberdayaan </w:t>
      </w:r>
      <w:r w:rsidR="00403C7B">
        <w:rPr>
          <w:rFonts w:ascii="Times New Roman" w:hAnsi="Times New Roman" w:cs="Times New Roman"/>
          <w:color w:val="000000" w:themeColor="text1"/>
          <w:sz w:val="24"/>
          <w:szCs w:val="24"/>
        </w:rPr>
        <w:t xml:space="preserve">merupakan suatu </w:t>
      </w:r>
      <w:r w:rsidRPr="00C50124">
        <w:rPr>
          <w:rFonts w:asciiTheme="majorBidi" w:hAnsiTheme="majorBidi" w:cstheme="majorBidi"/>
          <w:color w:val="000000" w:themeColor="text1"/>
          <w:sz w:val="24"/>
          <w:szCs w:val="24"/>
        </w:rPr>
        <w:t xml:space="preserve">proses memperoleh peningkatan terus-menerus dalam sebuah organisasi dengan mengembangkan dan memperluas pengaruh kompetensi individu pada area dan fungsi yang mempengaruhi </w:t>
      </w:r>
      <w:r w:rsidRPr="00C50124">
        <w:rPr>
          <w:rFonts w:asciiTheme="majorBidi" w:hAnsiTheme="majorBidi" w:cstheme="majorBidi"/>
          <w:color w:val="000000" w:themeColor="text1"/>
          <w:sz w:val="24"/>
          <w:szCs w:val="24"/>
        </w:rPr>
        <w:lastRenderedPageBreak/>
        <w:t>kinerja dan organisasi secara total</w:t>
      </w:r>
      <w:r w:rsidRPr="00C50124">
        <w:rPr>
          <w:rFonts w:asciiTheme="majorBidi" w:hAnsiTheme="majorBidi" w:cstheme="majorBidi"/>
          <w:color w:val="000000" w:themeColor="text1"/>
          <w:sz w:val="24"/>
          <w:szCs w:val="24"/>
          <w:lang w:val="id-ID"/>
        </w:rPr>
        <w:t xml:space="preserve">. </w:t>
      </w:r>
      <w:r w:rsidR="00403C7B" w:rsidRPr="00403C7B">
        <w:rPr>
          <w:rFonts w:asciiTheme="majorBidi" w:hAnsiTheme="majorBidi" w:cstheme="majorBidi"/>
          <w:color w:val="000000" w:themeColor="text1"/>
          <w:sz w:val="24"/>
          <w:szCs w:val="24"/>
          <w:lang w:val="id-ID"/>
        </w:rPr>
        <w:t>M</w:t>
      </w:r>
      <w:r w:rsidRPr="00C50124">
        <w:rPr>
          <w:rFonts w:ascii="Times New Roman" w:hAnsi="Times New Roman" w:cs="Times New Roman"/>
          <w:color w:val="000000" w:themeColor="text1"/>
          <w:sz w:val="24"/>
          <w:szCs w:val="24"/>
          <w:lang w:val="id-ID"/>
        </w:rPr>
        <w:t>eskipun ada persamaan dalam hal proses, peningkatan, pengembangan dan tujuan</w:t>
      </w:r>
      <w:r w:rsidR="00403C7B">
        <w:rPr>
          <w:rFonts w:ascii="Times New Roman" w:hAnsi="Times New Roman" w:cs="Times New Roman"/>
          <w:color w:val="000000" w:themeColor="text1"/>
          <w:sz w:val="24"/>
          <w:szCs w:val="24"/>
          <w:lang w:val="id-ID"/>
        </w:rPr>
        <w:t xml:space="preserve"> deng</w:t>
      </w:r>
      <w:r w:rsidR="00403C7B" w:rsidRPr="00403C7B">
        <w:rPr>
          <w:rFonts w:ascii="Times New Roman" w:hAnsi="Times New Roman" w:cs="Times New Roman"/>
          <w:color w:val="000000" w:themeColor="text1"/>
          <w:sz w:val="24"/>
          <w:szCs w:val="24"/>
          <w:lang w:val="id-ID"/>
        </w:rPr>
        <w:t>an konsep pemberdayaan guru berbasis aktualisasi</w:t>
      </w:r>
      <w:r w:rsidRPr="00C50124">
        <w:rPr>
          <w:rFonts w:ascii="Times New Roman" w:hAnsi="Times New Roman" w:cs="Times New Roman"/>
          <w:color w:val="000000" w:themeColor="text1"/>
          <w:sz w:val="24"/>
          <w:szCs w:val="24"/>
          <w:lang w:val="id-ID"/>
        </w:rPr>
        <w:t>, tetapi</w:t>
      </w:r>
      <w:r w:rsidR="00403C7B" w:rsidRPr="00403C7B">
        <w:rPr>
          <w:rFonts w:ascii="Times New Roman" w:hAnsi="Times New Roman" w:cs="Times New Roman"/>
          <w:color w:val="000000" w:themeColor="text1"/>
          <w:sz w:val="24"/>
          <w:szCs w:val="24"/>
          <w:lang w:val="id-ID"/>
        </w:rPr>
        <w:t xml:space="preserve"> ada sedikit perbedaan, Kinlaw</w:t>
      </w:r>
      <w:r w:rsidRPr="00C50124">
        <w:rPr>
          <w:rFonts w:ascii="Times New Roman" w:hAnsi="Times New Roman" w:cs="Times New Roman"/>
          <w:color w:val="000000" w:themeColor="text1"/>
          <w:sz w:val="24"/>
          <w:szCs w:val="24"/>
          <w:lang w:val="id-ID"/>
        </w:rPr>
        <w:t xml:space="preserve"> belum menyebutkan landasan nilai serta prinsip-prinsip yang digunakan dalam pemberdayaan. Pendapat lain disebutkan Ruth Alsop bahwa pemberdayaan guru perlu lebih diarahkan pada kapasitas individu atau group untuk membuat pilihan-pilihan yang efektif bagi organisasi dan melakukannya. </w:t>
      </w:r>
    </w:p>
    <w:p w:rsidR="00403C7B" w:rsidRDefault="00403C7B" w:rsidP="00403C7B">
      <w:pPr>
        <w:spacing w:after="0" w:line="240" w:lineRule="auto"/>
        <w:ind w:firstLine="567"/>
        <w:jc w:val="both"/>
        <w:rPr>
          <w:rFonts w:ascii="Times New Roman" w:hAnsi="Times New Roman" w:cs="Times New Roman"/>
          <w:color w:val="000000" w:themeColor="text1"/>
          <w:sz w:val="24"/>
          <w:szCs w:val="24"/>
          <w:lang w:val="id-ID"/>
        </w:rPr>
      </w:pPr>
    </w:p>
    <w:p w:rsidR="00B45D3B" w:rsidRPr="00C50124" w:rsidRDefault="00B45D3B" w:rsidP="00403C7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 xml:space="preserve">Pendapat ini perlu ditindaklanjuti dengan memberikan kesempatan baik individu maupun kelompok untuk bisa merealisasikan pilihan-pilihannya sehingga harus diberikan kesempatan beraktualisasi diri. Pemberian kesempatan beraktualisasi diri inilah yang dimaksud dalam teori manajemen pemberdayaan berbasis dorongan aktualisi diri. </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lang w:val="id-ID"/>
        </w:rPr>
      </w:pPr>
      <w:r w:rsidRPr="00C50124">
        <w:rPr>
          <w:rFonts w:ascii="Times New Roman" w:hAnsi="Times New Roman" w:cs="Times New Roman"/>
          <w:color w:val="000000" w:themeColor="text1"/>
          <w:sz w:val="24"/>
          <w:szCs w:val="24"/>
          <w:lang w:val="id-ID"/>
        </w:rPr>
        <w:t xml:space="preserve">Pemberdayaan guru merupakan </w:t>
      </w:r>
      <w:r w:rsidRPr="00C50124">
        <w:rPr>
          <w:rFonts w:asciiTheme="majorBidi" w:hAnsiTheme="majorBidi" w:cstheme="majorBidi"/>
          <w:color w:val="000000" w:themeColor="text1"/>
          <w:sz w:val="24"/>
          <w:szCs w:val="24"/>
          <w:lang w:val="id-ID"/>
        </w:rPr>
        <w:t xml:space="preserve">proses dimana guru dapat memiliki energi yang memungkinkannya untuk memperluas kemampuan/kapabilitasnya untuk mempunyai daya tawar yang lebih besar, membuat keputusan mereka sendiri dan mempunyai akses terhadap sumber daya dari kehidupan yang lebih baik. </w:t>
      </w:r>
      <w:r w:rsidRPr="00C50124">
        <w:rPr>
          <w:rFonts w:ascii="Times New Roman" w:hAnsi="Times New Roman" w:cs="Times New Roman"/>
          <w:color w:val="000000" w:themeColor="text1"/>
          <w:sz w:val="24"/>
          <w:szCs w:val="24"/>
          <w:lang w:val="id-ID"/>
        </w:rPr>
        <w:t>Guru yang diberikan kesempatan beraktualisasi diri akan menunjukkan adanya kinerja yang baik, sebagaimana dikatakan Muh Imran bahwa aktualisasi diri guru berpengaruh terhadap kinerja guru (</w:t>
      </w:r>
      <w:r w:rsidRPr="00C50124">
        <w:rPr>
          <w:rFonts w:ascii="Times New Roman" w:hAnsi="Times New Roman" w:cs="Times New Roman"/>
          <w:b/>
          <w:bCs/>
          <w:color w:val="000000" w:themeColor="text1"/>
          <w:sz w:val="24"/>
          <w:szCs w:val="24"/>
          <w:lang w:val="id-ID"/>
        </w:rPr>
        <w:t>Muh Imron, 2012</w:t>
      </w:r>
      <w:r w:rsidRPr="00C50124">
        <w:rPr>
          <w:rFonts w:ascii="Times New Roman" w:hAnsi="Times New Roman" w:cs="Times New Roman"/>
          <w:color w:val="000000" w:themeColor="text1"/>
          <w:sz w:val="24"/>
          <w:szCs w:val="24"/>
          <w:lang w:val="id-ID"/>
        </w:rPr>
        <w:t>). Ismiati juga menyebutkan bahwa kepercayaan seorang siswa terhadap guru diawali dari bagaimana pendidik mengaktualisasikan dirinya didepan siswa (</w:t>
      </w:r>
      <w:r w:rsidRPr="00C50124">
        <w:rPr>
          <w:rFonts w:ascii="Times New Roman" w:hAnsi="Times New Roman" w:cs="Times New Roman"/>
          <w:b/>
          <w:bCs/>
          <w:color w:val="000000" w:themeColor="text1"/>
          <w:sz w:val="24"/>
          <w:szCs w:val="24"/>
          <w:lang w:val="id-ID"/>
        </w:rPr>
        <w:t>Cicillia, 2003</w:t>
      </w:r>
      <w:r w:rsidRPr="00C50124">
        <w:rPr>
          <w:rFonts w:ascii="Times New Roman" w:hAnsi="Times New Roman" w:cs="Times New Roman"/>
          <w:color w:val="000000" w:themeColor="text1"/>
          <w:sz w:val="24"/>
          <w:szCs w:val="24"/>
          <w:lang w:val="id-ID"/>
        </w:rPr>
        <w:t xml:space="preserve">). Oleh karena itu aktualisasi diri pendidik sangat diperlukan untuk memberdayakan guru. </w:t>
      </w:r>
      <w:r w:rsidRPr="00C50124">
        <w:rPr>
          <w:rFonts w:ascii="Times New Roman" w:hAnsi="Times New Roman" w:cs="Times New Roman"/>
          <w:color w:val="000000" w:themeColor="text1"/>
          <w:sz w:val="24"/>
          <w:szCs w:val="24"/>
        </w:rPr>
        <w:t>L</w:t>
      </w:r>
      <w:r w:rsidRPr="00C50124">
        <w:rPr>
          <w:rFonts w:ascii="Times New Roman" w:hAnsi="Times New Roman" w:cs="Times New Roman"/>
          <w:color w:val="000000" w:themeColor="text1"/>
          <w:sz w:val="24"/>
          <w:szCs w:val="24"/>
          <w:lang w:val="id-ID"/>
        </w:rPr>
        <w:t>embaga pendidikan mempunyai peran besar dengan dukungan kepada pendidik. diri manusia menurut Islam hanya dapat terwujud dengan sempurna dalam pengabdian kepada penciptanya</w:t>
      </w:r>
      <w:r w:rsidRPr="00C50124">
        <w:rPr>
          <w:rFonts w:ascii="Times New Roman" w:hAnsi="Times New Roman" w:cs="Times New Roman"/>
          <w:color w:val="000000" w:themeColor="text1"/>
          <w:sz w:val="24"/>
          <w:szCs w:val="24"/>
        </w:rPr>
        <w:t xml:space="preserve"> (</w:t>
      </w:r>
      <w:r w:rsidRPr="00C50124">
        <w:rPr>
          <w:rFonts w:ascii="Times New Roman" w:hAnsi="Times New Roman" w:cs="Times New Roman"/>
          <w:b/>
          <w:bCs/>
          <w:color w:val="000000" w:themeColor="text1"/>
          <w:sz w:val="24"/>
          <w:szCs w:val="24"/>
        </w:rPr>
        <w:t>Cicillia, 2003).</w:t>
      </w:r>
      <w:r w:rsidRPr="00C50124">
        <w:rPr>
          <w:rFonts w:ascii="Times New Roman" w:hAnsi="Times New Roman" w:cs="Times New Roman"/>
          <w:color w:val="000000" w:themeColor="text1"/>
          <w:sz w:val="24"/>
          <w:szCs w:val="24"/>
        </w:rPr>
        <w:t xml:space="preserve"> </w:t>
      </w:r>
      <w:r w:rsidRPr="00C50124">
        <w:rPr>
          <w:rFonts w:ascii="Times New Roman" w:hAnsi="Times New Roman" w:cs="Times New Roman"/>
          <w:color w:val="000000" w:themeColor="text1"/>
          <w:sz w:val="24"/>
          <w:szCs w:val="24"/>
          <w:lang w:val="id-ID"/>
        </w:rPr>
        <w:t xml:space="preserve">Pemberian kesempatan kepada pendidik untuk mengaktualisasikan dirinya dalam Islam berarti membantu kesempurnaan pendidik dalam beribadah dan mengabdikan diri kepada Allah SWT. </w:t>
      </w:r>
    </w:p>
    <w:p w:rsidR="00B45D3B" w:rsidRPr="00C50124" w:rsidRDefault="00B45D3B" w:rsidP="00B45D3B">
      <w:pPr>
        <w:spacing w:line="240" w:lineRule="auto"/>
        <w:ind w:firstLine="567"/>
        <w:contextualSpacing/>
        <w:jc w:val="both"/>
        <w:rPr>
          <w:rFonts w:asciiTheme="majorBidi" w:hAnsiTheme="majorBidi" w:cstheme="majorBidi"/>
          <w:color w:val="000000" w:themeColor="text1"/>
          <w:sz w:val="24"/>
          <w:szCs w:val="24"/>
        </w:rPr>
      </w:pPr>
      <w:r w:rsidRPr="00C50124">
        <w:rPr>
          <w:rFonts w:asciiTheme="majorBidi" w:hAnsiTheme="majorBidi" w:cstheme="majorBidi"/>
          <w:noProof/>
          <w:color w:val="000000" w:themeColor="text1"/>
          <w:sz w:val="24"/>
          <w:szCs w:val="24"/>
          <w:lang w:val="id-ID"/>
        </w:rPr>
        <w:t>Kanter menjelaskan bahwa pemberdayaan yang menjamin akses terhadap informasi, sumber daya, dukungan dan pemberian kesempatan akan membuat karyawan belajar serta berkembang, selain itu Kanter menyarankan adanya komunikasi yang efektif untuk memberdayakan karyawan (</w:t>
      </w:r>
      <w:r w:rsidRPr="00C50124">
        <w:rPr>
          <w:rFonts w:asciiTheme="majorBidi" w:hAnsiTheme="majorBidi" w:cstheme="majorBidi"/>
          <w:b/>
          <w:bCs/>
          <w:noProof/>
          <w:color w:val="000000" w:themeColor="text1"/>
          <w:sz w:val="24"/>
          <w:szCs w:val="24"/>
          <w:lang w:val="id-ID"/>
        </w:rPr>
        <w:t>Kanter, 1993</w:t>
      </w:r>
      <w:r w:rsidRPr="00C50124">
        <w:rPr>
          <w:rFonts w:asciiTheme="majorBidi" w:hAnsiTheme="majorBidi" w:cstheme="majorBidi"/>
          <w:noProof/>
          <w:color w:val="000000" w:themeColor="text1"/>
          <w:sz w:val="24"/>
          <w:szCs w:val="24"/>
          <w:lang w:val="id-ID"/>
        </w:rPr>
        <w:t>). P</w:t>
      </w:r>
      <w:r w:rsidRPr="00C50124">
        <w:rPr>
          <w:rFonts w:asciiTheme="majorBidi" w:hAnsiTheme="majorBidi" w:cstheme="majorBidi"/>
          <w:color w:val="000000" w:themeColor="text1"/>
          <w:sz w:val="24"/>
          <w:szCs w:val="24"/>
        </w:rPr>
        <w:t xml:space="preserve">emberdayaan Kanter </w:t>
      </w:r>
      <w:r w:rsidRPr="00C50124">
        <w:rPr>
          <w:rFonts w:asciiTheme="majorBidi" w:hAnsiTheme="majorBidi" w:cstheme="majorBidi"/>
          <w:color w:val="000000" w:themeColor="text1"/>
          <w:sz w:val="24"/>
          <w:szCs w:val="24"/>
          <w:lang w:val="id-ID"/>
        </w:rPr>
        <w:t>lebih dikenal dengan</w:t>
      </w:r>
      <w:r w:rsidRPr="00C50124">
        <w:rPr>
          <w:rFonts w:asciiTheme="majorBidi" w:hAnsiTheme="majorBidi" w:cstheme="majorBidi"/>
          <w:color w:val="000000" w:themeColor="text1"/>
          <w:sz w:val="24"/>
          <w:szCs w:val="24"/>
        </w:rPr>
        <w:t xml:space="preserve"> nama pemberdayaan organisasi karena terkait dengan </w:t>
      </w:r>
      <w:r w:rsidRPr="00C50124">
        <w:rPr>
          <w:rFonts w:asciiTheme="majorBidi" w:hAnsiTheme="majorBidi" w:cstheme="majorBidi"/>
          <w:color w:val="000000" w:themeColor="text1"/>
          <w:sz w:val="24"/>
          <w:szCs w:val="24"/>
          <w:lang w:val="id-ID"/>
        </w:rPr>
        <w:t xml:space="preserve">struktur dan </w:t>
      </w:r>
      <w:r w:rsidRPr="00C50124">
        <w:rPr>
          <w:rFonts w:asciiTheme="majorBidi" w:hAnsiTheme="majorBidi" w:cstheme="majorBidi"/>
          <w:color w:val="000000" w:themeColor="text1"/>
          <w:sz w:val="24"/>
          <w:szCs w:val="24"/>
        </w:rPr>
        <w:t>kemauan organisasi untuk membagi sumber dayanya. Pemberdayaan kanter disebut juga dengan pemberdayaan formal (</w:t>
      </w:r>
      <w:r w:rsidRPr="00C50124">
        <w:rPr>
          <w:rFonts w:asciiTheme="majorBidi" w:hAnsiTheme="majorBidi" w:cstheme="majorBidi"/>
          <w:i/>
          <w:iCs/>
          <w:color w:val="000000" w:themeColor="text1"/>
          <w:sz w:val="24"/>
          <w:szCs w:val="24"/>
        </w:rPr>
        <w:t>formal empowerment</w:t>
      </w:r>
      <w:r w:rsidRPr="00C50124">
        <w:rPr>
          <w:rFonts w:asciiTheme="majorBidi" w:hAnsiTheme="majorBidi" w:cstheme="majorBidi"/>
          <w:color w:val="000000" w:themeColor="text1"/>
          <w:sz w:val="24"/>
          <w:szCs w:val="24"/>
        </w:rPr>
        <w:t xml:space="preserve">) karena berangkat dari struktur organisasi terutama pimpinan puncak, yang perlu memberikan akses terhadap </w:t>
      </w:r>
      <w:r w:rsidRPr="00C50124">
        <w:rPr>
          <w:rFonts w:asciiTheme="majorBidi" w:hAnsiTheme="majorBidi" w:cstheme="majorBidi"/>
          <w:i/>
          <w:iCs/>
          <w:color w:val="000000" w:themeColor="text1"/>
          <w:sz w:val="24"/>
          <w:szCs w:val="24"/>
        </w:rPr>
        <w:t>resource</w:t>
      </w:r>
      <w:r w:rsidRPr="00C50124">
        <w:rPr>
          <w:rFonts w:asciiTheme="majorBidi" w:hAnsiTheme="majorBidi" w:cstheme="majorBidi"/>
          <w:color w:val="000000" w:themeColor="text1"/>
          <w:sz w:val="24"/>
          <w:szCs w:val="24"/>
        </w:rPr>
        <w:t xml:space="preserve"> organisasi secara formal. Kanter meyakini bahwa </w:t>
      </w:r>
      <w:r w:rsidRPr="00C50124">
        <w:rPr>
          <w:rFonts w:asciiTheme="majorBidi" w:hAnsiTheme="majorBidi" w:cstheme="majorBidi"/>
          <w:i/>
          <w:iCs/>
          <w:color w:val="000000" w:themeColor="text1"/>
          <w:sz w:val="24"/>
          <w:szCs w:val="24"/>
        </w:rPr>
        <w:t xml:space="preserve">power </w:t>
      </w:r>
      <w:r w:rsidRPr="00C50124">
        <w:rPr>
          <w:rFonts w:asciiTheme="majorBidi" w:hAnsiTheme="majorBidi" w:cstheme="majorBidi"/>
          <w:color w:val="000000" w:themeColor="text1"/>
          <w:sz w:val="24"/>
          <w:szCs w:val="24"/>
        </w:rPr>
        <w:t xml:space="preserve">dari seorang pemimpin dapat berkembang dengan adanya </w:t>
      </w:r>
      <w:r w:rsidRPr="00C50124">
        <w:rPr>
          <w:rFonts w:asciiTheme="majorBidi" w:hAnsiTheme="majorBidi" w:cstheme="majorBidi"/>
          <w:i/>
          <w:iCs/>
          <w:color w:val="000000" w:themeColor="text1"/>
          <w:sz w:val="24"/>
          <w:szCs w:val="24"/>
        </w:rPr>
        <w:t xml:space="preserve">sharing power, </w:t>
      </w:r>
      <w:r w:rsidRPr="00C50124">
        <w:rPr>
          <w:rFonts w:asciiTheme="majorBidi" w:hAnsiTheme="majorBidi" w:cstheme="majorBidi"/>
          <w:color w:val="000000" w:themeColor="text1"/>
          <w:sz w:val="24"/>
          <w:szCs w:val="24"/>
        </w:rPr>
        <w:t xml:space="preserve">daya yang dibagi ini meliputi sumber daya organisasi, informasi dan kesempatan untuk berkembang. </w:t>
      </w:r>
    </w:p>
    <w:p w:rsidR="00B45D3B" w:rsidRPr="00C50124" w:rsidRDefault="00B45D3B" w:rsidP="00B45D3B">
      <w:pPr>
        <w:tabs>
          <w:tab w:val="left" w:pos="709"/>
          <w:tab w:val="left" w:pos="993"/>
        </w:tabs>
        <w:spacing w:after="0" w:line="240" w:lineRule="auto"/>
        <w:ind w:right="61" w:firstLine="567"/>
        <w:jc w:val="both"/>
        <w:rPr>
          <w:rFonts w:asciiTheme="majorBidi" w:hAnsiTheme="majorBidi" w:cstheme="majorBidi"/>
          <w:b/>
          <w:bCs/>
          <w:color w:val="000000" w:themeColor="text1"/>
          <w:sz w:val="24"/>
          <w:szCs w:val="24"/>
        </w:rPr>
      </w:pPr>
      <w:r w:rsidRPr="00C50124">
        <w:rPr>
          <w:rFonts w:asciiTheme="majorBidi" w:hAnsiTheme="majorBidi" w:cstheme="majorBidi"/>
          <w:b/>
          <w:bCs/>
          <w:color w:val="000000" w:themeColor="text1"/>
          <w:sz w:val="24"/>
          <w:szCs w:val="24"/>
          <w:lang w:val="id-ID"/>
        </w:rPr>
        <w:t>Barling</w:t>
      </w:r>
      <w:r w:rsidRPr="00C50124">
        <w:rPr>
          <w:rFonts w:asciiTheme="majorBidi" w:hAnsiTheme="majorBidi" w:cstheme="majorBidi"/>
          <w:color w:val="000000" w:themeColor="text1"/>
          <w:sz w:val="24"/>
          <w:szCs w:val="24"/>
          <w:lang w:val="id-ID"/>
        </w:rPr>
        <w:t xml:space="preserve"> menyebutkan pemberdayaan terdiri dari dua bagian, bersifat makro dan fokus pada struktur sosial (atau konteks) pemberdayaan di tempat kerja dan pemberdayaan  beorientasi mikro yang fokus pada pengalaman psikologis di tempat kerja (</w:t>
      </w:r>
      <w:r w:rsidRPr="00C50124">
        <w:rPr>
          <w:rFonts w:asciiTheme="majorBidi" w:hAnsiTheme="majorBidi" w:cstheme="majorBidi"/>
          <w:b/>
          <w:bCs/>
          <w:color w:val="000000" w:themeColor="text1"/>
          <w:sz w:val="24"/>
          <w:szCs w:val="24"/>
          <w:lang w:val="id-ID"/>
        </w:rPr>
        <w:t>Barling, 2008</w:t>
      </w:r>
      <w:r w:rsidRPr="00C50124">
        <w:rPr>
          <w:rFonts w:asciiTheme="majorBidi" w:hAnsiTheme="majorBidi" w:cstheme="majorBidi"/>
          <w:color w:val="000000" w:themeColor="text1"/>
          <w:sz w:val="24"/>
          <w:szCs w:val="24"/>
          <w:lang w:val="id-ID"/>
        </w:rPr>
        <w:t>). Teori p</w:t>
      </w:r>
      <w:r w:rsidRPr="00C50124">
        <w:rPr>
          <w:rFonts w:asciiTheme="majorBidi" w:hAnsiTheme="majorBidi" w:cstheme="majorBidi"/>
          <w:color w:val="000000" w:themeColor="text1"/>
          <w:sz w:val="24"/>
          <w:szCs w:val="24"/>
        </w:rPr>
        <w:t>emberdayaan yang paling sering digunakan</w:t>
      </w:r>
      <w:r w:rsidRPr="00C50124">
        <w:rPr>
          <w:rFonts w:asciiTheme="majorBidi" w:hAnsiTheme="majorBidi" w:cstheme="majorBidi"/>
          <w:color w:val="000000" w:themeColor="text1"/>
          <w:sz w:val="24"/>
          <w:szCs w:val="24"/>
          <w:lang w:val="id-ID"/>
        </w:rPr>
        <w:t xml:space="preserve"> dalam pemberdayaan makro</w:t>
      </w:r>
      <w:r w:rsidRPr="00C50124">
        <w:rPr>
          <w:rFonts w:asciiTheme="majorBidi" w:hAnsiTheme="majorBidi" w:cstheme="majorBidi"/>
          <w:color w:val="000000" w:themeColor="text1"/>
          <w:sz w:val="24"/>
          <w:szCs w:val="24"/>
        </w:rPr>
        <w:t xml:space="preserve"> adalah </w:t>
      </w:r>
      <w:r w:rsidRPr="00C50124">
        <w:rPr>
          <w:rFonts w:asciiTheme="majorBidi" w:hAnsiTheme="majorBidi" w:cstheme="majorBidi"/>
          <w:color w:val="000000" w:themeColor="text1"/>
          <w:sz w:val="24"/>
          <w:szCs w:val="24"/>
          <w:lang w:val="id-ID"/>
        </w:rPr>
        <w:t>teori Kanter, teori ini didasarkan pada</w:t>
      </w:r>
      <w:r w:rsidRPr="00C50124">
        <w:rPr>
          <w:rFonts w:asciiTheme="majorBidi" w:hAnsiTheme="majorBidi" w:cstheme="majorBidi"/>
          <w:color w:val="000000" w:themeColor="text1"/>
          <w:sz w:val="24"/>
          <w:szCs w:val="24"/>
        </w:rPr>
        <w:t xml:space="preserve"> buku</w:t>
      </w:r>
      <w:r w:rsidRPr="00C50124">
        <w:rPr>
          <w:rFonts w:asciiTheme="majorBidi" w:hAnsiTheme="majorBidi" w:cstheme="majorBidi"/>
          <w:color w:val="000000" w:themeColor="text1"/>
          <w:sz w:val="24"/>
          <w:szCs w:val="24"/>
          <w:lang w:val="id-ID"/>
        </w:rPr>
        <w:t>nya yang berjudul</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i/>
          <w:iCs/>
          <w:color w:val="000000" w:themeColor="text1"/>
          <w:sz w:val="24"/>
          <w:szCs w:val="24"/>
        </w:rPr>
        <w:t xml:space="preserve">Men and Women of the Coorporation. </w:t>
      </w:r>
      <w:r w:rsidRPr="00C50124">
        <w:rPr>
          <w:rFonts w:asciiTheme="majorBidi" w:hAnsiTheme="majorBidi" w:cstheme="majorBidi"/>
          <w:color w:val="000000" w:themeColor="text1"/>
          <w:sz w:val="24"/>
          <w:szCs w:val="24"/>
          <w:lang w:val="id-ID"/>
        </w:rPr>
        <w:t>P</w:t>
      </w:r>
      <w:r w:rsidRPr="00C50124">
        <w:rPr>
          <w:rFonts w:asciiTheme="majorBidi" w:hAnsiTheme="majorBidi" w:cstheme="majorBidi"/>
          <w:color w:val="000000" w:themeColor="text1"/>
          <w:sz w:val="24"/>
          <w:szCs w:val="24"/>
        </w:rPr>
        <w:t>emberdayaan Kanter menyediakan kerangka kerja untuk memahami pemberdayaan karyawan dan memposisikan karyawan yang diberdayakan (</w:t>
      </w:r>
      <w:r w:rsidRPr="00C50124">
        <w:rPr>
          <w:rFonts w:asciiTheme="majorBidi" w:hAnsiTheme="majorBidi" w:cstheme="majorBidi"/>
          <w:b/>
          <w:bCs/>
          <w:color w:val="000000" w:themeColor="text1"/>
          <w:sz w:val="24"/>
          <w:szCs w:val="24"/>
        </w:rPr>
        <w:t>Alegandro, 2014</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 xml:space="preserve">Teori pemberdayaan kanter terdiri dari 4 macam, yaitu; akses informasi, dukungan, </w:t>
      </w:r>
      <w:r w:rsidRPr="00C50124">
        <w:rPr>
          <w:rFonts w:asciiTheme="majorBidi" w:hAnsiTheme="majorBidi" w:cstheme="majorBidi"/>
          <w:color w:val="000000" w:themeColor="text1"/>
          <w:sz w:val="24"/>
          <w:szCs w:val="24"/>
        </w:rPr>
        <w:t>akses</w:t>
      </w:r>
      <w:r w:rsidRPr="00C50124">
        <w:rPr>
          <w:rFonts w:asciiTheme="majorBidi" w:hAnsiTheme="majorBidi" w:cstheme="majorBidi"/>
          <w:color w:val="000000" w:themeColor="text1"/>
          <w:sz w:val="24"/>
          <w:szCs w:val="24"/>
          <w:lang w:val="id-ID"/>
        </w:rPr>
        <w:t xml:space="preserve"> pada sumber daya yang dibutuhkan untuk melaksanakan pekerjaan, memiliki kesempatan untuk belajar dan </w:t>
      </w:r>
      <w:r w:rsidRPr="00C50124">
        <w:rPr>
          <w:rFonts w:asciiTheme="majorBidi" w:hAnsiTheme="majorBidi" w:cstheme="majorBidi"/>
          <w:color w:val="000000" w:themeColor="text1"/>
          <w:sz w:val="24"/>
          <w:szCs w:val="24"/>
          <w:lang w:val="id-ID"/>
        </w:rPr>
        <w:lastRenderedPageBreak/>
        <w:t>berkembang, teori ini banyak dipakai dalam penelitian, diantaranya oleh Laschinger dalam penelitian untuk bidang kesehatan (</w:t>
      </w:r>
      <w:r w:rsidRPr="00C50124">
        <w:rPr>
          <w:rFonts w:asciiTheme="majorBidi" w:hAnsiTheme="majorBidi" w:cstheme="majorBidi"/>
          <w:b/>
          <w:bCs/>
          <w:color w:val="000000" w:themeColor="text1"/>
          <w:sz w:val="24"/>
          <w:szCs w:val="24"/>
          <w:lang w:val="id-ID"/>
        </w:rPr>
        <w:t>Laschinger, 2010</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 xml:space="preserve">Pendapat lain diutarakan oleh </w:t>
      </w:r>
      <w:r w:rsidRPr="00C50124">
        <w:rPr>
          <w:rFonts w:asciiTheme="majorBidi" w:hAnsiTheme="majorBidi" w:cstheme="majorBidi"/>
          <w:b/>
          <w:bCs/>
          <w:color w:val="000000" w:themeColor="text1"/>
          <w:sz w:val="24"/>
          <w:szCs w:val="24"/>
        </w:rPr>
        <w:t>Randolph (1995)</w:t>
      </w:r>
      <w:r w:rsidRPr="00C50124">
        <w:rPr>
          <w:rFonts w:asciiTheme="majorBidi" w:hAnsiTheme="majorBidi" w:cstheme="majorBidi"/>
          <w:color w:val="000000" w:themeColor="text1"/>
          <w:sz w:val="24"/>
          <w:szCs w:val="24"/>
        </w:rPr>
        <w:t xml:space="preserve"> yang mengatakan ada tiga kunci untuk memberdayakan organisasi dan manusia, adalah; 1) </w:t>
      </w:r>
      <w:r w:rsidRPr="00C50124">
        <w:rPr>
          <w:rFonts w:asciiTheme="majorBidi" w:hAnsiTheme="majorBidi" w:cstheme="majorBidi"/>
          <w:i/>
          <w:iCs/>
          <w:color w:val="000000" w:themeColor="text1"/>
          <w:sz w:val="24"/>
          <w:szCs w:val="24"/>
        </w:rPr>
        <w:t>share information</w:t>
      </w:r>
      <w:r w:rsidRPr="00C50124">
        <w:rPr>
          <w:rFonts w:asciiTheme="majorBidi" w:hAnsiTheme="majorBidi" w:cstheme="majorBidi"/>
          <w:color w:val="000000" w:themeColor="text1"/>
          <w:sz w:val="24"/>
          <w:szCs w:val="24"/>
        </w:rPr>
        <w:t xml:space="preserve">, 2) </w:t>
      </w:r>
      <w:r w:rsidRPr="00C50124">
        <w:rPr>
          <w:rFonts w:asciiTheme="majorBidi" w:hAnsiTheme="majorBidi" w:cstheme="majorBidi"/>
          <w:i/>
          <w:iCs/>
          <w:color w:val="000000" w:themeColor="text1"/>
          <w:sz w:val="24"/>
          <w:szCs w:val="24"/>
        </w:rPr>
        <w:t>create autonomy through boundaries</w:t>
      </w:r>
      <w:r w:rsidRPr="00C50124">
        <w:rPr>
          <w:rFonts w:asciiTheme="majorBidi" w:hAnsiTheme="majorBidi" w:cstheme="majorBidi"/>
          <w:color w:val="000000" w:themeColor="text1"/>
          <w:sz w:val="24"/>
          <w:szCs w:val="24"/>
        </w:rPr>
        <w:t xml:space="preserve"> and 3) </w:t>
      </w:r>
      <w:r w:rsidRPr="00C50124">
        <w:rPr>
          <w:rFonts w:asciiTheme="majorBidi" w:hAnsiTheme="majorBidi" w:cstheme="majorBidi"/>
          <w:i/>
          <w:iCs/>
          <w:color w:val="000000" w:themeColor="text1"/>
          <w:sz w:val="24"/>
          <w:szCs w:val="24"/>
        </w:rPr>
        <w:t>hierarchical teams</w:t>
      </w:r>
      <w:r w:rsidRPr="00C50124">
        <w:rPr>
          <w:rFonts w:asciiTheme="majorBidi" w:hAnsiTheme="majorBidi" w:cstheme="majorBidi"/>
          <w:color w:val="000000" w:themeColor="text1"/>
          <w:sz w:val="24"/>
          <w:szCs w:val="24"/>
        </w:rPr>
        <w:t xml:space="preserve">. Pada sisi lain, Timothy memberikan </w:t>
      </w:r>
      <w:r w:rsidRPr="00C50124">
        <w:rPr>
          <w:rFonts w:asciiTheme="majorBidi" w:hAnsiTheme="majorBidi" w:cstheme="majorBidi"/>
          <w:color w:val="000000" w:themeColor="text1"/>
          <w:sz w:val="24"/>
          <w:szCs w:val="24"/>
          <w:lang w:val="id-ID"/>
        </w:rPr>
        <w:t>empat elemen</w:t>
      </w:r>
      <w:r w:rsidRPr="00C50124">
        <w:rPr>
          <w:rFonts w:asciiTheme="majorBidi" w:hAnsiTheme="majorBidi" w:cstheme="majorBidi"/>
          <w:color w:val="000000" w:themeColor="text1"/>
          <w:sz w:val="24"/>
          <w:szCs w:val="24"/>
        </w:rPr>
        <w:t xml:space="preserve"> dalam pemberdayaan yang harus ada</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yaitu; 1</w:t>
      </w:r>
      <w:r w:rsidRPr="00C50124">
        <w:rPr>
          <w:rFonts w:asciiTheme="majorBidi" w:hAnsiTheme="majorBidi" w:cstheme="majorBidi"/>
          <w:i/>
          <w:iCs/>
          <w:color w:val="000000" w:themeColor="text1"/>
          <w:sz w:val="24"/>
          <w:szCs w:val="24"/>
        </w:rPr>
        <w:t>) power</w:t>
      </w:r>
      <w:r w:rsidRPr="00C50124">
        <w:rPr>
          <w:rFonts w:asciiTheme="majorBidi" w:hAnsiTheme="majorBidi" w:cstheme="majorBidi"/>
          <w:color w:val="000000" w:themeColor="text1"/>
          <w:sz w:val="24"/>
          <w:szCs w:val="24"/>
        </w:rPr>
        <w:t xml:space="preserve">, 2) </w:t>
      </w:r>
      <w:r w:rsidRPr="00C50124">
        <w:rPr>
          <w:rFonts w:asciiTheme="majorBidi" w:hAnsiTheme="majorBidi" w:cstheme="majorBidi"/>
          <w:i/>
          <w:iCs/>
          <w:color w:val="000000" w:themeColor="text1"/>
          <w:sz w:val="24"/>
          <w:szCs w:val="24"/>
        </w:rPr>
        <w:t>information</w:t>
      </w:r>
      <w:r w:rsidRPr="00C50124">
        <w:rPr>
          <w:rFonts w:asciiTheme="majorBidi" w:hAnsiTheme="majorBidi" w:cstheme="majorBidi"/>
          <w:color w:val="000000" w:themeColor="text1"/>
          <w:sz w:val="24"/>
          <w:szCs w:val="24"/>
        </w:rPr>
        <w:t xml:space="preserve">, 3) </w:t>
      </w:r>
      <w:r w:rsidRPr="00C50124">
        <w:rPr>
          <w:rFonts w:asciiTheme="majorBidi" w:hAnsiTheme="majorBidi" w:cstheme="majorBidi"/>
          <w:i/>
          <w:iCs/>
          <w:color w:val="000000" w:themeColor="text1"/>
          <w:sz w:val="24"/>
          <w:szCs w:val="24"/>
        </w:rPr>
        <w:t>knowledge</w:t>
      </w:r>
      <w:r w:rsidRPr="00C50124">
        <w:rPr>
          <w:rFonts w:asciiTheme="majorBidi" w:hAnsiTheme="majorBidi" w:cstheme="majorBidi"/>
          <w:color w:val="000000" w:themeColor="text1"/>
          <w:sz w:val="24"/>
          <w:szCs w:val="24"/>
        </w:rPr>
        <w:t xml:space="preserve">, dan 4) </w:t>
      </w:r>
      <w:r w:rsidRPr="00C50124">
        <w:rPr>
          <w:rFonts w:asciiTheme="majorBidi" w:hAnsiTheme="majorBidi" w:cstheme="majorBidi"/>
          <w:i/>
          <w:iCs/>
          <w:color w:val="000000" w:themeColor="text1"/>
          <w:sz w:val="24"/>
          <w:szCs w:val="24"/>
        </w:rPr>
        <w:t xml:space="preserve">rewards </w:t>
      </w:r>
      <w:r w:rsidRPr="00C50124">
        <w:rPr>
          <w:rFonts w:asciiTheme="majorBidi" w:hAnsiTheme="majorBidi" w:cstheme="majorBidi"/>
          <w:b/>
          <w:bCs/>
          <w:color w:val="000000" w:themeColor="text1"/>
          <w:sz w:val="24"/>
          <w:szCs w:val="24"/>
        </w:rPr>
        <w:t xml:space="preserve">(Timothy, 2009). </w:t>
      </w:r>
    </w:p>
    <w:p w:rsidR="00B45D3B" w:rsidRPr="00C50124" w:rsidRDefault="00B45D3B" w:rsidP="00B45D3B">
      <w:pPr>
        <w:tabs>
          <w:tab w:val="left" w:pos="709"/>
          <w:tab w:val="left" w:pos="993"/>
        </w:tabs>
        <w:spacing w:after="0" w:line="240" w:lineRule="auto"/>
        <w:ind w:right="61"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Teori manajemen pemberdayaan guru berbasis aktualisasi diri merupakan salah satu teori yang secara khusus ditujukan untuk memberdayakan guru, teori ini terdiri atas konsep, pola dan evaluasi pemberdayaan guru </w:t>
      </w:r>
      <w:r w:rsidRPr="00C50124">
        <w:rPr>
          <w:rFonts w:asciiTheme="majorBidi" w:hAnsiTheme="majorBidi" w:cstheme="majorBidi"/>
          <w:b/>
          <w:bCs/>
          <w:color w:val="000000" w:themeColor="text1"/>
          <w:sz w:val="24"/>
          <w:szCs w:val="24"/>
        </w:rPr>
        <w:t>(Imron Muttaqin, 2016</w:t>
      </w:r>
      <w:r w:rsidRPr="00C50124">
        <w:rPr>
          <w:rFonts w:asciiTheme="majorBidi" w:hAnsiTheme="majorBidi" w:cstheme="majorBidi"/>
          <w:color w:val="000000" w:themeColor="text1"/>
          <w:sz w:val="24"/>
          <w:szCs w:val="24"/>
        </w:rPr>
        <w:t xml:space="preserve">). Oleh karena didasarkan pada riset pada lembaga pendidikan Islam, maka teori ini pasti mempunyai nilai-nilai yang menjadi landasan dalam setiap program, kegiatan dan iklim sekolah. Meskipun disebutkan adanya landasan nilai yang digunakan dalam teori ini, tetapi sesuai dengan riset mutakhir perlu dikaji kembali berdasarkan perkembangan. </w:t>
      </w:r>
    </w:p>
    <w:p w:rsidR="00B45D3B" w:rsidRPr="00C50124" w:rsidRDefault="00B45D3B" w:rsidP="00B45D3B">
      <w:pPr>
        <w:tabs>
          <w:tab w:val="left" w:pos="709"/>
          <w:tab w:val="left" w:pos="993"/>
        </w:tabs>
        <w:spacing w:after="0" w:line="240" w:lineRule="auto"/>
        <w:ind w:right="61"/>
        <w:jc w:val="both"/>
        <w:rPr>
          <w:rFonts w:asciiTheme="majorBidi" w:hAnsiTheme="majorBidi" w:cstheme="majorBidi"/>
          <w:color w:val="000000" w:themeColor="text1"/>
          <w:sz w:val="24"/>
          <w:szCs w:val="24"/>
          <w:lang w:val="id-ID"/>
        </w:rPr>
      </w:pPr>
    </w:p>
    <w:p w:rsidR="00B45D3B" w:rsidRPr="00C50124" w:rsidRDefault="00B45D3B" w:rsidP="00B45D3B">
      <w:pPr>
        <w:tabs>
          <w:tab w:val="left" w:pos="709"/>
          <w:tab w:val="left" w:pos="993"/>
        </w:tabs>
        <w:spacing w:after="0" w:line="240" w:lineRule="auto"/>
        <w:ind w:right="61"/>
        <w:jc w:val="both"/>
        <w:rPr>
          <w:rFonts w:asciiTheme="majorBidi" w:hAnsiTheme="majorBidi" w:cstheme="majorBidi"/>
          <w:b/>
          <w:bCs/>
          <w:color w:val="000000" w:themeColor="text1"/>
          <w:sz w:val="24"/>
          <w:szCs w:val="24"/>
        </w:rPr>
      </w:pPr>
      <w:r w:rsidRPr="00C50124">
        <w:rPr>
          <w:rFonts w:asciiTheme="majorBidi" w:hAnsiTheme="majorBidi" w:cstheme="majorBidi"/>
          <w:b/>
          <w:bCs/>
          <w:color w:val="000000" w:themeColor="text1"/>
          <w:sz w:val="24"/>
          <w:szCs w:val="24"/>
        </w:rPr>
        <w:t>TEORI PEMBERDAYAAN GURU BERBASIS AKTUALISASI DIRI</w:t>
      </w:r>
    </w:p>
    <w:p w:rsidR="00B45D3B" w:rsidRPr="00C50124" w:rsidRDefault="00B45D3B" w:rsidP="00B45D3B">
      <w:pPr>
        <w:tabs>
          <w:tab w:val="left" w:pos="709"/>
          <w:tab w:val="left" w:pos="993"/>
        </w:tabs>
        <w:spacing w:after="0" w:line="240" w:lineRule="auto"/>
        <w:ind w:right="61"/>
        <w:jc w:val="both"/>
        <w:rPr>
          <w:rFonts w:asciiTheme="majorBidi" w:hAnsiTheme="majorBidi" w:cstheme="majorBidi"/>
          <w:color w:val="000000" w:themeColor="text1"/>
          <w:sz w:val="24"/>
          <w:szCs w:val="24"/>
        </w:rPr>
      </w:pPr>
    </w:p>
    <w:p w:rsidR="00C50124" w:rsidRDefault="00C50124" w:rsidP="00B45D3B">
      <w:pPr>
        <w:tabs>
          <w:tab w:val="left" w:pos="709"/>
          <w:tab w:val="left" w:pos="993"/>
        </w:tabs>
        <w:spacing w:after="0" w:line="240" w:lineRule="auto"/>
        <w:ind w:right="61"/>
        <w:jc w:val="both"/>
        <w:rPr>
          <w:rFonts w:asciiTheme="majorBidi" w:hAnsiTheme="majorBidi" w:cstheme="majorBidi"/>
          <w:color w:val="000000" w:themeColor="text1"/>
          <w:sz w:val="24"/>
          <w:szCs w:val="24"/>
        </w:rPr>
      </w:pPr>
    </w:p>
    <w:p w:rsidR="00B45D3B" w:rsidRPr="00C50124" w:rsidRDefault="00B45D3B" w:rsidP="00B45D3B">
      <w:pPr>
        <w:tabs>
          <w:tab w:val="left" w:pos="709"/>
          <w:tab w:val="left" w:pos="993"/>
        </w:tabs>
        <w:spacing w:after="0" w:line="240" w:lineRule="auto"/>
        <w:ind w:right="61"/>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rPr>
        <w:t>P</w:t>
      </w:r>
      <w:r w:rsidRPr="00C50124">
        <w:rPr>
          <w:rFonts w:asciiTheme="majorBidi" w:hAnsiTheme="majorBidi" w:cstheme="majorBidi"/>
          <w:color w:val="000000" w:themeColor="text1"/>
          <w:sz w:val="24"/>
          <w:szCs w:val="24"/>
          <w:lang w:val="id-ID"/>
        </w:rPr>
        <w:t>ola pemberdayaan guru menggunakan enam dimensi yang terintegrasi, yaitu; a. akses terhadap informasi, b. akses terhadap sumber daya, c) dukungan, d) peluang, e) kesiapan dan kemauan, dan f) komitmen. Strategi pemberdayaan guru dengan komunikasi formal dan non-formal, pemberdayaan Pengembangan Keprofesian Berkelanjutan (PKB), pendelegasian tugas, pemanfaatan peluang eksternal. Langkah-langkah</w:t>
      </w:r>
      <w:r w:rsidRPr="00C50124">
        <w:rPr>
          <w:rFonts w:asciiTheme="majorBidi" w:hAnsiTheme="majorBidi" w:cstheme="majorBidi"/>
          <w:color w:val="000000" w:themeColor="text1"/>
          <w:sz w:val="24"/>
          <w:szCs w:val="24"/>
        </w:rPr>
        <w:t xml:space="preserve"> yang</w:t>
      </w:r>
      <w:r w:rsidRPr="00C50124">
        <w:rPr>
          <w:rFonts w:asciiTheme="majorBidi" w:hAnsiTheme="majorBidi" w:cstheme="majorBidi"/>
          <w:color w:val="000000" w:themeColor="text1"/>
          <w:sz w:val="24"/>
          <w:szCs w:val="24"/>
          <w:lang w:val="id-ID"/>
        </w:rPr>
        <w:t xml:space="preserve"> digunakan</w:t>
      </w:r>
      <w:r w:rsidRPr="00C50124">
        <w:rPr>
          <w:rFonts w:asciiTheme="majorBidi" w:hAnsiTheme="majorBidi" w:cstheme="majorBidi"/>
          <w:color w:val="000000" w:themeColor="text1"/>
          <w:sz w:val="24"/>
          <w:szCs w:val="24"/>
        </w:rPr>
        <w:t xml:space="preserve"> adalah</w:t>
      </w:r>
      <w:r w:rsidRPr="00C50124">
        <w:rPr>
          <w:rFonts w:asciiTheme="majorBidi" w:hAnsiTheme="majorBidi" w:cstheme="majorBidi"/>
          <w:color w:val="000000" w:themeColor="text1"/>
          <w:sz w:val="24"/>
          <w:szCs w:val="24"/>
          <w:lang w:val="id-ID"/>
        </w:rPr>
        <w:t xml:space="preserve"> identifikasi, analisis dan penetapan program/tujuan.</w:t>
      </w:r>
    </w:p>
    <w:p w:rsidR="00B45D3B" w:rsidRPr="00C50124" w:rsidRDefault="00B45D3B" w:rsidP="00B45D3B">
      <w:pPr>
        <w:tabs>
          <w:tab w:val="left" w:pos="709"/>
          <w:tab w:val="left" w:pos="993"/>
        </w:tabs>
        <w:spacing w:after="0" w:line="240" w:lineRule="auto"/>
        <w:ind w:right="61"/>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center"/>
        <w:rPr>
          <w:rFonts w:asciiTheme="majorBidi" w:hAnsiTheme="majorBidi" w:cstheme="majorBidi"/>
          <w:b/>
          <w:bCs/>
          <w:color w:val="000000" w:themeColor="text1"/>
          <w:sz w:val="20"/>
          <w:szCs w:val="20"/>
          <w:lang w:val="id-ID"/>
        </w:rPr>
      </w:pPr>
      <w:r w:rsidRPr="00C50124">
        <w:rPr>
          <w:rFonts w:asciiTheme="majorBidi" w:hAnsiTheme="majorBidi" w:cstheme="majorBidi"/>
          <w:b/>
          <w:bCs/>
          <w:color w:val="000000" w:themeColor="text1"/>
          <w:sz w:val="20"/>
          <w:szCs w:val="20"/>
          <w:lang w:val="id-ID"/>
        </w:rPr>
        <w:t xml:space="preserve">Tabel 1. </w:t>
      </w:r>
    </w:p>
    <w:p w:rsidR="00B45D3B" w:rsidRPr="00C50124" w:rsidRDefault="00B45D3B" w:rsidP="00B45D3B">
      <w:pPr>
        <w:spacing w:after="0" w:line="240" w:lineRule="auto"/>
        <w:jc w:val="center"/>
        <w:rPr>
          <w:rFonts w:asciiTheme="majorBidi" w:hAnsiTheme="majorBidi" w:cstheme="majorBidi"/>
          <w:b/>
          <w:bCs/>
          <w:color w:val="000000" w:themeColor="text1"/>
          <w:sz w:val="20"/>
          <w:szCs w:val="20"/>
          <w:lang w:val="id-ID"/>
        </w:rPr>
      </w:pPr>
      <w:r w:rsidRPr="00C50124">
        <w:rPr>
          <w:rFonts w:asciiTheme="majorBidi" w:hAnsiTheme="majorBidi" w:cstheme="majorBidi"/>
          <w:b/>
          <w:bCs/>
          <w:color w:val="000000" w:themeColor="text1"/>
          <w:sz w:val="20"/>
          <w:szCs w:val="20"/>
          <w:lang w:val="id-ID"/>
        </w:rPr>
        <w:t xml:space="preserve">Teori Kanter </w:t>
      </w:r>
      <w:r w:rsidRPr="00C50124">
        <w:rPr>
          <w:rFonts w:asciiTheme="majorBidi" w:hAnsiTheme="majorBidi" w:cstheme="majorBidi"/>
          <w:b/>
          <w:bCs/>
          <w:color w:val="000000" w:themeColor="text1"/>
          <w:sz w:val="20"/>
          <w:szCs w:val="20"/>
        </w:rPr>
        <w:t>dan Teori pemberdayaan guru berbasis aktualisasi diri</w:t>
      </w:r>
    </w:p>
    <w:p w:rsidR="00B45D3B" w:rsidRPr="00C50124" w:rsidRDefault="00B45D3B" w:rsidP="00B45D3B">
      <w:pPr>
        <w:spacing w:after="0" w:line="240" w:lineRule="auto"/>
        <w:jc w:val="center"/>
        <w:rPr>
          <w:rFonts w:asciiTheme="majorBidi" w:hAnsiTheme="majorBidi" w:cstheme="majorBidi"/>
          <w:b/>
          <w:bCs/>
          <w:color w:val="000000" w:themeColor="text1"/>
          <w:sz w:val="20"/>
          <w:szCs w:val="20"/>
          <w:lang w:val="id-ID"/>
        </w:rPr>
      </w:pPr>
    </w:p>
    <w:tbl>
      <w:tblPr>
        <w:tblStyle w:val="TableGrid"/>
        <w:tblW w:w="7229" w:type="dxa"/>
        <w:tblInd w:w="421" w:type="dxa"/>
        <w:tblLook w:val="04A0" w:firstRow="1" w:lastRow="0" w:firstColumn="1" w:lastColumn="0" w:noHBand="0" w:noVBand="1"/>
      </w:tblPr>
      <w:tblGrid>
        <w:gridCol w:w="3402"/>
        <w:gridCol w:w="3827"/>
      </w:tblGrid>
      <w:tr w:rsidR="00C50124" w:rsidRPr="00C50124" w:rsidTr="009A3418">
        <w:trPr>
          <w:trHeight w:val="776"/>
        </w:trPr>
        <w:tc>
          <w:tcPr>
            <w:tcW w:w="3402" w:type="dxa"/>
            <w:shd w:val="clear" w:color="auto" w:fill="D9D9D9" w:themeFill="background1" w:themeFillShade="D9"/>
            <w:vAlign w:val="center"/>
          </w:tcPr>
          <w:p w:rsidR="00B45D3B" w:rsidRPr="00C50124" w:rsidRDefault="00B45D3B" w:rsidP="009A3418">
            <w:pPr>
              <w:spacing w:after="0" w:line="240" w:lineRule="auto"/>
              <w:jc w:val="center"/>
              <w:rPr>
                <w:rFonts w:asciiTheme="majorBidi" w:hAnsiTheme="majorBidi" w:cstheme="majorBidi"/>
                <w:b/>
                <w:bCs/>
                <w:color w:val="000000" w:themeColor="text1"/>
                <w:szCs w:val="24"/>
              </w:rPr>
            </w:pPr>
            <w:r w:rsidRPr="00C50124">
              <w:rPr>
                <w:rFonts w:asciiTheme="majorBidi" w:hAnsiTheme="majorBidi" w:cstheme="majorBidi"/>
                <w:b/>
                <w:bCs/>
                <w:color w:val="000000" w:themeColor="text1"/>
                <w:szCs w:val="24"/>
              </w:rPr>
              <w:t>Teori Pemberdayaan organisasional Kanter</w:t>
            </w:r>
          </w:p>
        </w:tc>
        <w:tc>
          <w:tcPr>
            <w:tcW w:w="3827" w:type="dxa"/>
            <w:shd w:val="clear" w:color="auto" w:fill="D9D9D9" w:themeFill="background1" w:themeFillShade="D9"/>
            <w:vAlign w:val="center"/>
          </w:tcPr>
          <w:p w:rsidR="00B45D3B" w:rsidRPr="00C50124" w:rsidRDefault="00B45D3B" w:rsidP="009A3418">
            <w:pPr>
              <w:spacing w:after="0" w:line="240" w:lineRule="auto"/>
              <w:jc w:val="center"/>
              <w:rPr>
                <w:rFonts w:asciiTheme="majorBidi" w:hAnsiTheme="majorBidi" w:cstheme="majorBidi"/>
                <w:b/>
                <w:bCs/>
                <w:color w:val="000000" w:themeColor="text1"/>
                <w:szCs w:val="24"/>
              </w:rPr>
            </w:pPr>
            <w:r w:rsidRPr="00C50124">
              <w:rPr>
                <w:rFonts w:asciiTheme="majorBidi" w:hAnsiTheme="majorBidi" w:cstheme="majorBidi"/>
                <w:b/>
                <w:bCs/>
                <w:color w:val="000000" w:themeColor="text1"/>
                <w:szCs w:val="24"/>
              </w:rPr>
              <w:t>Teori Pemberdayaan Berbasis Aktualisasi Diri</w:t>
            </w:r>
          </w:p>
        </w:tc>
      </w:tr>
      <w:tr w:rsidR="00C50124" w:rsidRPr="00C50124" w:rsidTr="009A3418">
        <w:tc>
          <w:tcPr>
            <w:tcW w:w="3402" w:type="dxa"/>
            <w:vAlign w:val="center"/>
          </w:tcPr>
          <w:p w:rsidR="00B45D3B" w:rsidRPr="00C50124" w:rsidRDefault="00B45D3B" w:rsidP="009A3418">
            <w:pPr>
              <w:spacing w:after="0" w:line="240" w:lineRule="auto"/>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Akses Informasi</w:t>
            </w:r>
          </w:p>
        </w:tc>
        <w:tc>
          <w:tcPr>
            <w:tcW w:w="3827" w:type="dxa"/>
            <w:vAlign w:val="center"/>
          </w:tcPr>
          <w:p w:rsidR="00B45D3B" w:rsidRPr="00C50124" w:rsidRDefault="00B45D3B" w:rsidP="009A3418">
            <w:pPr>
              <w:spacing w:after="0" w:line="240" w:lineRule="auto"/>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Akses Informasi</w:t>
            </w:r>
          </w:p>
        </w:tc>
      </w:tr>
      <w:tr w:rsidR="00C50124" w:rsidRPr="00C50124" w:rsidTr="009A3418">
        <w:tc>
          <w:tcPr>
            <w:tcW w:w="3402"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Akses sumber daya organisasi</w:t>
            </w:r>
          </w:p>
        </w:tc>
        <w:tc>
          <w:tcPr>
            <w:tcW w:w="3827"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Akses sumber daya sekolah/madrasah</w:t>
            </w:r>
          </w:p>
        </w:tc>
      </w:tr>
      <w:tr w:rsidR="00C50124" w:rsidRPr="00C50124" w:rsidTr="009A3418">
        <w:tc>
          <w:tcPr>
            <w:tcW w:w="3402"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Dukungan (</w:t>
            </w:r>
            <w:r w:rsidRPr="00C50124">
              <w:rPr>
                <w:rFonts w:asciiTheme="majorBidi" w:hAnsiTheme="majorBidi" w:cstheme="majorBidi"/>
                <w:i/>
                <w:iCs/>
                <w:color w:val="000000" w:themeColor="text1"/>
                <w:szCs w:val="24"/>
                <w:lang w:val="id-ID"/>
              </w:rPr>
              <w:t>support</w:t>
            </w:r>
            <w:r w:rsidRPr="00C50124">
              <w:rPr>
                <w:rFonts w:asciiTheme="majorBidi" w:hAnsiTheme="majorBidi" w:cstheme="majorBidi"/>
                <w:color w:val="000000" w:themeColor="text1"/>
                <w:szCs w:val="24"/>
                <w:lang w:val="id-ID"/>
              </w:rPr>
              <w:t>)</w:t>
            </w:r>
          </w:p>
        </w:tc>
        <w:tc>
          <w:tcPr>
            <w:tcW w:w="3827"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Dukungan (</w:t>
            </w:r>
            <w:r w:rsidRPr="00C50124">
              <w:rPr>
                <w:rFonts w:asciiTheme="majorBidi" w:hAnsiTheme="majorBidi" w:cstheme="majorBidi"/>
                <w:i/>
                <w:iCs/>
                <w:color w:val="000000" w:themeColor="text1"/>
                <w:szCs w:val="24"/>
                <w:lang w:val="id-ID"/>
              </w:rPr>
              <w:t>Support</w:t>
            </w:r>
            <w:r w:rsidRPr="00C50124">
              <w:rPr>
                <w:rFonts w:asciiTheme="majorBidi" w:hAnsiTheme="majorBidi" w:cstheme="majorBidi"/>
                <w:color w:val="000000" w:themeColor="text1"/>
                <w:szCs w:val="24"/>
                <w:lang w:val="id-ID"/>
              </w:rPr>
              <w:t>)</w:t>
            </w:r>
          </w:p>
        </w:tc>
      </w:tr>
      <w:tr w:rsidR="00C50124" w:rsidRPr="00C50124" w:rsidTr="009A3418">
        <w:tc>
          <w:tcPr>
            <w:tcW w:w="3402"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 xml:space="preserve">Peluang/kesempatan </w:t>
            </w:r>
          </w:p>
        </w:tc>
        <w:tc>
          <w:tcPr>
            <w:tcW w:w="3827"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Peluang/kesempatan</w:t>
            </w:r>
          </w:p>
        </w:tc>
      </w:tr>
      <w:tr w:rsidR="00C50124" w:rsidRPr="00C50124" w:rsidTr="009A3418">
        <w:tc>
          <w:tcPr>
            <w:tcW w:w="3402"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p>
        </w:tc>
        <w:tc>
          <w:tcPr>
            <w:tcW w:w="3827"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Kemauan dan kesiapan</w:t>
            </w:r>
          </w:p>
        </w:tc>
      </w:tr>
      <w:tr w:rsidR="00C50124" w:rsidRPr="00C50124" w:rsidTr="009A3418">
        <w:tc>
          <w:tcPr>
            <w:tcW w:w="3402"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p>
        </w:tc>
        <w:tc>
          <w:tcPr>
            <w:tcW w:w="3827"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r w:rsidRPr="00C50124">
              <w:rPr>
                <w:rFonts w:asciiTheme="majorBidi" w:hAnsiTheme="majorBidi" w:cstheme="majorBidi"/>
                <w:color w:val="000000" w:themeColor="text1"/>
                <w:szCs w:val="24"/>
                <w:lang w:val="id-ID"/>
              </w:rPr>
              <w:t xml:space="preserve">Komitmen </w:t>
            </w:r>
          </w:p>
        </w:tc>
      </w:tr>
    </w:tbl>
    <w:p w:rsidR="00403C7B" w:rsidRDefault="00403C7B" w:rsidP="00B45D3B">
      <w:pPr>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Teori pemberdayaan guru berbasis aktualisasi diri juga mengembangkan teori evaluasi pemberdayaan David Fetterman terutama konsep evaluasinya yang terdiri atas penyelarasan tindakan dan kegunaan, sedangkan teori ini menyelaraskan tindakan, kegunaan dan dampak sekaligus, sebagaimana tabel berikut; </w:t>
      </w:r>
    </w:p>
    <w:p w:rsidR="00B45D3B" w:rsidRPr="00C50124" w:rsidRDefault="00B45D3B" w:rsidP="00B45D3B">
      <w:pPr>
        <w:spacing w:after="0" w:line="240" w:lineRule="auto"/>
        <w:jc w:val="center"/>
        <w:rPr>
          <w:rFonts w:asciiTheme="majorBidi" w:hAnsiTheme="majorBidi" w:cstheme="majorBidi"/>
          <w:b/>
          <w:bCs/>
          <w:color w:val="000000" w:themeColor="text1"/>
          <w:sz w:val="20"/>
          <w:szCs w:val="20"/>
          <w:lang w:val="id-ID"/>
        </w:rPr>
      </w:pPr>
      <w:r w:rsidRPr="00C50124">
        <w:rPr>
          <w:rFonts w:asciiTheme="majorBidi" w:hAnsiTheme="majorBidi" w:cstheme="majorBidi"/>
          <w:b/>
          <w:bCs/>
          <w:color w:val="000000" w:themeColor="text1"/>
          <w:sz w:val="20"/>
          <w:szCs w:val="20"/>
          <w:lang w:val="id-ID"/>
        </w:rPr>
        <w:t xml:space="preserve">Tabel </w:t>
      </w:r>
      <w:r w:rsidRPr="00C50124">
        <w:rPr>
          <w:rFonts w:asciiTheme="majorBidi" w:hAnsiTheme="majorBidi" w:cstheme="majorBidi"/>
          <w:b/>
          <w:bCs/>
          <w:color w:val="000000" w:themeColor="text1"/>
          <w:sz w:val="20"/>
          <w:szCs w:val="20"/>
        </w:rPr>
        <w:t>2</w:t>
      </w:r>
      <w:r w:rsidRPr="00C50124">
        <w:rPr>
          <w:rFonts w:asciiTheme="majorBidi" w:hAnsiTheme="majorBidi" w:cstheme="majorBidi"/>
          <w:b/>
          <w:bCs/>
          <w:color w:val="000000" w:themeColor="text1"/>
          <w:sz w:val="20"/>
          <w:szCs w:val="20"/>
          <w:lang w:val="id-ID"/>
        </w:rPr>
        <w:t xml:space="preserve">. </w:t>
      </w:r>
    </w:p>
    <w:p w:rsidR="00B45D3B" w:rsidRPr="00C50124" w:rsidRDefault="00B45D3B" w:rsidP="00B45D3B">
      <w:pPr>
        <w:spacing w:after="0" w:line="240" w:lineRule="auto"/>
        <w:jc w:val="center"/>
        <w:rPr>
          <w:rFonts w:asciiTheme="majorBidi" w:hAnsiTheme="majorBidi" w:cstheme="majorBidi"/>
          <w:b/>
          <w:bCs/>
          <w:color w:val="000000" w:themeColor="text1"/>
          <w:sz w:val="20"/>
          <w:szCs w:val="20"/>
        </w:rPr>
      </w:pPr>
      <w:r w:rsidRPr="00C50124">
        <w:rPr>
          <w:rFonts w:asciiTheme="majorBidi" w:hAnsiTheme="majorBidi" w:cstheme="majorBidi"/>
          <w:b/>
          <w:bCs/>
          <w:color w:val="000000" w:themeColor="text1"/>
          <w:sz w:val="20"/>
          <w:szCs w:val="20"/>
          <w:lang w:val="id-ID"/>
        </w:rPr>
        <w:t xml:space="preserve">Teori </w:t>
      </w:r>
      <w:r w:rsidRPr="00C50124">
        <w:rPr>
          <w:rFonts w:asciiTheme="majorBidi" w:hAnsiTheme="majorBidi" w:cstheme="majorBidi"/>
          <w:b/>
          <w:bCs/>
          <w:color w:val="000000" w:themeColor="text1"/>
          <w:sz w:val="20"/>
          <w:szCs w:val="20"/>
        </w:rPr>
        <w:t xml:space="preserve">evaluasi pemberdayaan Fatterman dan Evaluasi  pemberdayaan guru </w:t>
      </w:r>
    </w:p>
    <w:p w:rsidR="00B45D3B" w:rsidRPr="00C50124" w:rsidRDefault="00B45D3B" w:rsidP="00B45D3B">
      <w:pPr>
        <w:spacing w:after="0" w:line="240" w:lineRule="auto"/>
        <w:jc w:val="center"/>
        <w:rPr>
          <w:rFonts w:asciiTheme="majorBidi" w:hAnsiTheme="majorBidi" w:cstheme="majorBidi"/>
          <w:b/>
          <w:bCs/>
          <w:color w:val="000000" w:themeColor="text1"/>
          <w:sz w:val="20"/>
          <w:szCs w:val="20"/>
          <w:lang w:val="id-ID"/>
        </w:rPr>
      </w:pPr>
      <w:r w:rsidRPr="00C50124">
        <w:rPr>
          <w:rFonts w:asciiTheme="majorBidi" w:hAnsiTheme="majorBidi" w:cstheme="majorBidi"/>
          <w:b/>
          <w:bCs/>
          <w:color w:val="000000" w:themeColor="text1"/>
          <w:sz w:val="20"/>
          <w:szCs w:val="20"/>
        </w:rPr>
        <w:t>berbasis aktualisasi diri</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p>
    <w:tbl>
      <w:tblPr>
        <w:tblStyle w:val="TableGrid"/>
        <w:tblW w:w="0" w:type="auto"/>
        <w:tblInd w:w="562" w:type="dxa"/>
        <w:tblLook w:val="04A0" w:firstRow="1" w:lastRow="0" w:firstColumn="1" w:lastColumn="0" w:noHBand="0" w:noVBand="1"/>
      </w:tblPr>
      <w:tblGrid>
        <w:gridCol w:w="3261"/>
        <w:gridCol w:w="3685"/>
      </w:tblGrid>
      <w:tr w:rsidR="00C50124" w:rsidRPr="00C50124" w:rsidTr="009A3418">
        <w:trPr>
          <w:trHeight w:val="776"/>
        </w:trPr>
        <w:tc>
          <w:tcPr>
            <w:tcW w:w="3261" w:type="dxa"/>
            <w:shd w:val="clear" w:color="auto" w:fill="D9D9D9" w:themeFill="background1" w:themeFillShade="D9"/>
          </w:tcPr>
          <w:p w:rsidR="00B45D3B" w:rsidRPr="00C50124" w:rsidRDefault="00B45D3B" w:rsidP="009A3418">
            <w:pPr>
              <w:spacing w:after="0" w:line="240" w:lineRule="auto"/>
              <w:jc w:val="center"/>
              <w:rPr>
                <w:rFonts w:asciiTheme="majorBidi" w:hAnsiTheme="majorBidi" w:cstheme="majorBidi"/>
                <w:b/>
                <w:bCs/>
                <w:color w:val="000000" w:themeColor="text1"/>
                <w:szCs w:val="24"/>
              </w:rPr>
            </w:pPr>
            <w:r w:rsidRPr="00C50124">
              <w:rPr>
                <w:rFonts w:asciiTheme="majorBidi" w:hAnsiTheme="majorBidi" w:cstheme="majorBidi"/>
                <w:b/>
                <w:bCs/>
                <w:color w:val="000000" w:themeColor="text1"/>
                <w:szCs w:val="24"/>
              </w:rPr>
              <w:t>Teori Evaluasi Pemberdayaan David Fatterman</w:t>
            </w:r>
          </w:p>
        </w:tc>
        <w:tc>
          <w:tcPr>
            <w:tcW w:w="3685" w:type="dxa"/>
            <w:shd w:val="clear" w:color="auto" w:fill="D9D9D9" w:themeFill="background1" w:themeFillShade="D9"/>
          </w:tcPr>
          <w:p w:rsidR="00B45D3B" w:rsidRPr="00C50124" w:rsidRDefault="00B45D3B" w:rsidP="009A3418">
            <w:pPr>
              <w:spacing w:after="0" w:line="240" w:lineRule="auto"/>
              <w:jc w:val="center"/>
              <w:rPr>
                <w:rFonts w:asciiTheme="majorBidi" w:hAnsiTheme="majorBidi" w:cstheme="majorBidi"/>
                <w:b/>
                <w:bCs/>
                <w:color w:val="000000" w:themeColor="text1"/>
                <w:szCs w:val="24"/>
              </w:rPr>
            </w:pPr>
            <w:r w:rsidRPr="00C50124">
              <w:rPr>
                <w:rFonts w:asciiTheme="majorBidi" w:hAnsiTheme="majorBidi" w:cstheme="majorBidi"/>
                <w:b/>
                <w:bCs/>
                <w:color w:val="000000" w:themeColor="text1"/>
                <w:szCs w:val="24"/>
              </w:rPr>
              <w:t>Teori evaluasi pemberdayaan berbasis aktualisasi diri</w:t>
            </w:r>
          </w:p>
        </w:tc>
      </w:tr>
      <w:tr w:rsidR="00C50124" w:rsidRPr="00C50124" w:rsidTr="009A3418">
        <w:tc>
          <w:tcPr>
            <w:tcW w:w="3261" w:type="dxa"/>
          </w:tcPr>
          <w:p w:rsidR="00B45D3B" w:rsidRPr="00C50124" w:rsidRDefault="00B45D3B" w:rsidP="009A3418">
            <w:pPr>
              <w:spacing w:after="0" w:line="240" w:lineRule="auto"/>
              <w:jc w:val="both"/>
              <w:rPr>
                <w:rFonts w:asciiTheme="majorBidi" w:hAnsiTheme="majorBidi" w:cstheme="majorBidi"/>
                <w:color w:val="000000" w:themeColor="text1"/>
                <w:szCs w:val="24"/>
              </w:rPr>
            </w:pPr>
            <w:r w:rsidRPr="00C50124">
              <w:rPr>
                <w:rFonts w:asciiTheme="majorBidi" w:hAnsiTheme="majorBidi" w:cstheme="majorBidi"/>
                <w:color w:val="000000" w:themeColor="text1"/>
                <w:szCs w:val="24"/>
              </w:rPr>
              <w:lastRenderedPageBreak/>
              <w:t>Aksi (</w:t>
            </w:r>
            <w:r w:rsidRPr="00C50124">
              <w:rPr>
                <w:rFonts w:asciiTheme="majorBidi" w:hAnsiTheme="majorBidi" w:cstheme="majorBidi"/>
                <w:i/>
                <w:iCs/>
                <w:color w:val="000000" w:themeColor="text1"/>
                <w:szCs w:val="24"/>
              </w:rPr>
              <w:t>Action</w:t>
            </w:r>
            <w:r w:rsidRPr="00C50124">
              <w:rPr>
                <w:rFonts w:asciiTheme="majorBidi" w:hAnsiTheme="majorBidi" w:cstheme="majorBidi"/>
                <w:color w:val="000000" w:themeColor="text1"/>
                <w:szCs w:val="24"/>
              </w:rPr>
              <w:t>)</w:t>
            </w:r>
          </w:p>
        </w:tc>
        <w:tc>
          <w:tcPr>
            <w:tcW w:w="3685" w:type="dxa"/>
          </w:tcPr>
          <w:p w:rsidR="00B45D3B" w:rsidRPr="00C50124" w:rsidRDefault="00B45D3B" w:rsidP="009A3418">
            <w:pPr>
              <w:spacing w:after="0" w:line="240" w:lineRule="auto"/>
              <w:jc w:val="both"/>
              <w:rPr>
                <w:rFonts w:asciiTheme="majorBidi" w:hAnsiTheme="majorBidi" w:cstheme="majorBidi"/>
                <w:color w:val="000000" w:themeColor="text1"/>
                <w:szCs w:val="24"/>
              </w:rPr>
            </w:pPr>
            <w:r w:rsidRPr="00C50124">
              <w:rPr>
                <w:rFonts w:asciiTheme="majorBidi" w:hAnsiTheme="majorBidi" w:cstheme="majorBidi"/>
                <w:color w:val="000000" w:themeColor="text1"/>
                <w:szCs w:val="24"/>
              </w:rPr>
              <w:t>Aksi (</w:t>
            </w:r>
            <w:r w:rsidRPr="00C50124">
              <w:rPr>
                <w:rFonts w:asciiTheme="majorBidi" w:hAnsiTheme="majorBidi" w:cstheme="majorBidi"/>
                <w:i/>
                <w:iCs/>
                <w:color w:val="000000" w:themeColor="text1"/>
                <w:szCs w:val="24"/>
              </w:rPr>
              <w:t>action</w:t>
            </w:r>
            <w:r w:rsidRPr="00C50124">
              <w:rPr>
                <w:rFonts w:asciiTheme="majorBidi" w:hAnsiTheme="majorBidi" w:cstheme="majorBidi"/>
                <w:color w:val="000000" w:themeColor="text1"/>
                <w:szCs w:val="24"/>
              </w:rPr>
              <w:t>)</w:t>
            </w:r>
          </w:p>
        </w:tc>
      </w:tr>
      <w:tr w:rsidR="00C50124" w:rsidRPr="00C50124" w:rsidTr="009A3418">
        <w:tc>
          <w:tcPr>
            <w:tcW w:w="3261" w:type="dxa"/>
          </w:tcPr>
          <w:p w:rsidR="00B45D3B" w:rsidRPr="00C50124" w:rsidRDefault="00B45D3B" w:rsidP="009A3418">
            <w:pPr>
              <w:spacing w:after="0" w:line="240" w:lineRule="auto"/>
              <w:jc w:val="both"/>
              <w:rPr>
                <w:rFonts w:asciiTheme="majorBidi" w:hAnsiTheme="majorBidi" w:cstheme="majorBidi"/>
                <w:color w:val="000000" w:themeColor="text1"/>
                <w:szCs w:val="24"/>
              </w:rPr>
            </w:pPr>
            <w:r w:rsidRPr="00C50124">
              <w:rPr>
                <w:rFonts w:asciiTheme="majorBidi" w:hAnsiTheme="majorBidi" w:cstheme="majorBidi"/>
                <w:color w:val="000000" w:themeColor="text1"/>
                <w:szCs w:val="24"/>
              </w:rPr>
              <w:t>Kegunaan (</w:t>
            </w:r>
            <w:r w:rsidRPr="00C50124">
              <w:rPr>
                <w:rFonts w:asciiTheme="majorBidi" w:hAnsiTheme="majorBidi" w:cstheme="majorBidi"/>
                <w:i/>
                <w:iCs/>
                <w:color w:val="000000" w:themeColor="text1"/>
                <w:szCs w:val="24"/>
              </w:rPr>
              <w:t>use</w:t>
            </w:r>
            <w:r w:rsidRPr="00C50124">
              <w:rPr>
                <w:rFonts w:asciiTheme="majorBidi" w:hAnsiTheme="majorBidi" w:cstheme="majorBidi"/>
                <w:color w:val="000000" w:themeColor="text1"/>
                <w:szCs w:val="24"/>
              </w:rPr>
              <w:t>)</w:t>
            </w:r>
          </w:p>
        </w:tc>
        <w:tc>
          <w:tcPr>
            <w:tcW w:w="3685" w:type="dxa"/>
          </w:tcPr>
          <w:p w:rsidR="00B45D3B" w:rsidRPr="00C50124" w:rsidRDefault="00B45D3B" w:rsidP="009A3418">
            <w:pPr>
              <w:spacing w:after="0" w:line="240" w:lineRule="auto"/>
              <w:jc w:val="both"/>
              <w:rPr>
                <w:rFonts w:asciiTheme="majorBidi" w:hAnsiTheme="majorBidi" w:cstheme="majorBidi"/>
                <w:color w:val="000000" w:themeColor="text1"/>
                <w:szCs w:val="24"/>
              </w:rPr>
            </w:pPr>
            <w:r w:rsidRPr="00C50124">
              <w:rPr>
                <w:rFonts w:asciiTheme="majorBidi" w:hAnsiTheme="majorBidi" w:cstheme="majorBidi"/>
                <w:color w:val="000000" w:themeColor="text1"/>
                <w:szCs w:val="24"/>
              </w:rPr>
              <w:t>Kegunaan (</w:t>
            </w:r>
            <w:r w:rsidRPr="00C50124">
              <w:rPr>
                <w:rFonts w:asciiTheme="majorBidi" w:hAnsiTheme="majorBidi" w:cstheme="majorBidi"/>
                <w:i/>
                <w:iCs/>
                <w:color w:val="000000" w:themeColor="text1"/>
                <w:szCs w:val="24"/>
              </w:rPr>
              <w:t>use</w:t>
            </w:r>
            <w:r w:rsidRPr="00C50124">
              <w:rPr>
                <w:rFonts w:asciiTheme="majorBidi" w:hAnsiTheme="majorBidi" w:cstheme="majorBidi"/>
                <w:color w:val="000000" w:themeColor="text1"/>
                <w:szCs w:val="24"/>
              </w:rPr>
              <w:t>)</w:t>
            </w:r>
          </w:p>
        </w:tc>
      </w:tr>
      <w:tr w:rsidR="00C50124" w:rsidRPr="00C50124" w:rsidTr="009A3418">
        <w:tc>
          <w:tcPr>
            <w:tcW w:w="3261" w:type="dxa"/>
          </w:tcPr>
          <w:p w:rsidR="00B45D3B" w:rsidRPr="00C50124" w:rsidRDefault="00B45D3B" w:rsidP="009A3418">
            <w:pPr>
              <w:spacing w:after="0" w:line="240" w:lineRule="auto"/>
              <w:jc w:val="both"/>
              <w:rPr>
                <w:rFonts w:asciiTheme="majorBidi" w:hAnsiTheme="majorBidi" w:cstheme="majorBidi"/>
                <w:color w:val="000000" w:themeColor="text1"/>
                <w:szCs w:val="24"/>
                <w:lang w:val="id-ID"/>
              </w:rPr>
            </w:pPr>
          </w:p>
        </w:tc>
        <w:tc>
          <w:tcPr>
            <w:tcW w:w="3685" w:type="dxa"/>
          </w:tcPr>
          <w:p w:rsidR="00B45D3B" w:rsidRPr="00C50124" w:rsidRDefault="00B45D3B" w:rsidP="009A3418">
            <w:pPr>
              <w:spacing w:after="0" w:line="240" w:lineRule="auto"/>
              <w:jc w:val="both"/>
              <w:rPr>
                <w:rFonts w:asciiTheme="majorBidi" w:hAnsiTheme="majorBidi" w:cstheme="majorBidi"/>
                <w:color w:val="000000" w:themeColor="text1"/>
                <w:szCs w:val="24"/>
              </w:rPr>
            </w:pPr>
            <w:r w:rsidRPr="00C50124">
              <w:rPr>
                <w:rFonts w:asciiTheme="majorBidi" w:hAnsiTheme="majorBidi" w:cstheme="majorBidi"/>
                <w:color w:val="000000" w:themeColor="text1"/>
                <w:szCs w:val="24"/>
              </w:rPr>
              <w:t>Dampak (</w:t>
            </w:r>
            <w:r w:rsidRPr="00C50124">
              <w:rPr>
                <w:rFonts w:asciiTheme="majorBidi" w:hAnsiTheme="majorBidi" w:cstheme="majorBidi"/>
                <w:i/>
                <w:iCs/>
                <w:color w:val="000000" w:themeColor="text1"/>
                <w:szCs w:val="24"/>
              </w:rPr>
              <w:t>impact</w:t>
            </w:r>
            <w:r w:rsidRPr="00C50124">
              <w:rPr>
                <w:rFonts w:asciiTheme="majorBidi" w:hAnsiTheme="majorBidi" w:cstheme="majorBidi"/>
                <w:color w:val="000000" w:themeColor="text1"/>
                <w:szCs w:val="24"/>
              </w:rPr>
              <w:t>)</w:t>
            </w:r>
          </w:p>
        </w:tc>
      </w:tr>
    </w:tbl>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center"/>
        <w:rPr>
          <w:rFonts w:asciiTheme="majorBidi" w:hAnsiTheme="majorBidi" w:cstheme="majorBidi"/>
          <w:color w:val="000000" w:themeColor="text1"/>
          <w:lang w:val="id-ID"/>
        </w:rPr>
      </w:pPr>
      <w:r w:rsidRPr="00C50124">
        <w:rPr>
          <w:rFonts w:asciiTheme="majorBidi" w:hAnsiTheme="majorBidi" w:cstheme="majorBidi"/>
          <w:noProof/>
          <w:color w:val="000000" w:themeColor="text1"/>
        </w:rPr>
        <w:drawing>
          <wp:anchor distT="0" distB="0" distL="114300" distR="114300" simplePos="0" relativeHeight="251659264" behindDoc="0" locked="0" layoutInCell="1" allowOverlap="1" wp14:anchorId="4FDAF532" wp14:editId="1DFD67EB">
            <wp:simplePos x="0" y="0"/>
            <wp:positionH relativeFrom="column">
              <wp:posOffset>-31749</wp:posOffset>
            </wp:positionH>
            <wp:positionV relativeFrom="paragraph">
              <wp:posOffset>41910</wp:posOffset>
            </wp:positionV>
            <wp:extent cx="5143328" cy="5493385"/>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Teori Pemberdayaan Guru Berbasis Aktualisasi Diri.jpeg"/>
                    <pic:cNvPicPr/>
                  </pic:nvPicPr>
                  <pic:blipFill>
                    <a:blip r:embed="rId7">
                      <a:extLst>
                        <a:ext uri="{28A0092B-C50C-407E-A947-70E740481C1C}">
                          <a14:useLocalDpi xmlns:a14="http://schemas.microsoft.com/office/drawing/2010/main" val="0"/>
                        </a:ext>
                      </a:extLst>
                    </a:blip>
                    <a:stretch>
                      <a:fillRect/>
                    </a:stretch>
                  </pic:blipFill>
                  <pic:spPr>
                    <a:xfrm>
                      <a:off x="0" y="0"/>
                      <a:ext cx="5146154" cy="5496404"/>
                    </a:xfrm>
                    <a:prstGeom prst="rect">
                      <a:avLst/>
                    </a:prstGeom>
                  </pic:spPr>
                </pic:pic>
              </a:graphicData>
            </a:graphic>
            <wp14:sizeRelH relativeFrom="margin">
              <wp14:pctWidth>0</wp14:pctWidth>
            </wp14:sizeRelH>
            <wp14:sizeRelV relativeFrom="margin">
              <wp14:pctHeight>0</wp14:pctHeight>
            </wp14:sizeRelV>
          </wp:anchor>
        </w:drawing>
      </w:r>
    </w:p>
    <w:p w:rsidR="00B45D3B" w:rsidRPr="00C50124" w:rsidRDefault="00B45D3B" w:rsidP="00B45D3B">
      <w:pPr>
        <w:spacing w:after="0" w:line="240" w:lineRule="auto"/>
        <w:jc w:val="center"/>
        <w:rPr>
          <w:rFonts w:asciiTheme="majorBidi" w:hAnsiTheme="majorBidi" w:cstheme="majorBidi"/>
          <w:color w:val="000000" w:themeColor="text1"/>
          <w:lang w:val="id-ID"/>
        </w:rPr>
      </w:pPr>
    </w:p>
    <w:p w:rsidR="00B45D3B" w:rsidRPr="00C50124" w:rsidRDefault="00B45D3B" w:rsidP="00B45D3B">
      <w:pPr>
        <w:spacing w:after="0" w:line="240" w:lineRule="auto"/>
        <w:jc w:val="both"/>
        <w:rPr>
          <w:rFonts w:asciiTheme="majorBidi" w:hAnsiTheme="majorBidi" w:cstheme="majorBidi"/>
          <w:color w:val="000000" w:themeColor="text1"/>
          <w:lang w:val="id-ID"/>
        </w:rPr>
      </w:pPr>
    </w:p>
    <w:p w:rsidR="00B45D3B" w:rsidRPr="00C50124" w:rsidRDefault="00B45D3B" w:rsidP="00B45D3B">
      <w:pPr>
        <w:spacing w:after="0" w:line="240" w:lineRule="auto"/>
        <w:jc w:val="both"/>
        <w:rPr>
          <w:rFonts w:asciiTheme="majorBidi" w:hAnsiTheme="majorBidi" w:cstheme="majorBidi"/>
          <w:color w:val="000000" w:themeColor="text1"/>
          <w:lang w:val="id-ID"/>
        </w:rPr>
      </w:pPr>
    </w:p>
    <w:p w:rsidR="00B45D3B" w:rsidRPr="00C50124" w:rsidRDefault="00B45D3B" w:rsidP="00B45D3B">
      <w:pPr>
        <w:spacing w:after="0" w:line="240" w:lineRule="auto"/>
        <w:jc w:val="center"/>
        <w:rPr>
          <w:rFonts w:asciiTheme="majorBidi" w:hAnsiTheme="majorBidi" w:cstheme="majorBidi"/>
          <w:color w:val="000000" w:themeColor="text1"/>
          <w:lang w:val="id-ID"/>
        </w:rPr>
      </w:pPr>
    </w:p>
    <w:p w:rsidR="00B45D3B" w:rsidRPr="00C50124" w:rsidRDefault="00B45D3B" w:rsidP="00B45D3B">
      <w:pPr>
        <w:tabs>
          <w:tab w:val="left" w:pos="709"/>
          <w:tab w:val="left" w:pos="993"/>
        </w:tabs>
        <w:spacing w:after="0" w:line="240" w:lineRule="auto"/>
        <w:ind w:right="61" w:firstLine="567"/>
        <w:jc w:val="both"/>
        <w:rPr>
          <w:rFonts w:asciiTheme="majorBidi" w:hAnsiTheme="majorBidi" w:cstheme="majorBidi"/>
          <w:color w:val="000000" w:themeColor="text1"/>
          <w:sz w:val="24"/>
          <w:szCs w:val="24"/>
          <w:lang w:val="id-ID"/>
        </w:rPr>
      </w:pPr>
    </w:p>
    <w:p w:rsidR="00B45D3B" w:rsidRPr="00C50124" w:rsidRDefault="00B45D3B" w:rsidP="00B45D3B">
      <w:pPr>
        <w:tabs>
          <w:tab w:val="left" w:pos="709"/>
          <w:tab w:val="left" w:pos="993"/>
        </w:tabs>
        <w:spacing w:after="0" w:line="240" w:lineRule="auto"/>
        <w:ind w:right="61"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tabs>
          <w:tab w:val="left" w:pos="709"/>
          <w:tab w:val="left" w:pos="993"/>
        </w:tabs>
        <w:spacing w:after="0" w:line="240" w:lineRule="auto"/>
        <w:ind w:right="61"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Teori ini dilandasi nilai-nilai religius (Islam) yang menjadi </w:t>
      </w:r>
      <w:r w:rsidRPr="00C50124">
        <w:rPr>
          <w:rFonts w:asciiTheme="majorBidi" w:hAnsiTheme="majorBidi" w:cstheme="majorBidi"/>
          <w:i/>
          <w:iCs/>
          <w:color w:val="000000" w:themeColor="text1"/>
          <w:sz w:val="24"/>
          <w:szCs w:val="24"/>
        </w:rPr>
        <w:t>internal driven</w:t>
      </w:r>
      <w:r w:rsidRPr="00C50124">
        <w:rPr>
          <w:rFonts w:asciiTheme="majorBidi" w:hAnsiTheme="majorBidi" w:cstheme="majorBidi"/>
          <w:color w:val="000000" w:themeColor="text1"/>
          <w:sz w:val="24"/>
          <w:szCs w:val="24"/>
        </w:rPr>
        <w:t xml:space="preserve"> bagi guru yang bisa digunakan oleh kepala sekolah untuk memberdayakan guru-gurunya. </w:t>
      </w: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aps/>
          <w:color w:val="000000" w:themeColor="text1"/>
          <w:sz w:val="24"/>
          <w:szCs w:val="24"/>
        </w:rPr>
      </w:pPr>
      <w:r w:rsidRPr="00C50124">
        <w:rPr>
          <w:rFonts w:ascii="Times New Roman" w:hAnsi="Times New Roman" w:cs="Times New Roman"/>
          <w:b/>
          <w:bCs/>
          <w:caps/>
          <w:color w:val="000000" w:themeColor="text1"/>
          <w:sz w:val="24"/>
          <w:szCs w:val="24"/>
        </w:rPr>
        <w:t>Nilai-Nilai Religius</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lang w:val="id-ID"/>
        </w:rPr>
        <w:t xml:space="preserve">Nilai menurut </w:t>
      </w:r>
      <w:r w:rsidRPr="00C50124">
        <w:rPr>
          <w:rFonts w:asciiTheme="majorBidi" w:hAnsiTheme="majorBidi" w:cstheme="majorBidi"/>
          <w:color w:val="000000" w:themeColor="text1"/>
          <w:sz w:val="24"/>
          <w:szCs w:val="24"/>
        </w:rPr>
        <w:t xml:space="preserve">Gibson adalah kesadaran, hasrat efektif atau keinginan orang yang menunjukkan perilkau mereka, nilai personal individu menunjukkan perilaku didalam dan diluar pekerjaan, apabila serangkaian nilai itu penting maka orang akan menunjukkan dan mengembangan perilaku konsisten terhadap semua situasi. Penunjukan dan pengembangan perilaku ini selaras dengan pendapat Robbins yang mengatakan nilai berimplikasi pada perilaku atau hasil-hasil tertentu yang lebih disukai, Robbin juga mengungkap bahwa nilai menutupi obyektifitas dan rasionalias. </w:t>
      </w:r>
    </w:p>
    <w:p w:rsidR="00B45D3B" w:rsidRPr="00C50124" w:rsidRDefault="00B45D3B" w:rsidP="00B45D3B">
      <w:pPr>
        <w:spacing w:after="0" w:line="240" w:lineRule="auto"/>
        <w:ind w:firstLine="567"/>
        <w:jc w:val="both"/>
        <w:rPr>
          <w:rFonts w:ascii="Times New Roman" w:hAnsi="Times New Roman" w:cs="Times New Roman"/>
          <w:b/>
          <w:bCs/>
          <w:color w:val="000000" w:themeColor="text1"/>
          <w:sz w:val="24"/>
          <w:szCs w:val="24"/>
        </w:rPr>
      </w:pPr>
      <w:r w:rsidRPr="00C50124">
        <w:rPr>
          <w:rFonts w:asciiTheme="majorBidi" w:hAnsiTheme="majorBidi" w:cstheme="majorBidi"/>
          <w:color w:val="000000" w:themeColor="text1"/>
          <w:sz w:val="24"/>
          <w:szCs w:val="24"/>
        </w:rPr>
        <w:lastRenderedPageBreak/>
        <w:t>Nilai-nilai yang disepakati bersama akan menentukan budaya organisasi karena nilai dominan yang sudah disepakati akan akan menuntun penentuan apa yang sebaiknya ada dan tidak dalam organisasi. Adapun nilai-nilai religius pada teori pemberdayaan berbasis aktualisasi diri adalah sebagai berikut;</w:t>
      </w:r>
    </w:p>
    <w:p w:rsidR="00B45D3B" w:rsidRPr="00C50124" w:rsidRDefault="00B45D3B" w:rsidP="00B45D3B">
      <w:pPr>
        <w:spacing w:after="0" w:line="240" w:lineRule="auto"/>
        <w:jc w:val="both"/>
        <w:rPr>
          <w:rFonts w:ascii="Times New Roman" w:hAnsi="Times New Roman" w:cs="Times New Roman"/>
          <w:b/>
          <w:bCs/>
          <w:color w:val="000000" w:themeColor="text1"/>
          <w:sz w:val="24"/>
          <w:szCs w:val="24"/>
        </w:rPr>
      </w:pPr>
    </w:p>
    <w:p w:rsidR="00B45D3B" w:rsidRPr="00C50124" w:rsidRDefault="00B45D3B" w:rsidP="00B45D3B">
      <w:pPr>
        <w:spacing w:after="0" w:line="240" w:lineRule="auto"/>
        <w:jc w:val="both"/>
        <w:rPr>
          <w:rFonts w:ascii="Times New Roman" w:hAnsi="Times New Roman" w:cs="Times New Roman"/>
          <w:b/>
          <w:bCs/>
          <w:color w:val="000000" w:themeColor="text1"/>
          <w:sz w:val="24"/>
          <w:szCs w:val="24"/>
        </w:rPr>
      </w:pPr>
      <w:r w:rsidRPr="00C50124">
        <w:rPr>
          <w:rFonts w:ascii="Times New Roman" w:hAnsi="Times New Roman" w:cs="Times New Roman"/>
          <w:b/>
          <w:bCs/>
          <w:color w:val="000000" w:themeColor="text1"/>
          <w:sz w:val="24"/>
          <w:szCs w:val="24"/>
        </w:rPr>
        <w:t>Nilai Iman</w:t>
      </w:r>
    </w:p>
    <w:p w:rsidR="00B45D3B" w:rsidRPr="00C50124" w:rsidRDefault="00B45D3B" w:rsidP="00B45D3B">
      <w:pPr>
        <w:spacing w:after="0" w:line="240" w:lineRule="auto"/>
        <w:ind w:firstLine="426"/>
        <w:jc w:val="both"/>
        <w:rPr>
          <w:rFonts w:ascii="Times New Roman" w:hAnsi="Times New Roman" w:cs="Times New Roman"/>
          <w:color w:val="000000" w:themeColor="text1"/>
          <w:sz w:val="24"/>
          <w:szCs w:val="24"/>
          <w:lang w:val="id-ID"/>
        </w:rPr>
      </w:pPr>
      <w:r w:rsidRPr="00C50124">
        <w:rPr>
          <w:rFonts w:ascii="Times New Roman" w:hAnsi="Times New Roman" w:cs="Times New Roman"/>
          <w:color w:val="000000" w:themeColor="text1"/>
          <w:sz w:val="24"/>
          <w:szCs w:val="24"/>
          <w:lang w:val="id-ID"/>
        </w:rPr>
        <w:t>Nilai iman merupakan salah satu nilai penting dalam teori pemberdayaan guru berbasis aktualisasi diri, banyak penelitian yang menyebutkna pentingnya pendekatan menggunakan keyakinan</w:t>
      </w:r>
      <w:r w:rsidR="00403C7B">
        <w:rPr>
          <w:rFonts w:ascii="Times New Roman" w:hAnsi="Times New Roman" w:cs="Times New Roman"/>
          <w:color w:val="000000" w:themeColor="text1"/>
          <w:sz w:val="24"/>
          <w:szCs w:val="24"/>
        </w:rPr>
        <w:t xml:space="preserve"> (keimanan)</w:t>
      </w:r>
      <w:r w:rsidRPr="00C50124">
        <w:rPr>
          <w:rFonts w:ascii="Times New Roman" w:hAnsi="Times New Roman" w:cs="Times New Roman"/>
          <w:color w:val="000000" w:themeColor="text1"/>
          <w:sz w:val="24"/>
          <w:szCs w:val="24"/>
          <w:lang w:val="id-ID"/>
        </w:rPr>
        <w:t xml:space="preserve"> untuk membantu seseorang. </w:t>
      </w:r>
      <w:r w:rsidRPr="00C50124">
        <w:rPr>
          <w:rFonts w:ascii="Times New Roman" w:hAnsi="Times New Roman" w:cs="Times New Roman"/>
          <w:b/>
          <w:bCs/>
          <w:color w:val="000000" w:themeColor="text1"/>
          <w:sz w:val="24"/>
          <w:szCs w:val="24"/>
        </w:rPr>
        <w:t xml:space="preserve">Orji (2011) </w:t>
      </w:r>
      <w:r w:rsidRPr="00C50124">
        <w:rPr>
          <w:rFonts w:ascii="Times New Roman" w:hAnsi="Times New Roman" w:cs="Times New Roman"/>
          <w:color w:val="000000" w:themeColor="text1"/>
          <w:sz w:val="24"/>
          <w:szCs w:val="24"/>
        </w:rPr>
        <w:t>menyebutkan bahwa pemberian bantuan berbasis keyakinan/keimanan digunakan untuk memberi bantuan</w:t>
      </w:r>
      <w:r w:rsidRPr="00C50124">
        <w:rPr>
          <w:rFonts w:ascii="Times New Roman" w:hAnsi="Times New Roman" w:cs="Times New Roman"/>
          <w:color w:val="000000" w:themeColor="text1"/>
          <w:sz w:val="24"/>
          <w:szCs w:val="24"/>
          <w:lang w:val="id-ID"/>
        </w:rPr>
        <w:t xml:space="preserve">, di Nigeria, </w:t>
      </w:r>
      <w:r w:rsidRPr="00C50124">
        <w:rPr>
          <w:rFonts w:ascii="Times New Roman" w:hAnsi="Times New Roman" w:cs="Times New Roman"/>
          <w:color w:val="000000" w:themeColor="text1"/>
          <w:sz w:val="24"/>
          <w:szCs w:val="24"/>
        </w:rPr>
        <w:t xml:space="preserve">Penelitian Olarinmoye menunjukkan bahwa organisasi berbasis keagamaan (keimanan) merupakan organisasi penting dan merupakan aktor tersembunyi yang menentukan </w:t>
      </w:r>
      <w:r w:rsidRPr="00C50124">
        <w:rPr>
          <w:rFonts w:ascii="Times New Roman" w:hAnsi="Times New Roman" w:cs="Times New Roman"/>
          <w:b/>
          <w:bCs/>
          <w:color w:val="000000" w:themeColor="text1"/>
          <w:sz w:val="24"/>
          <w:szCs w:val="24"/>
        </w:rPr>
        <w:t>(Olarinmoye; 2012).</w:t>
      </w:r>
      <w:r w:rsidRPr="00C50124">
        <w:rPr>
          <w:rFonts w:ascii="Times New Roman" w:hAnsi="Times New Roman" w:cs="Times New Roman"/>
          <w:color w:val="000000" w:themeColor="text1"/>
          <w:sz w:val="24"/>
          <w:szCs w:val="24"/>
        </w:rPr>
        <w:t xml:space="preserve"> Keimanan merupakan faktor penting untuk memberdayakan seseorang. </w:t>
      </w:r>
      <w:r w:rsidRPr="00C50124">
        <w:rPr>
          <w:rFonts w:ascii="Times New Roman" w:hAnsi="Times New Roman" w:cs="Times New Roman"/>
          <w:color w:val="000000" w:themeColor="text1"/>
          <w:sz w:val="24"/>
          <w:szCs w:val="24"/>
          <w:lang w:val="id-ID"/>
        </w:rPr>
        <w:t>Nilai keimanan seseora</w:t>
      </w:r>
      <w:r w:rsidR="00403C7B">
        <w:rPr>
          <w:rFonts w:ascii="Times New Roman" w:hAnsi="Times New Roman" w:cs="Times New Roman"/>
          <w:color w:val="000000" w:themeColor="text1"/>
          <w:sz w:val="24"/>
          <w:szCs w:val="24"/>
        </w:rPr>
        <w:t>n</w:t>
      </w:r>
      <w:r w:rsidRPr="00C50124">
        <w:rPr>
          <w:rFonts w:ascii="Times New Roman" w:hAnsi="Times New Roman" w:cs="Times New Roman"/>
          <w:color w:val="000000" w:themeColor="text1"/>
          <w:sz w:val="24"/>
          <w:szCs w:val="24"/>
          <w:lang w:val="id-ID"/>
        </w:rPr>
        <w:t xml:space="preserve">g merupakan pondasi yang menjadi penegak nilai-nilai lain dalam beragama maupun bermasyarakat. </w:t>
      </w:r>
    </w:p>
    <w:p w:rsidR="00B45D3B" w:rsidRPr="00C50124" w:rsidRDefault="00B45D3B" w:rsidP="00B45D3B">
      <w:pPr>
        <w:spacing w:after="0" w:line="240" w:lineRule="auto"/>
        <w:jc w:val="both"/>
        <w:rPr>
          <w:rFonts w:ascii="Times New Roman" w:hAnsi="Times New Roman" w:cs="Times New Roman"/>
          <w:b/>
          <w:bCs/>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olor w:val="000000" w:themeColor="text1"/>
          <w:sz w:val="24"/>
          <w:szCs w:val="24"/>
          <w:lang w:val="id-ID"/>
        </w:rPr>
      </w:pPr>
      <w:r w:rsidRPr="00C50124">
        <w:rPr>
          <w:rFonts w:ascii="Times New Roman" w:hAnsi="Times New Roman" w:cs="Times New Roman"/>
          <w:b/>
          <w:bCs/>
          <w:color w:val="000000" w:themeColor="text1"/>
          <w:sz w:val="24"/>
          <w:szCs w:val="24"/>
          <w:lang w:val="id-ID"/>
        </w:rPr>
        <w:t>Nilai Ikhlas</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imes New Roman" w:hAnsi="Times New Roman" w:cs="Times New Roman"/>
          <w:color w:val="000000" w:themeColor="text1"/>
          <w:sz w:val="24"/>
          <w:szCs w:val="24"/>
          <w:lang w:val="id-ID"/>
        </w:rPr>
        <w:t>Selanjutnya untuk menguatkan nilai ikhlas, p</w:t>
      </w:r>
      <w:r w:rsidRPr="00C50124">
        <w:rPr>
          <w:rFonts w:asciiTheme="majorBidi" w:hAnsiTheme="majorBidi" w:cstheme="majorBidi"/>
          <w:color w:val="000000" w:themeColor="text1"/>
          <w:sz w:val="24"/>
          <w:szCs w:val="24"/>
          <w:lang w:val="id-ID"/>
        </w:rPr>
        <w:t>enjelasan tentang konsep ikhlas dan zona yang ada disekitarnya sebagai indikator dibuat oleh Erbe Sentanu, orang yang berada pada zona ikhlas akan merasakan syukur, sabar, fokus, tenang, bahagia dan bebas hambatan, sedangkan yang berada pada zona nafsu merasakan takut, marah, cemas, dan berkeluh kesah serta penuh hambatan (</w:t>
      </w:r>
      <w:r w:rsidRPr="00C50124">
        <w:rPr>
          <w:rFonts w:asciiTheme="majorBidi" w:hAnsiTheme="majorBidi" w:cstheme="majorBidi"/>
          <w:b/>
          <w:bCs/>
          <w:color w:val="000000" w:themeColor="text1"/>
          <w:sz w:val="24"/>
          <w:szCs w:val="24"/>
          <w:lang w:val="id-ID"/>
        </w:rPr>
        <w:t>Erbe Sentanu, 2007</w:t>
      </w:r>
      <w:r w:rsidRPr="00C50124">
        <w:rPr>
          <w:rFonts w:asciiTheme="majorBidi" w:hAnsiTheme="majorBidi" w:cstheme="majorBidi"/>
          <w:color w:val="000000" w:themeColor="text1"/>
          <w:sz w:val="24"/>
          <w:szCs w:val="24"/>
          <w:lang w:val="id-ID"/>
        </w:rPr>
        <w:t xml:space="preserve">). Ikhlas merupakan salah satu dari unsur </w:t>
      </w:r>
      <w:r w:rsidRPr="00C50124">
        <w:rPr>
          <w:rFonts w:asciiTheme="majorBidi" w:hAnsiTheme="majorBidi" w:cstheme="majorBidi"/>
          <w:i/>
          <w:iCs/>
          <w:color w:val="000000" w:themeColor="text1"/>
          <w:sz w:val="24"/>
          <w:szCs w:val="24"/>
          <w:lang w:val="id-ID"/>
        </w:rPr>
        <w:t xml:space="preserve">spiritualpreneurship </w:t>
      </w:r>
      <w:r w:rsidRPr="00C50124">
        <w:rPr>
          <w:rFonts w:asciiTheme="majorBidi" w:hAnsiTheme="majorBidi" w:cstheme="majorBidi"/>
          <w:color w:val="000000" w:themeColor="text1"/>
          <w:sz w:val="24"/>
          <w:szCs w:val="24"/>
          <w:lang w:val="id-ID"/>
        </w:rPr>
        <w:t>yang terdiri atas Ar-ridho, Syukur, Tawakkal, Ukhuwah, Totalitas dan Ikhlas (</w:t>
      </w:r>
      <w:r w:rsidRPr="00C50124">
        <w:rPr>
          <w:rFonts w:asciiTheme="majorBidi" w:hAnsiTheme="majorBidi" w:cstheme="majorBidi"/>
          <w:b/>
          <w:bCs/>
          <w:color w:val="000000" w:themeColor="text1"/>
          <w:sz w:val="24"/>
          <w:szCs w:val="24"/>
          <w:lang w:val="id-ID"/>
        </w:rPr>
        <w:t>Widji Astuti, 2010).</w:t>
      </w:r>
      <w:r w:rsidRPr="00C50124">
        <w:rPr>
          <w:rFonts w:asciiTheme="majorBidi" w:hAnsiTheme="majorBidi" w:cstheme="majorBidi"/>
          <w:color w:val="000000" w:themeColor="text1"/>
          <w:sz w:val="24"/>
          <w:szCs w:val="24"/>
          <w:lang w:val="id-ID"/>
        </w:rPr>
        <w:t xml:space="preserve"> Peningkatan kualitas kehidupan dibangun dari kesadaran terlebih dahulu, fondasi kesadaran kitalah yang perlu dibangun terlebih dahulu, kesadaran bukan sekedar mengacu pada nalar nasional, melainkan yang juga menggunakan kecerdasan hati (emosi) dan kecerdasan jiwa (spiritual) yang bertumpu pada</w:t>
      </w:r>
      <w:r w:rsidR="00A43BE0">
        <w:rPr>
          <w:rFonts w:asciiTheme="majorBidi" w:hAnsiTheme="majorBidi" w:cstheme="majorBidi"/>
          <w:color w:val="000000" w:themeColor="text1"/>
          <w:sz w:val="24"/>
          <w:szCs w:val="24"/>
          <w:lang w:val="id-ID"/>
        </w:rPr>
        <w:t xml:space="preserve"> kecerdasan ilahiyah yang tran</w:t>
      </w:r>
      <w:r w:rsidR="00A43BE0" w:rsidRPr="00A43BE0">
        <w:rPr>
          <w:rFonts w:asciiTheme="majorBidi" w:hAnsiTheme="majorBidi" w:cstheme="majorBidi"/>
          <w:color w:val="000000" w:themeColor="text1"/>
          <w:sz w:val="24"/>
          <w:szCs w:val="24"/>
          <w:lang w:val="id-ID"/>
        </w:rPr>
        <w:t>s</w:t>
      </w:r>
      <w:r w:rsidRPr="00C50124">
        <w:rPr>
          <w:rFonts w:asciiTheme="majorBidi" w:hAnsiTheme="majorBidi" w:cstheme="majorBidi"/>
          <w:color w:val="000000" w:themeColor="text1"/>
          <w:sz w:val="24"/>
          <w:szCs w:val="24"/>
          <w:lang w:val="id-ID"/>
        </w:rPr>
        <w:t>endental (</w:t>
      </w:r>
      <w:r w:rsidRPr="00C50124">
        <w:rPr>
          <w:rFonts w:asciiTheme="majorBidi" w:hAnsiTheme="majorBidi" w:cstheme="majorBidi"/>
          <w:b/>
          <w:bCs/>
          <w:color w:val="000000" w:themeColor="text1"/>
          <w:sz w:val="24"/>
          <w:szCs w:val="24"/>
          <w:lang w:val="id-ID"/>
        </w:rPr>
        <w:t>Erbe Sentanu, 2008</w:t>
      </w:r>
      <w:r w:rsidRPr="00C50124">
        <w:rPr>
          <w:rFonts w:asciiTheme="majorBidi" w:hAnsiTheme="majorBidi" w:cstheme="majorBidi"/>
          <w:color w:val="000000" w:themeColor="text1"/>
          <w:sz w:val="24"/>
          <w:szCs w:val="24"/>
          <w:lang w:val="id-ID"/>
        </w:rPr>
        <w:t xml:space="preserve">). </w:t>
      </w: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olor w:val="000000" w:themeColor="text1"/>
          <w:sz w:val="24"/>
          <w:szCs w:val="24"/>
          <w:lang w:val="id-ID"/>
        </w:rPr>
      </w:pPr>
      <w:r w:rsidRPr="00C50124">
        <w:rPr>
          <w:rFonts w:ascii="Times New Roman" w:hAnsi="Times New Roman" w:cs="Times New Roman"/>
          <w:b/>
          <w:bCs/>
          <w:color w:val="000000" w:themeColor="text1"/>
          <w:sz w:val="24"/>
          <w:szCs w:val="24"/>
          <w:lang w:val="id-ID"/>
        </w:rPr>
        <w:t>Nilai Ihsan</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Ihsan berarti kesempurnaan atau terbaik dalam terminologi bahasa arab, ihsan merupakan kata benda verbal (</w:t>
      </w:r>
      <w:r w:rsidRPr="00C50124">
        <w:rPr>
          <w:rFonts w:asciiTheme="majorBidi" w:hAnsiTheme="majorBidi" w:cstheme="majorBidi"/>
          <w:i/>
          <w:iCs/>
          <w:color w:val="000000" w:themeColor="text1"/>
          <w:sz w:val="24"/>
          <w:szCs w:val="24"/>
          <w:lang w:val="id-ID"/>
        </w:rPr>
        <w:t>masdar</w:t>
      </w:r>
      <w:r w:rsidRPr="00C50124">
        <w:rPr>
          <w:rFonts w:asciiTheme="majorBidi" w:hAnsiTheme="majorBidi" w:cstheme="majorBidi"/>
          <w:color w:val="000000" w:themeColor="text1"/>
          <w:sz w:val="24"/>
          <w:szCs w:val="24"/>
          <w:lang w:val="id-ID"/>
        </w:rPr>
        <w:t>) yang mengacu pada apa yang seharusnya dilakukan seseorang dengan cara sebaik-baiknya (</w:t>
      </w:r>
      <w:r w:rsidRPr="00C50124">
        <w:rPr>
          <w:rFonts w:asciiTheme="majorBidi" w:hAnsiTheme="majorBidi" w:cstheme="majorBidi"/>
          <w:b/>
          <w:bCs/>
          <w:color w:val="000000" w:themeColor="text1"/>
          <w:sz w:val="24"/>
          <w:szCs w:val="24"/>
          <w:lang w:val="id-ID"/>
        </w:rPr>
        <w:t>Muhammad Hisyam Kabbani, 1998</w:t>
      </w:r>
      <w:r w:rsidRPr="00C50124">
        <w:rPr>
          <w:rFonts w:asciiTheme="majorBidi" w:hAnsiTheme="majorBidi" w:cstheme="majorBidi"/>
          <w:color w:val="000000" w:themeColor="text1"/>
          <w:sz w:val="24"/>
          <w:szCs w:val="24"/>
          <w:lang w:val="id-ID"/>
        </w:rPr>
        <w:t xml:space="preserve">).  Jika dilihat dari makna bahasa, seorang guru yang ihsan harus berbuat yang terbaik dalam menjalankan tugas dan kewajibannya, sama saja ketika menunjuk pada makna istilah, seorang guru menjalankan tugas seolah-olah melihat Alloh SWT, jika tidak bisa membayangkan seperti itu, maka harus bisa meyakini bahwa Allah SWT selalu melihat amal perbuatannya dalam menjalankan tugas. </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lang w:val="id-ID"/>
        </w:rPr>
        <w:t>Imam Ibnu Khatir menjelaskan bahwa Ihsan adalah sebaik-baik amalan, bukan sebanyak-banyak amalan (</w:t>
      </w:r>
      <w:r w:rsidRPr="00C50124">
        <w:rPr>
          <w:rFonts w:asciiTheme="majorBidi" w:hAnsiTheme="majorBidi" w:cstheme="majorBidi"/>
          <w:b/>
          <w:bCs/>
          <w:color w:val="000000" w:themeColor="text1"/>
          <w:sz w:val="24"/>
          <w:szCs w:val="24"/>
          <w:lang w:val="id-ID"/>
        </w:rPr>
        <w:t>Danial Zainal Abidin, 2009</w:t>
      </w:r>
      <w:r w:rsidRPr="00C50124">
        <w:rPr>
          <w:rFonts w:asciiTheme="majorBidi" w:hAnsiTheme="majorBidi" w:cstheme="majorBidi"/>
          <w:color w:val="000000" w:themeColor="text1"/>
          <w:sz w:val="24"/>
          <w:szCs w:val="24"/>
          <w:lang w:val="id-ID"/>
        </w:rPr>
        <w:t xml:space="preserve">), konsep ihsan berkaitan dengan kualitas, bukan kuantitas aktifitas seseorang. Islam menuntut ihsan dalam segala hal, apalagi </w:t>
      </w:r>
      <w:r w:rsidRPr="00C50124">
        <w:rPr>
          <w:rFonts w:asciiTheme="majorBidi" w:hAnsiTheme="majorBidi" w:cstheme="majorBidi"/>
          <w:color w:val="000000" w:themeColor="text1"/>
          <w:sz w:val="24"/>
          <w:szCs w:val="24"/>
        </w:rPr>
        <w:t xml:space="preserve">menjadi seorang guru, harus berlaku ihsan dalam  perencanaan pengajaran, pembuatan kurikulum, silabus, pemakaian strategi, penilaian dan analisis. Guru harus mengerjakan tugas dengan sebaik-baiknya karena punya tujuan yang jelas dan </w:t>
      </w:r>
      <w:r w:rsidRPr="00C50124">
        <w:rPr>
          <w:rFonts w:asciiTheme="majorBidi" w:hAnsiTheme="majorBidi" w:cstheme="majorBidi"/>
          <w:color w:val="000000" w:themeColor="text1"/>
          <w:sz w:val="24"/>
          <w:szCs w:val="24"/>
          <w:lang w:val="id-ID"/>
        </w:rPr>
        <w:t>motif beribadah</w:t>
      </w:r>
      <w:r w:rsidRPr="00C50124">
        <w:rPr>
          <w:rFonts w:asciiTheme="majorBidi" w:hAnsiTheme="majorBidi" w:cstheme="majorBidi"/>
          <w:color w:val="000000" w:themeColor="text1"/>
          <w:sz w:val="24"/>
          <w:szCs w:val="24"/>
        </w:rPr>
        <w:t xml:space="preserve"> mendapatkan ridho dari Allah SWT yang menjadi </w:t>
      </w:r>
      <w:r w:rsidRPr="00C50124">
        <w:rPr>
          <w:rFonts w:asciiTheme="majorBidi" w:hAnsiTheme="majorBidi" w:cstheme="majorBidi"/>
          <w:i/>
          <w:iCs/>
          <w:color w:val="000000" w:themeColor="text1"/>
          <w:sz w:val="24"/>
          <w:szCs w:val="24"/>
        </w:rPr>
        <w:t xml:space="preserve">ultimate meaning </w:t>
      </w:r>
      <w:r w:rsidRPr="00C50124">
        <w:rPr>
          <w:rFonts w:asciiTheme="majorBidi" w:hAnsiTheme="majorBidi" w:cstheme="majorBidi"/>
          <w:color w:val="000000" w:themeColor="text1"/>
          <w:sz w:val="24"/>
          <w:szCs w:val="24"/>
        </w:rPr>
        <w:t xml:space="preserve">kehidupannya. </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olor w:val="000000" w:themeColor="text1"/>
          <w:sz w:val="24"/>
          <w:szCs w:val="24"/>
        </w:rPr>
      </w:pPr>
      <w:r w:rsidRPr="00C50124">
        <w:rPr>
          <w:rFonts w:ascii="Times New Roman" w:hAnsi="Times New Roman" w:cs="Times New Roman"/>
          <w:b/>
          <w:bCs/>
          <w:color w:val="000000" w:themeColor="text1"/>
          <w:sz w:val="24"/>
          <w:szCs w:val="24"/>
          <w:lang w:val="id-ID"/>
        </w:rPr>
        <w:t xml:space="preserve">Nilai </w:t>
      </w:r>
      <w:r w:rsidRPr="00C50124">
        <w:rPr>
          <w:rFonts w:ascii="Times New Roman" w:hAnsi="Times New Roman" w:cs="Times New Roman"/>
          <w:b/>
          <w:bCs/>
          <w:color w:val="000000" w:themeColor="text1"/>
          <w:sz w:val="24"/>
          <w:szCs w:val="24"/>
        </w:rPr>
        <w:t xml:space="preserve">Kebersamaan </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lastRenderedPageBreak/>
        <w:t>Nilai kebersamaan</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mengandung beberapa nilai moral, diantaranya adalah empati, menghormati orang lain, kontrol diri dan keadilan (</w:t>
      </w:r>
      <w:r w:rsidRPr="00C50124">
        <w:rPr>
          <w:rFonts w:asciiTheme="majorBidi" w:hAnsiTheme="majorBidi" w:cstheme="majorBidi"/>
          <w:b/>
          <w:bCs/>
          <w:color w:val="000000" w:themeColor="text1"/>
          <w:sz w:val="24"/>
          <w:szCs w:val="24"/>
        </w:rPr>
        <w:t>Dian Ibung, 2009</w:t>
      </w:r>
      <w:r w:rsidRPr="00C50124">
        <w:rPr>
          <w:rFonts w:asciiTheme="majorBidi" w:hAnsiTheme="majorBidi" w:cstheme="majorBidi"/>
          <w:color w:val="000000" w:themeColor="text1"/>
          <w:sz w:val="24"/>
          <w:szCs w:val="24"/>
        </w:rPr>
        <w:t xml:space="preserve">).  Empati merupakan mentalitas seseorang untuk bisa merasakan apa yang dipikirkan, dirasakan atau dialami seseorang baik dari segi kognitif maupun afektif. Kemampuan ini akan berpengaruh terhadap adanya kekompakan kebersamaan dalam organisasi.  </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rPr>
      </w:pPr>
    </w:p>
    <w:p w:rsidR="00B45D3B" w:rsidRPr="00C50124" w:rsidRDefault="00B45D3B" w:rsidP="00B45D3B">
      <w:pPr>
        <w:spacing w:after="0" w:line="240" w:lineRule="auto"/>
        <w:jc w:val="both"/>
        <w:rPr>
          <w:rFonts w:asciiTheme="majorBidi" w:hAnsiTheme="majorBidi" w:cstheme="majorBidi"/>
          <w:color w:val="000000" w:themeColor="text1"/>
          <w:sz w:val="24"/>
          <w:szCs w:val="24"/>
        </w:rPr>
      </w:pPr>
      <w:r w:rsidRPr="00C50124">
        <w:rPr>
          <w:rFonts w:ascii="Times New Roman" w:hAnsi="Times New Roman" w:cs="Times New Roman"/>
          <w:b/>
          <w:bCs/>
          <w:color w:val="000000" w:themeColor="text1"/>
          <w:sz w:val="24"/>
          <w:szCs w:val="24"/>
          <w:lang w:val="id-ID"/>
        </w:rPr>
        <w:t xml:space="preserve">Nilai </w:t>
      </w:r>
      <w:r w:rsidRPr="00C50124">
        <w:rPr>
          <w:rFonts w:ascii="Times New Roman" w:hAnsi="Times New Roman" w:cs="Times New Roman"/>
          <w:b/>
          <w:bCs/>
          <w:color w:val="000000" w:themeColor="text1"/>
          <w:sz w:val="24"/>
          <w:szCs w:val="24"/>
        </w:rPr>
        <w:t>Sosial</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Pada kehidupan sosial disekolah nilai empati, menghormati orang lain juga merupakan nilai sosial yang sangat penting dan mendukung adanya pengembangan diri, pendidik yang kemampuan sosialnya rendah jelas kesulitan bergaul yang pada ujungnya menutup adanya </w:t>
      </w:r>
      <w:r w:rsidRPr="00C50124">
        <w:rPr>
          <w:rFonts w:asciiTheme="majorBidi" w:hAnsiTheme="majorBidi" w:cstheme="majorBidi"/>
          <w:i/>
          <w:iCs/>
          <w:color w:val="000000" w:themeColor="text1"/>
          <w:sz w:val="24"/>
          <w:szCs w:val="24"/>
        </w:rPr>
        <w:t xml:space="preserve">sharing </w:t>
      </w:r>
      <w:r w:rsidRPr="00C50124">
        <w:rPr>
          <w:rFonts w:asciiTheme="majorBidi" w:hAnsiTheme="majorBidi" w:cstheme="majorBidi"/>
          <w:color w:val="000000" w:themeColor="text1"/>
          <w:sz w:val="24"/>
          <w:szCs w:val="24"/>
        </w:rPr>
        <w:t xml:space="preserve">antar teman sejawat. </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rPr>
      </w:pPr>
    </w:p>
    <w:p w:rsidR="00B45D3B" w:rsidRPr="00C50124" w:rsidRDefault="00B45D3B" w:rsidP="00B45D3B">
      <w:pPr>
        <w:spacing w:after="0" w:line="240" w:lineRule="auto"/>
        <w:jc w:val="both"/>
        <w:rPr>
          <w:rFonts w:asciiTheme="majorBidi" w:hAnsiTheme="majorBidi" w:cstheme="majorBidi"/>
          <w:color w:val="000000" w:themeColor="text1"/>
          <w:sz w:val="24"/>
          <w:szCs w:val="24"/>
        </w:rPr>
      </w:pPr>
      <w:r w:rsidRPr="00C50124">
        <w:rPr>
          <w:rFonts w:ascii="Times New Roman" w:hAnsi="Times New Roman" w:cs="Times New Roman"/>
          <w:b/>
          <w:bCs/>
          <w:color w:val="000000" w:themeColor="text1"/>
          <w:sz w:val="24"/>
          <w:szCs w:val="24"/>
          <w:lang w:val="id-ID"/>
        </w:rPr>
        <w:t xml:space="preserve">Nilai </w:t>
      </w:r>
      <w:r w:rsidRPr="00C50124">
        <w:rPr>
          <w:rFonts w:ascii="Times New Roman" w:hAnsi="Times New Roman" w:cs="Times New Roman"/>
          <w:b/>
          <w:bCs/>
          <w:color w:val="000000" w:themeColor="text1"/>
          <w:sz w:val="24"/>
          <w:szCs w:val="24"/>
        </w:rPr>
        <w:t>Keteladanan</w:t>
      </w:r>
    </w:p>
    <w:p w:rsidR="00B45D3B" w:rsidRPr="00C50124" w:rsidRDefault="00B45D3B" w:rsidP="00B45D3B">
      <w:pPr>
        <w:tabs>
          <w:tab w:val="left" w:pos="1134"/>
        </w:tabs>
        <w:spacing w:after="0" w:line="240" w:lineRule="auto"/>
        <w:ind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rPr>
        <w:t>K</w:t>
      </w:r>
      <w:r w:rsidRPr="00C50124">
        <w:rPr>
          <w:rFonts w:asciiTheme="majorBidi" w:hAnsiTheme="majorBidi" w:cstheme="majorBidi"/>
          <w:color w:val="000000" w:themeColor="text1"/>
          <w:sz w:val="24"/>
          <w:szCs w:val="24"/>
          <w:lang w:val="id-ID"/>
        </w:rPr>
        <w:t>eteladanan berasal dari kata  “</w:t>
      </w:r>
      <w:r w:rsidRPr="00C50124">
        <w:rPr>
          <w:rFonts w:asciiTheme="majorBidi" w:hAnsiTheme="majorBidi" w:cstheme="majorBidi"/>
          <w:i/>
          <w:iCs/>
          <w:color w:val="000000" w:themeColor="text1"/>
          <w:sz w:val="24"/>
          <w:szCs w:val="24"/>
          <w:lang w:val="id-ID"/>
        </w:rPr>
        <w:t>teladan</w:t>
      </w:r>
      <w:r w:rsidRPr="00C50124">
        <w:rPr>
          <w:rFonts w:asciiTheme="majorBidi" w:hAnsiTheme="majorBidi" w:cstheme="majorBidi"/>
          <w:color w:val="000000" w:themeColor="text1"/>
          <w:sz w:val="24"/>
          <w:szCs w:val="24"/>
          <w:lang w:val="id-ID"/>
        </w:rPr>
        <w:t xml:space="preserve">” yang </w:t>
      </w:r>
      <w:r w:rsidRPr="00C50124">
        <w:rPr>
          <w:rFonts w:asciiTheme="majorBidi" w:hAnsiTheme="majorBidi" w:cstheme="majorBidi"/>
          <w:color w:val="000000" w:themeColor="text1"/>
          <w:sz w:val="24"/>
          <w:szCs w:val="24"/>
        </w:rPr>
        <w:t>berarti</w:t>
      </w:r>
      <w:r w:rsidRPr="00C50124">
        <w:rPr>
          <w:rFonts w:asciiTheme="majorBidi" w:hAnsiTheme="majorBidi" w:cstheme="majorBidi"/>
          <w:color w:val="000000" w:themeColor="text1"/>
          <w:sz w:val="24"/>
          <w:szCs w:val="24"/>
          <w:lang w:val="id-ID"/>
        </w:rPr>
        <w:t xml:space="preserve"> sesuatu yang patut ditiru atau baik untuk dicontoh (tentang perbuatan, kelakuan, sifat dan sebagainya), sedangkan keteladanan adalah hal yang dapat ditiru atau dicontoh</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b/>
          <w:bCs/>
          <w:color w:val="000000" w:themeColor="text1"/>
          <w:sz w:val="24"/>
          <w:szCs w:val="24"/>
        </w:rPr>
        <w:t>Pusat Bahasa, 2008</w:t>
      </w:r>
      <w:r w:rsidRPr="00C50124">
        <w:rPr>
          <w:rFonts w:asciiTheme="majorBidi" w:hAnsiTheme="majorBidi" w:cstheme="majorBidi"/>
          <w:color w:val="000000" w:themeColor="text1"/>
          <w:sz w:val="24"/>
          <w:szCs w:val="24"/>
        </w:rPr>
        <w:t xml:space="preserve">). Keteladanan mempunyai implikasi besar terhadap pemberdayaan guru, orang yang mempunyai sifat keteladanan mempunyai pengaruh kuat pada lingkungannya. </w:t>
      </w:r>
    </w:p>
    <w:p w:rsidR="00B45D3B" w:rsidRPr="00C50124" w:rsidRDefault="00B45D3B" w:rsidP="00B45D3B">
      <w:pPr>
        <w:spacing w:after="0" w:line="240" w:lineRule="auto"/>
        <w:jc w:val="both"/>
        <w:rPr>
          <w:rFonts w:ascii="Times New Roman" w:hAnsi="Times New Roman" w:cs="Times New Roman"/>
          <w:color w:val="000000" w:themeColor="text1"/>
          <w:sz w:val="24"/>
          <w:szCs w:val="24"/>
          <w:lang w:val="id-ID"/>
        </w:rPr>
      </w:pPr>
    </w:p>
    <w:p w:rsidR="00B45D3B" w:rsidRPr="00C50124" w:rsidRDefault="00B45D3B" w:rsidP="00B45D3B">
      <w:pPr>
        <w:spacing w:after="0" w:line="240" w:lineRule="auto"/>
        <w:ind w:firstLine="567"/>
        <w:jc w:val="both"/>
        <w:rPr>
          <w:rFonts w:asciiTheme="majorBidi" w:hAnsiTheme="majorBidi" w:cstheme="majorBidi"/>
          <w:color w:val="000000" w:themeColor="text1"/>
          <w:sz w:val="24"/>
          <w:szCs w:val="24"/>
          <w:lang w:val="id-ID"/>
        </w:rPr>
      </w:pPr>
      <w:r w:rsidRPr="00C50124">
        <w:rPr>
          <w:rFonts w:ascii="Times New Roman" w:hAnsi="Times New Roman" w:cs="Times New Roman"/>
          <w:b/>
          <w:bCs/>
          <w:color w:val="000000" w:themeColor="text1"/>
          <w:sz w:val="24"/>
          <w:szCs w:val="24"/>
        </w:rPr>
        <w:t>Quraish Shihab</w:t>
      </w:r>
      <w:r w:rsidRPr="00C50124">
        <w:rPr>
          <w:rFonts w:ascii="Times New Roman" w:hAnsi="Times New Roman" w:cs="Times New Roman"/>
          <w:b/>
          <w:bCs/>
          <w:color w:val="000000" w:themeColor="text1"/>
          <w:sz w:val="24"/>
          <w:szCs w:val="24"/>
          <w:lang w:val="id-ID"/>
        </w:rPr>
        <w:t xml:space="preserve"> (2001)</w:t>
      </w:r>
      <w:r w:rsidRPr="00C50124">
        <w:rPr>
          <w:rFonts w:ascii="Times New Roman" w:hAnsi="Times New Roman" w:cs="Times New Roman"/>
          <w:color w:val="000000" w:themeColor="text1"/>
          <w:sz w:val="24"/>
          <w:szCs w:val="24"/>
        </w:rPr>
        <w:t xml:space="preserve"> </w:t>
      </w:r>
      <w:r w:rsidRPr="00C50124">
        <w:rPr>
          <w:rFonts w:ascii="Times New Roman" w:hAnsi="Times New Roman" w:cs="Times New Roman"/>
          <w:color w:val="000000" w:themeColor="text1"/>
          <w:sz w:val="24"/>
          <w:szCs w:val="24"/>
          <w:lang w:val="id-ID"/>
        </w:rPr>
        <w:t xml:space="preserve">membagi </w:t>
      </w:r>
      <w:r w:rsidRPr="00C50124">
        <w:rPr>
          <w:rFonts w:ascii="Times New Roman" w:hAnsi="Times New Roman" w:cs="Times New Roman"/>
          <w:color w:val="000000" w:themeColor="text1"/>
          <w:sz w:val="24"/>
          <w:szCs w:val="24"/>
        </w:rPr>
        <w:t>nilai</w:t>
      </w:r>
      <w:r w:rsidRPr="00C50124">
        <w:rPr>
          <w:rFonts w:ascii="Times New Roman" w:hAnsi="Times New Roman" w:cs="Times New Roman"/>
          <w:color w:val="000000" w:themeColor="text1"/>
          <w:sz w:val="24"/>
          <w:szCs w:val="24"/>
          <w:lang w:val="id-ID"/>
        </w:rPr>
        <w:t xml:space="preserve"> </w:t>
      </w:r>
      <w:r w:rsidRPr="00C50124">
        <w:rPr>
          <w:rFonts w:ascii="Times New Roman" w:hAnsi="Times New Roman" w:cs="Times New Roman"/>
          <w:color w:val="000000" w:themeColor="text1"/>
          <w:sz w:val="24"/>
          <w:szCs w:val="24"/>
        </w:rPr>
        <w:t xml:space="preserve">menjadi beberapa macam, yaitu nilai yang </w:t>
      </w:r>
      <w:r w:rsidRPr="00C50124">
        <w:rPr>
          <w:rFonts w:asciiTheme="majorBidi" w:hAnsiTheme="majorBidi" w:cstheme="majorBidi"/>
          <w:color w:val="000000" w:themeColor="text1"/>
          <w:sz w:val="24"/>
          <w:szCs w:val="24"/>
        </w:rPr>
        <w:t>bersifat mendasar, universal, lokal dan temporar, dalam konsep Islam nilai universal dan mendasar dinamakan “</w:t>
      </w:r>
      <w:r w:rsidRPr="00C50124">
        <w:rPr>
          <w:rFonts w:asciiTheme="majorBidi" w:hAnsiTheme="majorBidi" w:cstheme="majorBidi"/>
          <w:i/>
          <w:iCs/>
          <w:color w:val="000000" w:themeColor="text1"/>
          <w:sz w:val="24"/>
          <w:szCs w:val="24"/>
        </w:rPr>
        <w:t xml:space="preserve">al-khair” </w:t>
      </w:r>
      <w:r w:rsidRPr="00C50124">
        <w:rPr>
          <w:rFonts w:asciiTheme="majorBidi" w:hAnsiTheme="majorBidi" w:cstheme="majorBidi"/>
          <w:color w:val="000000" w:themeColor="text1"/>
          <w:sz w:val="24"/>
          <w:szCs w:val="24"/>
        </w:rPr>
        <w:t>sedangkan nilai lokal disebut “</w:t>
      </w:r>
      <w:r w:rsidRPr="00C50124">
        <w:rPr>
          <w:rFonts w:asciiTheme="majorBidi" w:hAnsiTheme="majorBidi" w:cstheme="majorBidi"/>
          <w:i/>
          <w:iCs/>
          <w:color w:val="000000" w:themeColor="text1"/>
          <w:sz w:val="24"/>
          <w:szCs w:val="24"/>
        </w:rPr>
        <w:t>ma`ruf”</w:t>
      </w:r>
      <w:r w:rsidRPr="00C50124">
        <w:rPr>
          <w:rFonts w:asciiTheme="majorBidi" w:hAnsiTheme="majorBidi" w:cstheme="majorBidi"/>
          <w:i/>
          <w:iCs/>
          <w:color w:val="000000" w:themeColor="text1"/>
          <w:sz w:val="24"/>
          <w:szCs w:val="24"/>
          <w:lang w:val="id-ID"/>
        </w:rPr>
        <w:t xml:space="preserve">. </w:t>
      </w:r>
      <w:r w:rsidRPr="00C50124">
        <w:rPr>
          <w:rFonts w:asciiTheme="majorBidi" w:hAnsiTheme="majorBidi" w:cstheme="majorBidi"/>
          <w:color w:val="000000" w:themeColor="text1"/>
          <w:sz w:val="24"/>
          <w:szCs w:val="24"/>
          <w:lang w:val="id-ID"/>
        </w:rPr>
        <w:t xml:space="preserve">Berdasarkan pendapat Quraish Syihab, nilai yang dipakai sebagai landasan pemberdayaan pendidik dapat bersifat nilai mendasar, universal, lokal maupun temporer. Ikhlas, ihsan, keteladanan merupakan bagian dari nilai </w:t>
      </w:r>
      <w:r w:rsidRPr="00C50124">
        <w:rPr>
          <w:rFonts w:asciiTheme="majorBidi" w:hAnsiTheme="majorBidi" w:cstheme="majorBidi"/>
          <w:i/>
          <w:iCs/>
          <w:color w:val="000000" w:themeColor="text1"/>
          <w:sz w:val="24"/>
          <w:szCs w:val="24"/>
          <w:lang w:val="id-ID"/>
        </w:rPr>
        <w:t xml:space="preserve">al-khair </w:t>
      </w:r>
      <w:r w:rsidRPr="00C50124">
        <w:rPr>
          <w:rFonts w:asciiTheme="majorBidi" w:hAnsiTheme="majorBidi" w:cstheme="majorBidi"/>
          <w:color w:val="000000" w:themeColor="text1"/>
          <w:sz w:val="24"/>
          <w:szCs w:val="24"/>
          <w:lang w:val="id-ID"/>
        </w:rPr>
        <w:t>sedangkan nilai kebersamaan, kekeluargaan, profesional dan kemanusiaan (</w:t>
      </w:r>
      <w:r w:rsidRPr="00C50124">
        <w:rPr>
          <w:rFonts w:asciiTheme="majorBidi" w:hAnsiTheme="majorBidi" w:cstheme="majorBidi"/>
          <w:i/>
          <w:iCs/>
          <w:color w:val="000000" w:themeColor="text1"/>
          <w:sz w:val="24"/>
          <w:szCs w:val="24"/>
          <w:lang w:val="id-ID"/>
        </w:rPr>
        <w:t>basyariyyah</w:t>
      </w:r>
      <w:r w:rsidRPr="00C50124">
        <w:rPr>
          <w:rFonts w:asciiTheme="majorBidi" w:hAnsiTheme="majorBidi" w:cstheme="majorBidi"/>
          <w:color w:val="000000" w:themeColor="text1"/>
          <w:sz w:val="24"/>
          <w:szCs w:val="24"/>
          <w:lang w:val="id-ID"/>
        </w:rPr>
        <w:t xml:space="preserve">) merupakan nilai </w:t>
      </w:r>
      <w:r w:rsidRPr="00C50124">
        <w:rPr>
          <w:rFonts w:asciiTheme="majorBidi" w:hAnsiTheme="majorBidi" w:cstheme="majorBidi"/>
          <w:i/>
          <w:iCs/>
          <w:color w:val="000000" w:themeColor="text1"/>
          <w:sz w:val="24"/>
          <w:szCs w:val="24"/>
          <w:lang w:val="id-ID"/>
        </w:rPr>
        <w:t xml:space="preserve">ma`ruf. </w:t>
      </w:r>
      <w:r w:rsidRPr="00C50124">
        <w:rPr>
          <w:rFonts w:asciiTheme="majorBidi" w:hAnsiTheme="majorBidi" w:cstheme="majorBidi"/>
          <w:color w:val="000000" w:themeColor="text1"/>
          <w:sz w:val="24"/>
          <w:szCs w:val="24"/>
          <w:lang w:val="id-ID"/>
        </w:rPr>
        <w:t xml:space="preserve">Nilai </w:t>
      </w:r>
      <w:r w:rsidRPr="00C50124">
        <w:rPr>
          <w:rFonts w:asciiTheme="majorBidi" w:hAnsiTheme="majorBidi" w:cstheme="majorBidi"/>
          <w:i/>
          <w:iCs/>
          <w:color w:val="000000" w:themeColor="text1"/>
          <w:sz w:val="24"/>
          <w:szCs w:val="24"/>
          <w:lang w:val="id-ID"/>
        </w:rPr>
        <w:t xml:space="preserve">khair </w:t>
      </w:r>
      <w:r w:rsidRPr="00C50124">
        <w:rPr>
          <w:rFonts w:asciiTheme="majorBidi" w:hAnsiTheme="majorBidi" w:cstheme="majorBidi"/>
          <w:color w:val="000000" w:themeColor="text1"/>
          <w:sz w:val="24"/>
          <w:szCs w:val="24"/>
          <w:lang w:val="id-ID"/>
        </w:rPr>
        <w:t xml:space="preserve">dan </w:t>
      </w:r>
      <w:r w:rsidRPr="00C50124">
        <w:rPr>
          <w:rFonts w:asciiTheme="majorBidi" w:hAnsiTheme="majorBidi" w:cstheme="majorBidi"/>
          <w:i/>
          <w:iCs/>
          <w:color w:val="000000" w:themeColor="text1"/>
          <w:sz w:val="24"/>
          <w:szCs w:val="24"/>
          <w:lang w:val="id-ID"/>
        </w:rPr>
        <w:t>ma`ruf</w:t>
      </w:r>
      <w:r w:rsidRPr="00C50124">
        <w:rPr>
          <w:rFonts w:asciiTheme="majorBidi" w:hAnsiTheme="majorBidi" w:cstheme="majorBidi"/>
          <w:color w:val="000000" w:themeColor="text1"/>
          <w:sz w:val="24"/>
          <w:szCs w:val="24"/>
          <w:lang w:val="id-ID"/>
        </w:rPr>
        <w:t xml:space="preserve"> dijadikan landasan dalam pemberdayaan pendidik karena mengarahkan pada terbentuknya perilaku dan sikap pendidik agar mempunyai daya yang bersumber dari dalam dirinya sendiri sehingga mampu menjalankan tugas dan tanggungjawabnya secara mandiri. </w:t>
      </w:r>
    </w:p>
    <w:p w:rsidR="00B45D3B" w:rsidRPr="00C50124" w:rsidRDefault="00B45D3B" w:rsidP="00B45D3B">
      <w:pPr>
        <w:tabs>
          <w:tab w:val="left" w:leader="dot" w:pos="8080"/>
          <w:tab w:val="right" w:pos="8647"/>
        </w:tabs>
        <w:spacing w:after="0" w:line="240" w:lineRule="auto"/>
        <w:ind w:firstLine="567"/>
        <w:jc w:val="both"/>
        <w:rPr>
          <w:rFonts w:asciiTheme="majorBidi" w:hAnsiTheme="majorBidi" w:cstheme="majorBidi"/>
          <w:i/>
          <w:iCs/>
          <w:color w:val="000000" w:themeColor="text1"/>
          <w:sz w:val="24"/>
          <w:szCs w:val="24"/>
          <w:lang w:val="id-ID"/>
        </w:rPr>
      </w:pPr>
      <w:r w:rsidRPr="00C50124">
        <w:rPr>
          <w:rFonts w:asciiTheme="majorBidi" w:hAnsiTheme="majorBidi" w:cstheme="majorBidi"/>
          <w:color w:val="000000" w:themeColor="text1"/>
          <w:sz w:val="24"/>
          <w:szCs w:val="24"/>
        </w:rPr>
        <w:t>Artikel ini membahas nilai religious dalam teori pemberdayaan guru berbasis aktualisasi diri yang didalamya terdapat</w:t>
      </w:r>
      <w:r w:rsidRPr="00C50124">
        <w:rPr>
          <w:rFonts w:asciiTheme="majorBidi" w:hAnsiTheme="majorBidi" w:cstheme="majorBidi"/>
          <w:color w:val="000000" w:themeColor="text1"/>
          <w:sz w:val="24"/>
          <w:szCs w:val="24"/>
          <w:lang w:val="id-ID"/>
        </w:rPr>
        <w:t xml:space="preserve"> proses</w:t>
      </w:r>
      <w:r w:rsidRPr="00C50124">
        <w:rPr>
          <w:rFonts w:asciiTheme="majorBidi" w:hAnsiTheme="majorBidi" w:cstheme="majorBidi"/>
          <w:color w:val="000000" w:themeColor="text1"/>
          <w:sz w:val="24"/>
          <w:szCs w:val="24"/>
        </w:rPr>
        <w:t xml:space="preserve"> dengan landasan</w:t>
      </w:r>
      <w:r w:rsidRPr="00C50124">
        <w:rPr>
          <w:rFonts w:asciiTheme="majorBidi" w:hAnsiTheme="majorBidi" w:cstheme="majorBidi"/>
          <w:color w:val="000000" w:themeColor="text1"/>
          <w:sz w:val="24"/>
          <w:szCs w:val="24"/>
          <w:lang w:val="id-ID"/>
        </w:rPr>
        <w:t xml:space="preserve"> nilai religius, sosial, profesional, humanis dengan  </w:t>
      </w:r>
      <w:r w:rsidRPr="00C50124">
        <w:rPr>
          <w:rFonts w:asciiTheme="majorBidi" w:hAnsiTheme="majorBidi" w:cstheme="majorBidi"/>
          <w:i/>
          <w:iCs/>
          <w:color w:val="000000" w:themeColor="text1"/>
          <w:sz w:val="24"/>
          <w:szCs w:val="24"/>
          <w:lang w:val="id-ID"/>
        </w:rPr>
        <w:t xml:space="preserve">spirit </w:t>
      </w:r>
      <w:r w:rsidRPr="00C50124">
        <w:rPr>
          <w:rFonts w:asciiTheme="majorBidi" w:hAnsiTheme="majorBidi" w:cstheme="majorBidi"/>
          <w:color w:val="000000" w:themeColor="text1"/>
          <w:sz w:val="24"/>
          <w:szCs w:val="24"/>
          <w:lang w:val="id-ID"/>
        </w:rPr>
        <w:t xml:space="preserve">internal untuk ber`ibadah sebagai </w:t>
      </w:r>
      <w:r w:rsidRPr="00C50124">
        <w:rPr>
          <w:rFonts w:asciiTheme="majorBidi" w:hAnsiTheme="majorBidi" w:cstheme="majorBidi"/>
          <w:i/>
          <w:iCs/>
          <w:color w:val="000000" w:themeColor="text1"/>
          <w:sz w:val="24"/>
          <w:szCs w:val="24"/>
          <w:lang w:val="id-ID"/>
        </w:rPr>
        <w:t xml:space="preserve">Internal driven. </w:t>
      </w:r>
      <w:r w:rsidRPr="00C50124">
        <w:rPr>
          <w:rFonts w:asciiTheme="majorBidi" w:hAnsiTheme="majorBidi" w:cstheme="majorBidi"/>
          <w:color w:val="000000" w:themeColor="text1"/>
          <w:sz w:val="24"/>
          <w:szCs w:val="24"/>
          <w:lang w:val="id-ID"/>
        </w:rPr>
        <w:t xml:space="preserve">Berbeda dengan konsep Ruth Alsop mengatakan bahwa pemberdayaan didefinisikan sebagai kapasitas individu atau group untuk membuat pilihan yang efektif, yaitu membuat pilihan dan mentransformasikan pilihan-pilihan tersebut kedalam tindakan dan hasil yang diinginkan. </w:t>
      </w:r>
      <w:r w:rsidRPr="00C50124">
        <w:rPr>
          <w:rFonts w:asciiTheme="majorBidi" w:hAnsiTheme="majorBidi" w:cstheme="majorBidi"/>
          <w:color w:val="000000" w:themeColor="text1"/>
          <w:sz w:val="24"/>
          <w:lang w:val="id-ID"/>
        </w:rPr>
        <w:t xml:space="preserve">Nilai-nilai banyak diartikulasikan dalam proses kegiatan pada kedua lembaga pendidikan Islam. Nilai religius dan kultural </w:t>
      </w:r>
      <w:r w:rsidRPr="00C50124">
        <w:rPr>
          <w:rFonts w:asciiTheme="majorBidi" w:hAnsiTheme="majorBidi" w:cstheme="majorBidi"/>
          <w:color w:val="000000" w:themeColor="text1"/>
          <w:sz w:val="24"/>
        </w:rPr>
        <w:t>dengan cara terus mengingatkan arti pentingn</w:t>
      </w:r>
      <w:r w:rsidRPr="00C50124">
        <w:rPr>
          <w:rFonts w:asciiTheme="majorBidi" w:hAnsiTheme="majorBidi" w:cstheme="majorBidi"/>
          <w:color w:val="000000" w:themeColor="text1"/>
          <w:sz w:val="24"/>
          <w:lang w:val="id-ID"/>
        </w:rPr>
        <w:t>y</w:t>
      </w:r>
      <w:r w:rsidRPr="00C50124">
        <w:rPr>
          <w:rFonts w:asciiTheme="majorBidi" w:hAnsiTheme="majorBidi" w:cstheme="majorBidi"/>
          <w:color w:val="000000" w:themeColor="text1"/>
          <w:sz w:val="24"/>
        </w:rPr>
        <w:t xml:space="preserve">a, nilai </w:t>
      </w:r>
      <w:r w:rsidRPr="00C50124">
        <w:rPr>
          <w:rFonts w:asciiTheme="majorBidi" w:hAnsiTheme="majorBidi" w:cstheme="majorBidi"/>
          <w:color w:val="000000" w:themeColor="text1"/>
          <w:sz w:val="24"/>
          <w:lang w:val="id-ID"/>
        </w:rPr>
        <w:t xml:space="preserve">dalam pemberdayaan lembaga pendidikan. </w:t>
      </w:r>
      <w:r w:rsidRPr="00C50124">
        <w:rPr>
          <w:rFonts w:asciiTheme="majorBidi" w:hAnsiTheme="majorBidi" w:cstheme="majorBidi"/>
          <w:color w:val="000000" w:themeColor="text1"/>
          <w:sz w:val="24"/>
          <w:szCs w:val="24"/>
          <w:lang w:val="id-ID"/>
        </w:rPr>
        <w:t xml:space="preserve">Nilai ikhlas, ihsan, keteladanan, kedisiplinan, nilai `ibadah dan keteladanan. </w:t>
      </w:r>
      <w:r w:rsidRPr="00C50124">
        <w:rPr>
          <w:rFonts w:ascii="Times New Roman" w:eastAsia="Times New Roman" w:hAnsi="Times New Roman" w:cs="Times New Roman"/>
          <w:color w:val="000000" w:themeColor="text1"/>
          <w:spacing w:val="-1"/>
          <w:sz w:val="24"/>
          <w:szCs w:val="24"/>
          <w:lang w:val="id-ID"/>
        </w:rPr>
        <w:t>Nilai ikhlas akan sangat mempengaruhi motivasi dan makna terhadap semua aktifitas pendidik, begitu pula nilai ihsan yang dipegang oleh pendidik. Nilai `ibadah merupakan tujuan puncak (</w:t>
      </w:r>
      <w:r w:rsidRPr="00C50124">
        <w:rPr>
          <w:rFonts w:ascii="Times New Roman" w:eastAsia="Times New Roman" w:hAnsi="Times New Roman" w:cs="Times New Roman"/>
          <w:i/>
          <w:iCs/>
          <w:color w:val="000000" w:themeColor="text1"/>
          <w:spacing w:val="-1"/>
          <w:sz w:val="24"/>
          <w:szCs w:val="24"/>
          <w:lang w:val="id-ID"/>
        </w:rPr>
        <w:t>ultimate meaning</w:t>
      </w:r>
      <w:r w:rsidRPr="00C50124">
        <w:rPr>
          <w:rFonts w:ascii="Times New Roman" w:eastAsia="Times New Roman" w:hAnsi="Times New Roman" w:cs="Times New Roman"/>
          <w:color w:val="000000" w:themeColor="text1"/>
          <w:spacing w:val="-1"/>
          <w:sz w:val="24"/>
          <w:szCs w:val="24"/>
          <w:lang w:val="id-ID"/>
        </w:rPr>
        <w:t xml:space="preserve">) dari aktifitas pendidik, yaitu untuk ber`ibadah kepada Allah SWT.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Rasa memiliki pendidik pada lembaga pendidikan merup</w:t>
      </w:r>
      <w:bookmarkStart w:id="1" w:name="_GoBack"/>
      <w:bookmarkEnd w:id="1"/>
      <w:r w:rsidRPr="00C50124">
        <w:rPr>
          <w:rFonts w:asciiTheme="majorBidi" w:hAnsiTheme="majorBidi" w:cstheme="majorBidi"/>
          <w:color w:val="000000" w:themeColor="text1"/>
          <w:sz w:val="24"/>
          <w:szCs w:val="24"/>
          <w:lang w:val="id-ID"/>
        </w:rPr>
        <w:t xml:space="preserve">akan salah satu hasil dari pemberdayaan, rasa memiliki ini bisa muncul dari iklim sekolah yang mendukung sehingga pendidik betah berada disekolah, merasa nyaman dan dihargai. </w:t>
      </w:r>
      <w:r w:rsidRPr="00C50124">
        <w:rPr>
          <w:rFonts w:asciiTheme="majorBidi" w:hAnsiTheme="majorBidi" w:cstheme="majorBidi"/>
          <w:color w:val="000000" w:themeColor="text1"/>
          <w:sz w:val="24"/>
          <w:szCs w:val="24"/>
        </w:rPr>
        <w:t>Apabila</w:t>
      </w:r>
      <w:r w:rsidRPr="00C50124">
        <w:rPr>
          <w:rFonts w:asciiTheme="majorBidi" w:hAnsiTheme="majorBidi" w:cstheme="majorBidi"/>
          <w:color w:val="000000" w:themeColor="text1"/>
          <w:sz w:val="24"/>
          <w:szCs w:val="24"/>
          <w:lang w:val="id-ID"/>
        </w:rPr>
        <w:t xml:space="preserve"> dapat </w:t>
      </w:r>
      <w:r w:rsidRPr="00C50124">
        <w:rPr>
          <w:rFonts w:asciiTheme="majorBidi" w:hAnsiTheme="majorBidi" w:cstheme="majorBidi"/>
          <w:color w:val="000000" w:themeColor="text1"/>
          <w:sz w:val="24"/>
          <w:szCs w:val="24"/>
        </w:rPr>
        <w:t xml:space="preserve"> terjadi, maka pendidik mempunyai penentuan diri yang akan menjadi pemandu dalam kerja dan apapun yang diperlukan untuk menyelesaikan pekerjaannya, Gretchen menyebutnya </w:t>
      </w:r>
      <w:r w:rsidRPr="00C50124">
        <w:rPr>
          <w:rFonts w:asciiTheme="majorBidi" w:hAnsiTheme="majorBidi" w:cstheme="majorBidi"/>
          <w:i/>
          <w:iCs/>
          <w:color w:val="000000" w:themeColor="text1"/>
          <w:sz w:val="24"/>
          <w:szCs w:val="24"/>
        </w:rPr>
        <w:t xml:space="preserve">Self Determination </w:t>
      </w:r>
      <w:r w:rsidRPr="00C50124">
        <w:rPr>
          <w:rFonts w:asciiTheme="majorBidi" w:hAnsiTheme="majorBidi" w:cstheme="majorBidi"/>
          <w:color w:val="000000" w:themeColor="text1"/>
          <w:sz w:val="24"/>
          <w:szCs w:val="24"/>
        </w:rPr>
        <w:t>(penentuan diri).</w:t>
      </w:r>
      <w:r w:rsidRPr="00C50124">
        <w:rPr>
          <w:rFonts w:asciiTheme="majorBidi" w:hAnsiTheme="majorBidi" w:cstheme="majorBidi"/>
          <w:color w:val="000000" w:themeColor="text1"/>
          <w:sz w:val="24"/>
          <w:szCs w:val="24"/>
          <w:lang w:val="id-ID"/>
        </w:rPr>
        <w:t xml:space="preserve"> </w:t>
      </w:r>
    </w:p>
    <w:p w:rsidR="00B45D3B" w:rsidRPr="00C50124" w:rsidRDefault="00B45D3B" w:rsidP="00B45D3B">
      <w:pPr>
        <w:spacing w:after="0" w:line="240" w:lineRule="auto"/>
        <w:ind w:firstLine="567"/>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lastRenderedPageBreak/>
        <w:t>Pemberdayaan pendidik dalam Islam tidak hanya bertumpu pada aspek kesejahteraan jasmani, namun juga diseimbangkan dengan pemenuhan kebutuhan rohani (mental), setiap pendidik harus mempunyai mental yang kuat untuk menyebarkan ilmu walau tanpa diberi imbalan sebab memiliki keyakinan bahwa Allah yang mengatur rizki setiap hamba-Nya (</w:t>
      </w:r>
      <w:r w:rsidRPr="00C50124">
        <w:rPr>
          <w:rFonts w:asciiTheme="majorBidi" w:hAnsiTheme="majorBidi" w:cstheme="majorBidi"/>
          <w:b/>
          <w:bCs/>
          <w:color w:val="000000" w:themeColor="text1"/>
          <w:sz w:val="24"/>
          <w:szCs w:val="24"/>
          <w:lang w:val="id-ID"/>
        </w:rPr>
        <w:t>Nanat Fatah Natsir, 2007</w:t>
      </w:r>
      <w:r w:rsidRPr="00C50124">
        <w:rPr>
          <w:rFonts w:asciiTheme="majorBidi" w:hAnsiTheme="majorBidi" w:cstheme="majorBidi"/>
          <w:color w:val="000000" w:themeColor="text1"/>
          <w:sz w:val="24"/>
          <w:szCs w:val="24"/>
          <w:lang w:val="id-ID"/>
        </w:rPr>
        <w:t xml:space="preserve">). </w:t>
      </w:r>
    </w:p>
    <w:p w:rsidR="00B45D3B" w:rsidRPr="00C50124" w:rsidRDefault="00B45D3B" w:rsidP="00B45D3B">
      <w:pPr>
        <w:pStyle w:val="ListParagraph"/>
        <w:spacing w:after="0" w:line="240" w:lineRule="auto"/>
        <w:ind w:left="0" w:firstLine="567"/>
        <w:jc w:val="both"/>
        <w:rPr>
          <w:rFonts w:ascii="Times New Roman" w:hAnsi="Times New Roman"/>
          <w:color w:val="000000" w:themeColor="text1"/>
          <w:sz w:val="24"/>
          <w:lang w:val="id-ID"/>
        </w:rPr>
      </w:pPr>
    </w:p>
    <w:p w:rsidR="00B45D3B" w:rsidRPr="00C50124" w:rsidRDefault="00B45D3B" w:rsidP="00B45D3B">
      <w:pPr>
        <w:tabs>
          <w:tab w:val="left" w:leader="dot" w:pos="8080"/>
          <w:tab w:val="right" w:pos="8647"/>
        </w:tabs>
        <w:spacing w:after="0" w:line="240" w:lineRule="auto"/>
        <w:ind w:right="318"/>
        <w:jc w:val="both"/>
        <w:rPr>
          <w:rFonts w:asciiTheme="majorBidi" w:hAnsiTheme="majorBidi" w:cstheme="majorBidi"/>
          <w:b/>
          <w:bCs/>
          <w:color w:val="000000" w:themeColor="text1"/>
          <w:sz w:val="24"/>
          <w:szCs w:val="24"/>
          <w:lang w:val="id-ID"/>
        </w:rPr>
      </w:pPr>
      <w:r w:rsidRPr="00C50124">
        <w:rPr>
          <w:rFonts w:asciiTheme="majorBidi" w:hAnsiTheme="majorBidi" w:cstheme="majorBidi"/>
          <w:b/>
          <w:bCs/>
          <w:color w:val="000000" w:themeColor="text1"/>
          <w:sz w:val="24"/>
          <w:szCs w:val="24"/>
          <w:lang w:val="id-ID"/>
        </w:rPr>
        <w:t xml:space="preserve">Spirit Nilai-nilai Agama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Menurut Quraish Syihab, nilai ada yang bersifat mendasar, universal, lokal dan temporar, dalam Islam nilai nilai universal dan mendasar di dinamakan “</w:t>
      </w:r>
      <w:r w:rsidRPr="00C50124">
        <w:rPr>
          <w:rFonts w:asciiTheme="majorBidi" w:hAnsiTheme="majorBidi" w:cstheme="majorBidi"/>
          <w:i/>
          <w:iCs/>
          <w:color w:val="000000" w:themeColor="text1"/>
          <w:sz w:val="24"/>
          <w:szCs w:val="24"/>
          <w:lang w:val="id-ID"/>
        </w:rPr>
        <w:t xml:space="preserve">al-khair”, </w:t>
      </w:r>
      <w:r w:rsidRPr="00C50124">
        <w:rPr>
          <w:rFonts w:asciiTheme="majorBidi" w:hAnsiTheme="majorBidi" w:cstheme="majorBidi"/>
          <w:color w:val="000000" w:themeColor="text1"/>
          <w:sz w:val="24"/>
          <w:szCs w:val="24"/>
          <w:lang w:val="id-ID"/>
        </w:rPr>
        <w:t>sedangkan nilai lokal disebut “</w:t>
      </w:r>
      <w:r w:rsidRPr="00C50124">
        <w:rPr>
          <w:rFonts w:asciiTheme="majorBidi" w:hAnsiTheme="majorBidi" w:cstheme="majorBidi"/>
          <w:i/>
          <w:iCs/>
          <w:color w:val="000000" w:themeColor="text1"/>
          <w:sz w:val="24"/>
          <w:szCs w:val="24"/>
          <w:lang w:val="id-ID"/>
        </w:rPr>
        <w:t xml:space="preserve">ma`ruf”, </w:t>
      </w:r>
      <w:r w:rsidRPr="00C50124">
        <w:rPr>
          <w:rFonts w:asciiTheme="majorBidi" w:hAnsiTheme="majorBidi" w:cstheme="majorBidi"/>
          <w:color w:val="000000" w:themeColor="text1"/>
          <w:sz w:val="24"/>
          <w:szCs w:val="24"/>
          <w:lang w:val="id-ID"/>
        </w:rPr>
        <w:t xml:space="preserve">diantara </w:t>
      </w:r>
      <w:r w:rsidRPr="00C50124">
        <w:rPr>
          <w:rFonts w:asciiTheme="majorBidi" w:hAnsiTheme="majorBidi" w:cstheme="majorBidi"/>
          <w:i/>
          <w:iCs/>
          <w:color w:val="000000" w:themeColor="text1"/>
          <w:sz w:val="24"/>
          <w:szCs w:val="24"/>
          <w:lang w:val="id-ID"/>
        </w:rPr>
        <w:t xml:space="preserve"> </w:t>
      </w:r>
      <w:r w:rsidRPr="00C50124">
        <w:rPr>
          <w:rFonts w:asciiTheme="majorBidi" w:hAnsiTheme="majorBidi" w:cstheme="majorBidi"/>
          <w:color w:val="000000" w:themeColor="text1"/>
          <w:sz w:val="24"/>
          <w:szCs w:val="24"/>
          <w:lang w:val="id-ID"/>
        </w:rPr>
        <w:t xml:space="preserve">nilai-nilai </w:t>
      </w:r>
      <w:r w:rsidRPr="00C50124">
        <w:rPr>
          <w:rFonts w:asciiTheme="majorBidi" w:hAnsiTheme="majorBidi" w:cstheme="majorBidi"/>
          <w:i/>
          <w:iCs/>
          <w:color w:val="000000" w:themeColor="text1"/>
          <w:sz w:val="24"/>
          <w:szCs w:val="24"/>
          <w:lang w:val="id-ID"/>
        </w:rPr>
        <w:t xml:space="preserve">khair </w:t>
      </w:r>
      <w:r w:rsidRPr="00C50124">
        <w:rPr>
          <w:rFonts w:asciiTheme="majorBidi" w:hAnsiTheme="majorBidi" w:cstheme="majorBidi"/>
          <w:color w:val="000000" w:themeColor="text1"/>
          <w:sz w:val="24"/>
          <w:szCs w:val="24"/>
          <w:lang w:val="id-ID"/>
        </w:rPr>
        <w:t>adalah ikhlas, jujur, amanah, musyawarah, kebersamaan, (</w:t>
      </w:r>
      <w:r w:rsidRPr="00C50124">
        <w:rPr>
          <w:rFonts w:asciiTheme="majorBidi" w:hAnsiTheme="majorBidi" w:cstheme="majorBidi"/>
          <w:b/>
          <w:bCs/>
          <w:color w:val="000000" w:themeColor="text1"/>
          <w:sz w:val="24"/>
          <w:szCs w:val="24"/>
          <w:lang w:val="id-ID"/>
        </w:rPr>
        <w:t>Quraish Syihab, 2001</w:t>
      </w:r>
      <w:r w:rsidRPr="00C50124">
        <w:rPr>
          <w:rFonts w:asciiTheme="majorBidi" w:hAnsiTheme="majorBidi" w:cstheme="majorBidi"/>
          <w:color w:val="000000" w:themeColor="text1"/>
          <w:sz w:val="24"/>
          <w:szCs w:val="24"/>
          <w:lang w:val="id-ID"/>
        </w:rPr>
        <w:t xml:space="preserve">). Guna mengetahui spirit nilai-nilai agama yang digunakan, bisa dilihat berdasarkan ciri-ciri kurikulum yang dipakai, apakah kurikulum menunjukkan ciri-ciri kurikulum yang Islami atau tidak.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Adapun ciri khas kurikulum islami adala</w:t>
      </w:r>
      <w:r w:rsidRPr="00C50124">
        <w:rPr>
          <w:rFonts w:asciiTheme="majorBidi" w:hAnsiTheme="majorBidi" w:cstheme="majorBidi"/>
          <w:color w:val="000000" w:themeColor="text1"/>
          <w:sz w:val="24"/>
          <w:szCs w:val="24"/>
        </w:rPr>
        <w:t>h;</w:t>
      </w:r>
      <w:r w:rsidRPr="00C50124">
        <w:rPr>
          <w:rFonts w:asciiTheme="majorBidi" w:hAnsiTheme="majorBidi" w:cstheme="majorBidi"/>
          <w:color w:val="000000" w:themeColor="text1"/>
          <w:sz w:val="24"/>
          <w:szCs w:val="24"/>
          <w:lang w:val="id-ID"/>
        </w:rPr>
        <w:t xml:space="preserve"> 1) sistem dan perkembangan kurikulum selaras dengam fitrah manusia, 2) diarahkan untuk mencapai target akhir pada peserta didik yaitu ikhlas dan taat beribadah kepada Allah, 3) memperhatikan periodesasi perkembangan peserta didik, tipologi, sifat, dan gender, 4) hendaknya memelihara segala kebutuhan nyata kehidupan masyarakat sambil tetap bertopang pada jiwa dan cita-cita ideal Islam, 5) tidak menimbulkan pertentangan dalam arti yang umum, 6) dapat direalisasikan sesuai dengan situasi dan kondisi, 7) Bersifat luwes sehingga dapat disesuaikan dengan berbagai kondisi dan situasi setempat dengan mengingat pula faktor peradaban individu yang menyangkut bakat, minat, dan kemampuan anak didik, 8) bersifat efektif, menyampaikan dan menggugah perangkat nilai edukatif yang membuahkan tingkah laku yang positif, 9) memperhatikan perkembangan anak didik (perasaan keagamaan dan pertumbuhan bahasa), 10) Memperhatikan tingkah laku amaliah islamiyah. (</w:t>
      </w:r>
      <w:r w:rsidRPr="00C50124">
        <w:rPr>
          <w:rFonts w:asciiTheme="majorBidi" w:hAnsiTheme="majorBidi" w:cstheme="majorBidi"/>
          <w:b/>
          <w:bCs/>
          <w:color w:val="000000" w:themeColor="text1"/>
          <w:sz w:val="24"/>
          <w:szCs w:val="24"/>
          <w:lang w:val="id-ID"/>
        </w:rPr>
        <w:t>An-Nahlawi</w:t>
      </w:r>
      <w:r w:rsidRPr="00C50124">
        <w:rPr>
          <w:rFonts w:asciiTheme="majorBidi" w:hAnsiTheme="majorBidi" w:cstheme="majorBidi"/>
          <w:color w:val="000000" w:themeColor="text1"/>
          <w:sz w:val="24"/>
          <w:szCs w:val="24"/>
          <w:lang w:val="id-ID"/>
        </w:rPr>
        <w:t xml:space="preserve">). </w:t>
      </w:r>
    </w:p>
    <w:p w:rsidR="00B45D3B" w:rsidRPr="00C50124" w:rsidRDefault="00B45D3B" w:rsidP="00B45D3B">
      <w:pPr>
        <w:pStyle w:val="ListParagraph"/>
        <w:spacing w:after="0" w:line="240" w:lineRule="auto"/>
        <w:ind w:left="0" w:firstLine="567"/>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Berdasarkan pendapat An-Nahlawi diatas, teori manajemen pemberdayaan guru berbasis dorongan aktualisasi diri didasari oleh nilai-nilai Islam, diantaranya adalah keikhlasan dalam menjalankan tugas dan melakukan shalat jama`ah di masjid/musholla. Bukti nilai ini sudah bisa diinternalisasikan bisa dilihat pada adanya keteladanan guru. </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lang w:val="id-ID"/>
        </w:rPr>
      </w:pPr>
    </w:p>
    <w:p w:rsidR="00B45D3B" w:rsidRPr="00C50124" w:rsidRDefault="00B45D3B" w:rsidP="00B45D3B">
      <w:pPr>
        <w:spacing w:after="0" w:line="240" w:lineRule="auto"/>
        <w:jc w:val="both"/>
        <w:rPr>
          <w:rFonts w:ascii="Times New Roman" w:hAnsi="Times New Roman" w:cs="Times New Roman"/>
          <w:b/>
          <w:bCs/>
          <w:color w:val="000000" w:themeColor="text1"/>
          <w:sz w:val="24"/>
          <w:szCs w:val="24"/>
        </w:rPr>
      </w:pPr>
      <w:r w:rsidRPr="00C50124">
        <w:rPr>
          <w:rFonts w:ascii="Times New Roman" w:hAnsi="Times New Roman" w:cs="Times New Roman"/>
          <w:b/>
          <w:bCs/>
          <w:color w:val="000000" w:themeColor="text1"/>
          <w:sz w:val="24"/>
          <w:szCs w:val="24"/>
          <w:lang w:val="id-ID"/>
        </w:rPr>
        <w:t xml:space="preserve">ASPEK </w:t>
      </w:r>
      <w:r w:rsidRPr="00C50124">
        <w:rPr>
          <w:rFonts w:ascii="Times New Roman" w:hAnsi="Times New Roman" w:cs="Times New Roman"/>
          <w:b/>
          <w:bCs/>
          <w:color w:val="000000" w:themeColor="text1"/>
          <w:sz w:val="24"/>
          <w:szCs w:val="24"/>
        </w:rPr>
        <w:t>RELIGIUS</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 xml:space="preserve">Nashori dan Mucharam memberikan pandangan </w:t>
      </w:r>
      <w:r w:rsidRPr="00C50124">
        <w:rPr>
          <w:rFonts w:ascii="Times New Roman" w:hAnsi="Times New Roman" w:cs="Times New Roman"/>
          <w:color w:val="000000" w:themeColor="text1"/>
          <w:sz w:val="24"/>
          <w:szCs w:val="24"/>
          <w:lang w:val="id-ID"/>
        </w:rPr>
        <w:t xml:space="preserve">bahwa </w:t>
      </w:r>
      <w:r w:rsidRPr="00C50124">
        <w:rPr>
          <w:rFonts w:ascii="Times New Roman" w:hAnsi="Times New Roman" w:cs="Times New Roman"/>
          <w:color w:val="000000" w:themeColor="text1"/>
          <w:sz w:val="24"/>
          <w:szCs w:val="24"/>
        </w:rPr>
        <w:t xml:space="preserve">religiusitas </w:t>
      </w:r>
      <w:r w:rsidRPr="00C50124">
        <w:rPr>
          <w:rFonts w:ascii="Times New Roman" w:hAnsi="Times New Roman" w:cs="Times New Roman"/>
          <w:color w:val="000000" w:themeColor="text1"/>
          <w:sz w:val="24"/>
          <w:szCs w:val="24"/>
          <w:lang w:val="id-ID"/>
        </w:rPr>
        <w:t>I</w:t>
      </w:r>
      <w:r w:rsidRPr="00C50124">
        <w:rPr>
          <w:rFonts w:ascii="Times New Roman" w:hAnsi="Times New Roman" w:cs="Times New Roman"/>
          <w:color w:val="000000" w:themeColor="text1"/>
          <w:sz w:val="24"/>
          <w:szCs w:val="24"/>
        </w:rPr>
        <w:t xml:space="preserve">slami terdiri dari lima aspek yakni 1) </w:t>
      </w:r>
      <w:r w:rsidRPr="00C50124">
        <w:rPr>
          <w:rFonts w:ascii="Times New Roman" w:hAnsi="Times New Roman" w:cs="Times New Roman"/>
          <w:i/>
          <w:iCs/>
          <w:color w:val="000000" w:themeColor="text1"/>
          <w:sz w:val="24"/>
          <w:szCs w:val="24"/>
        </w:rPr>
        <w:t xml:space="preserve">ideological </w:t>
      </w:r>
      <w:r w:rsidRPr="00C50124">
        <w:rPr>
          <w:rFonts w:ascii="Times New Roman" w:hAnsi="Times New Roman" w:cs="Times New Roman"/>
          <w:color w:val="000000" w:themeColor="text1"/>
          <w:sz w:val="24"/>
          <w:szCs w:val="24"/>
        </w:rPr>
        <w:t xml:space="preserve">(aspek akidah), 2) </w:t>
      </w:r>
      <w:r w:rsidRPr="00C50124">
        <w:rPr>
          <w:rFonts w:ascii="Times New Roman" w:hAnsi="Times New Roman" w:cs="Times New Roman"/>
          <w:i/>
          <w:iCs/>
          <w:color w:val="000000" w:themeColor="text1"/>
          <w:sz w:val="24"/>
          <w:szCs w:val="24"/>
        </w:rPr>
        <w:t>ritualistic</w:t>
      </w:r>
      <w:r w:rsidRPr="00C50124">
        <w:rPr>
          <w:rFonts w:ascii="Times New Roman" w:hAnsi="Times New Roman" w:cs="Times New Roman"/>
          <w:color w:val="000000" w:themeColor="text1"/>
          <w:sz w:val="24"/>
          <w:szCs w:val="24"/>
        </w:rPr>
        <w:t xml:space="preserve"> (aspek ibadah), 3) e</w:t>
      </w:r>
      <w:r w:rsidRPr="00C50124">
        <w:rPr>
          <w:rFonts w:ascii="Times New Roman" w:hAnsi="Times New Roman" w:cs="Times New Roman"/>
          <w:i/>
          <w:iCs/>
          <w:color w:val="000000" w:themeColor="text1"/>
          <w:sz w:val="24"/>
          <w:szCs w:val="24"/>
        </w:rPr>
        <w:t xml:space="preserve">xperiental </w:t>
      </w:r>
      <w:r w:rsidRPr="00C50124">
        <w:rPr>
          <w:rFonts w:ascii="Times New Roman" w:hAnsi="Times New Roman" w:cs="Times New Roman"/>
          <w:color w:val="000000" w:themeColor="text1"/>
          <w:sz w:val="24"/>
          <w:szCs w:val="24"/>
        </w:rPr>
        <w:t>(aspek ihsan), 4)</w:t>
      </w:r>
      <w:r w:rsidRPr="00C50124">
        <w:rPr>
          <w:rFonts w:ascii="Times New Roman" w:hAnsi="Times New Roman" w:cs="Times New Roman"/>
          <w:i/>
          <w:iCs/>
          <w:color w:val="000000" w:themeColor="text1"/>
          <w:sz w:val="24"/>
          <w:szCs w:val="24"/>
        </w:rPr>
        <w:t xml:space="preserve"> intellectual</w:t>
      </w:r>
      <w:r w:rsidRPr="00C50124">
        <w:rPr>
          <w:rFonts w:ascii="Times New Roman" w:hAnsi="Times New Roman" w:cs="Times New Roman"/>
          <w:color w:val="000000" w:themeColor="text1"/>
          <w:sz w:val="24"/>
          <w:szCs w:val="24"/>
        </w:rPr>
        <w:t xml:space="preserve"> (aspek ilmu), dan 5) </w:t>
      </w:r>
      <w:r w:rsidRPr="00C50124">
        <w:rPr>
          <w:rFonts w:ascii="Times New Roman" w:hAnsi="Times New Roman" w:cs="Times New Roman"/>
          <w:i/>
          <w:iCs/>
          <w:color w:val="000000" w:themeColor="text1"/>
          <w:sz w:val="24"/>
          <w:szCs w:val="24"/>
        </w:rPr>
        <w:t xml:space="preserve">consequential </w:t>
      </w:r>
      <w:r w:rsidRPr="00C50124">
        <w:rPr>
          <w:rFonts w:ascii="Times New Roman" w:hAnsi="Times New Roman" w:cs="Times New Roman"/>
          <w:color w:val="000000" w:themeColor="text1"/>
          <w:sz w:val="24"/>
          <w:szCs w:val="24"/>
        </w:rPr>
        <w:t>(aspek dampak keagamaan). Aspek akidah (</w:t>
      </w:r>
      <w:r w:rsidRPr="00C50124">
        <w:rPr>
          <w:rFonts w:ascii="Times New Roman" w:hAnsi="Times New Roman" w:cs="Times New Roman"/>
          <w:i/>
          <w:iCs/>
          <w:color w:val="000000" w:themeColor="text1"/>
          <w:sz w:val="24"/>
          <w:szCs w:val="24"/>
        </w:rPr>
        <w:t>ideological aspect</w:t>
      </w:r>
      <w:r w:rsidRPr="00C50124">
        <w:rPr>
          <w:rFonts w:ascii="Times New Roman" w:hAnsi="Times New Roman" w:cs="Times New Roman"/>
          <w:color w:val="000000" w:themeColor="text1"/>
          <w:sz w:val="24"/>
          <w:szCs w:val="24"/>
        </w:rPr>
        <w:t xml:space="preserve">) merupakan aspek pertama yang paling utama, aspek ikidah merupakan aspek ideologi yang terkait dengan keyakinan seseorang. Ideologi berasal dari kata </w:t>
      </w:r>
      <w:r w:rsidRPr="00C50124">
        <w:rPr>
          <w:rFonts w:ascii="Times New Roman" w:hAnsi="Times New Roman" w:cs="Times New Roman"/>
          <w:i/>
          <w:iCs/>
          <w:color w:val="000000" w:themeColor="text1"/>
          <w:sz w:val="24"/>
          <w:szCs w:val="24"/>
        </w:rPr>
        <w:t xml:space="preserve">idea </w:t>
      </w:r>
      <w:r w:rsidRPr="00C50124">
        <w:rPr>
          <w:rFonts w:ascii="Times New Roman" w:hAnsi="Times New Roman" w:cs="Times New Roman"/>
          <w:color w:val="000000" w:themeColor="text1"/>
          <w:sz w:val="24"/>
          <w:szCs w:val="24"/>
        </w:rPr>
        <w:t xml:space="preserve">yang artinya melihat, sedangkan </w:t>
      </w:r>
      <w:r w:rsidRPr="00C50124">
        <w:rPr>
          <w:rFonts w:ascii="Times New Roman" w:hAnsi="Times New Roman" w:cs="Times New Roman"/>
          <w:i/>
          <w:iCs/>
          <w:color w:val="000000" w:themeColor="text1"/>
          <w:sz w:val="24"/>
          <w:szCs w:val="24"/>
        </w:rPr>
        <w:t xml:space="preserve">logia </w:t>
      </w:r>
      <w:r w:rsidRPr="00C50124">
        <w:rPr>
          <w:rFonts w:ascii="Times New Roman" w:hAnsi="Times New Roman" w:cs="Times New Roman"/>
          <w:color w:val="000000" w:themeColor="text1"/>
          <w:sz w:val="24"/>
          <w:szCs w:val="24"/>
        </w:rPr>
        <w:t xml:space="preserve">artinya ilmu pengetahuan. </w:t>
      </w:r>
      <w:r w:rsidRPr="00C50124">
        <w:rPr>
          <w:rFonts w:ascii="Times New Roman" w:hAnsi="Times New Roman" w:cs="Times New Roman"/>
          <w:i/>
          <w:iCs/>
          <w:color w:val="000000" w:themeColor="text1"/>
          <w:sz w:val="24"/>
          <w:szCs w:val="24"/>
        </w:rPr>
        <w:t xml:space="preserve">Idea </w:t>
      </w:r>
      <w:r w:rsidRPr="00C50124">
        <w:rPr>
          <w:rFonts w:ascii="Times New Roman" w:hAnsi="Times New Roman" w:cs="Times New Roman"/>
          <w:color w:val="000000" w:themeColor="text1"/>
          <w:sz w:val="24"/>
          <w:szCs w:val="24"/>
        </w:rPr>
        <w:t>merupakan sesuatu yang berada didalam pemikiran yang menjadi hasil dari penyimpulan pikiran atau perencanaan (</w:t>
      </w:r>
      <w:r w:rsidRPr="00C50124">
        <w:rPr>
          <w:rFonts w:ascii="Times New Roman" w:hAnsi="Times New Roman" w:cs="Times New Roman"/>
          <w:b/>
          <w:bCs/>
          <w:color w:val="000000" w:themeColor="text1"/>
          <w:sz w:val="24"/>
          <w:szCs w:val="24"/>
        </w:rPr>
        <w:t>Sobur, 2004</w:t>
      </w:r>
      <w:r w:rsidRPr="00C50124">
        <w:rPr>
          <w:rFonts w:ascii="Times New Roman" w:hAnsi="Times New Roman" w:cs="Times New Roman"/>
          <w:color w:val="000000" w:themeColor="text1"/>
          <w:sz w:val="24"/>
          <w:szCs w:val="24"/>
        </w:rPr>
        <w:t>). Jadi ideologi merupakan hasil akhir pemahaman sebagai konsekwensi pemikiran terhadap sesuatu. Adanya nilai keimanan pada teori pemberdayaan guru berbasis aktualisasi diri merupakan indicator aspek akidah (</w:t>
      </w:r>
      <w:r w:rsidRPr="00C50124">
        <w:rPr>
          <w:rFonts w:ascii="Times New Roman" w:hAnsi="Times New Roman" w:cs="Times New Roman"/>
          <w:i/>
          <w:iCs/>
          <w:color w:val="000000" w:themeColor="text1"/>
          <w:sz w:val="24"/>
          <w:szCs w:val="24"/>
        </w:rPr>
        <w:t>ideological aspect</w:t>
      </w:r>
      <w:r w:rsidRPr="00C50124">
        <w:rPr>
          <w:rFonts w:ascii="Times New Roman" w:hAnsi="Times New Roman" w:cs="Times New Roman"/>
          <w:color w:val="000000" w:themeColor="text1"/>
          <w:sz w:val="24"/>
          <w:szCs w:val="24"/>
        </w:rPr>
        <w:t xml:space="preserve">) sehingga </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spek ibadah (</w:t>
      </w:r>
      <w:r w:rsidRPr="00C50124">
        <w:rPr>
          <w:rFonts w:ascii="Times New Roman" w:hAnsi="Times New Roman" w:cs="Times New Roman"/>
          <w:i/>
          <w:iCs/>
          <w:color w:val="000000" w:themeColor="text1"/>
          <w:sz w:val="24"/>
          <w:szCs w:val="24"/>
        </w:rPr>
        <w:t>ritualistic aspect</w:t>
      </w:r>
      <w:r w:rsidRPr="00C50124">
        <w:rPr>
          <w:rFonts w:ascii="Times New Roman" w:hAnsi="Times New Roman" w:cs="Times New Roman"/>
          <w:color w:val="000000" w:themeColor="text1"/>
          <w:sz w:val="24"/>
          <w:szCs w:val="24"/>
        </w:rPr>
        <w:t>)</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Aspek ihsan (</w:t>
      </w:r>
      <w:r w:rsidRPr="00C50124">
        <w:rPr>
          <w:rFonts w:ascii="Times New Roman" w:hAnsi="Times New Roman" w:cs="Times New Roman"/>
          <w:i/>
          <w:iCs/>
          <w:color w:val="000000" w:themeColor="text1"/>
          <w:sz w:val="24"/>
          <w:szCs w:val="24"/>
        </w:rPr>
        <w:t>experiential aspect</w:t>
      </w:r>
      <w:r w:rsidRPr="00C50124">
        <w:rPr>
          <w:rFonts w:ascii="Times New Roman" w:hAnsi="Times New Roman" w:cs="Times New Roman"/>
          <w:color w:val="000000" w:themeColor="text1"/>
          <w:sz w:val="24"/>
          <w:szCs w:val="24"/>
        </w:rPr>
        <w:t>)</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Aspek ilmu (</w:t>
      </w:r>
      <w:r w:rsidRPr="00C50124">
        <w:rPr>
          <w:rFonts w:ascii="Times New Roman" w:hAnsi="Times New Roman" w:cs="Times New Roman"/>
          <w:i/>
          <w:iCs/>
          <w:color w:val="000000" w:themeColor="text1"/>
          <w:sz w:val="24"/>
          <w:szCs w:val="24"/>
        </w:rPr>
        <w:t>intellectual aspect</w:t>
      </w:r>
      <w:r w:rsidRPr="00C50124">
        <w:rPr>
          <w:rFonts w:ascii="Times New Roman" w:hAnsi="Times New Roman" w:cs="Times New Roman"/>
          <w:color w:val="000000" w:themeColor="text1"/>
          <w:sz w:val="24"/>
          <w:szCs w:val="24"/>
        </w:rPr>
        <w:t>)</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t>Aspek dampak keagamaan (</w:t>
      </w:r>
      <w:r w:rsidRPr="00C50124">
        <w:rPr>
          <w:rFonts w:ascii="Times New Roman" w:hAnsi="Times New Roman" w:cs="Times New Roman"/>
          <w:i/>
          <w:iCs/>
          <w:color w:val="000000" w:themeColor="text1"/>
          <w:sz w:val="24"/>
          <w:szCs w:val="24"/>
        </w:rPr>
        <w:t>consequential aspect</w:t>
      </w:r>
      <w:r w:rsidRPr="00C50124">
        <w:rPr>
          <w:rFonts w:ascii="Times New Roman" w:hAnsi="Times New Roman" w:cs="Times New Roman"/>
          <w:color w:val="000000" w:themeColor="text1"/>
          <w:sz w:val="24"/>
          <w:szCs w:val="24"/>
        </w:rPr>
        <w:t>)</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rPr>
      </w:pPr>
      <w:r w:rsidRPr="00C50124">
        <w:rPr>
          <w:rFonts w:ascii="Times New Roman" w:hAnsi="Times New Roman" w:cs="Times New Roman"/>
          <w:color w:val="000000" w:themeColor="text1"/>
          <w:sz w:val="24"/>
          <w:szCs w:val="24"/>
        </w:rPr>
        <w:lastRenderedPageBreak/>
        <w:t>Aspek tanggugjawab (</w:t>
      </w:r>
      <w:r w:rsidRPr="00C50124">
        <w:rPr>
          <w:rFonts w:ascii="Times New Roman" w:hAnsi="Times New Roman" w:cs="Times New Roman"/>
          <w:i/>
          <w:iCs/>
          <w:color w:val="000000" w:themeColor="text1"/>
          <w:sz w:val="24"/>
          <w:szCs w:val="24"/>
        </w:rPr>
        <w:t>responsibility aspect</w:t>
      </w:r>
      <w:r w:rsidRPr="00C50124">
        <w:rPr>
          <w:rFonts w:ascii="Times New Roman" w:hAnsi="Times New Roman" w:cs="Times New Roman"/>
          <w:color w:val="000000" w:themeColor="text1"/>
          <w:sz w:val="24"/>
          <w:szCs w:val="24"/>
        </w:rPr>
        <w:t>)</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lang w:val="id-ID"/>
        </w:rPr>
      </w:pP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lang w:val="id-ID"/>
        </w:rPr>
      </w:pPr>
      <w:r w:rsidRPr="00C50124">
        <w:rPr>
          <w:rFonts w:ascii="Times New Roman" w:hAnsi="Times New Roman" w:cs="Times New Roman"/>
          <w:color w:val="000000" w:themeColor="text1"/>
          <w:sz w:val="24"/>
          <w:szCs w:val="24"/>
          <w:lang w:val="id-ID"/>
        </w:rPr>
        <w:t>Nilai-nilai yang ada pada teori pemberdayaan guru berbasis aktualisasi diri yang pertama adalah nilai keimanan. Nilai ini menjadi pondasi pertama yang mendasari semua nilai. Keimanan merupakan salah satu faktor yang membuat orang bisa mencapai tujuannya, baik tujuan individu maupun tujuan organisasi. Penelitian Byron mendukung penjelasan bahwa keimanan dan kesejahteraan berhubungan dengan tujuan seseorang (</w:t>
      </w:r>
      <w:r w:rsidRPr="00C50124">
        <w:rPr>
          <w:rFonts w:ascii="Times New Roman" w:hAnsi="Times New Roman" w:cs="Times New Roman"/>
          <w:b/>
          <w:bCs/>
          <w:color w:val="000000" w:themeColor="text1"/>
          <w:sz w:val="24"/>
          <w:szCs w:val="24"/>
          <w:lang w:val="id-ID"/>
        </w:rPr>
        <w:t>Byron, 2009</w:t>
      </w:r>
      <w:r w:rsidRPr="00C50124">
        <w:rPr>
          <w:rFonts w:ascii="Times New Roman" w:hAnsi="Times New Roman" w:cs="Times New Roman"/>
          <w:color w:val="000000" w:themeColor="text1"/>
          <w:sz w:val="24"/>
          <w:szCs w:val="24"/>
          <w:lang w:val="id-ID"/>
        </w:rPr>
        <w:t xml:space="preserve">). Guru yang mempunyai landasan nilai keimanan pada setiap kegiatannya bisa mencapai tujuan karena mempunyai keyakinan dalam dirinya. Oleh karena itu, dapat dikatakan bahwa keimanan merupakan aspek pertama sebagai landasan. </w:t>
      </w:r>
    </w:p>
    <w:p w:rsidR="00B45D3B" w:rsidRPr="00C50124" w:rsidRDefault="00B45D3B" w:rsidP="00B45D3B">
      <w:pPr>
        <w:spacing w:after="0" w:line="240" w:lineRule="auto"/>
        <w:ind w:firstLine="567"/>
        <w:jc w:val="both"/>
        <w:rPr>
          <w:rFonts w:ascii="Times New Roman" w:hAnsi="Times New Roman" w:cs="Times New Roman"/>
          <w:color w:val="000000" w:themeColor="text1"/>
          <w:sz w:val="24"/>
          <w:szCs w:val="24"/>
          <w:lang w:val="id-ID"/>
        </w:rPr>
      </w:pPr>
    </w:p>
    <w:p w:rsidR="00B45D3B" w:rsidRPr="00C50124" w:rsidRDefault="00B45D3B" w:rsidP="00B45D3B">
      <w:pPr>
        <w:spacing w:after="0"/>
        <w:jc w:val="both"/>
        <w:rPr>
          <w:rFonts w:asciiTheme="majorBidi" w:hAnsiTheme="majorBidi" w:cstheme="majorBidi"/>
          <w:b/>
          <w:bCs/>
          <w:color w:val="000000" w:themeColor="text1"/>
          <w:sz w:val="24"/>
          <w:szCs w:val="24"/>
          <w:lang w:val="id-ID"/>
        </w:rPr>
      </w:pPr>
      <w:r w:rsidRPr="00C50124">
        <w:rPr>
          <w:rFonts w:asciiTheme="majorBidi" w:hAnsiTheme="majorBidi" w:cstheme="majorBidi"/>
          <w:b/>
          <w:bCs/>
          <w:color w:val="000000" w:themeColor="text1"/>
          <w:sz w:val="24"/>
          <w:szCs w:val="24"/>
          <w:lang w:val="id-ID"/>
        </w:rPr>
        <w:t xml:space="preserve">F. Kesimpulan </w:t>
      </w:r>
    </w:p>
    <w:p w:rsidR="00B45D3B" w:rsidRPr="00C50124" w:rsidRDefault="00B45D3B" w:rsidP="00B45D3B">
      <w:pPr>
        <w:spacing w:after="160" w:line="240" w:lineRule="auto"/>
        <w:ind w:firstLine="567"/>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lang w:val="id-ID"/>
        </w:rPr>
        <w:t>Berdasarkan pembahasan</w:t>
      </w:r>
      <w:r w:rsidRPr="00C50124">
        <w:rPr>
          <w:rFonts w:asciiTheme="majorBidi" w:hAnsiTheme="majorBidi" w:cstheme="majorBidi"/>
          <w:color w:val="000000" w:themeColor="text1"/>
          <w:sz w:val="24"/>
          <w:szCs w:val="24"/>
        </w:rPr>
        <w:t xml:space="preserve"> hasil penelitain diatas, </w:t>
      </w:r>
      <w:r w:rsidRPr="00C50124">
        <w:rPr>
          <w:rFonts w:asciiTheme="majorBidi" w:hAnsiTheme="majorBidi" w:cstheme="majorBidi"/>
          <w:color w:val="000000" w:themeColor="text1"/>
          <w:sz w:val="24"/>
          <w:szCs w:val="24"/>
          <w:lang w:val="id-ID"/>
        </w:rPr>
        <w:t xml:space="preserve">dapat disimpulkan </w:t>
      </w:r>
      <w:r w:rsidRPr="00C50124">
        <w:rPr>
          <w:rFonts w:asciiTheme="majorBidi" w:hAnsiTheme="majorBidi" w:cstheme="majorBidi"/>
          <w:color w:val="000000" w:themeColor="text1"/>
          <w:sz w:val="24"/>
          <w:szCs w:val="24"/>
        </w:rPr>
        <w:t>bahwa nilai-nilai pada teori pemberdayaan guru berbasis dorongan aktualisasi diri mempunyai l</w:t>
      </w:r>
      <w:r w:rsidRPr="00C50124">
        <w:rPr>
          <w:rFonts w:asciiTheme="majorBidi" w:hAnsiTheme="majorBidi" w:cstheme="majorBidi"/>
          <w:color w:val="000000" w:themeColor="text1"/>
          <w:sz w:val="24"/>
          <w:szCs w:val="24"/>
          <w:lang w:val="id-ID"/>
        </w:rPr>
        <w:t xml:space="preserve">andasan nilai religius, sosial, profesional, humanis, kekeluargaan dan gotong-royong. Prinsip spirit kerja merupakan ibadah, peningkatan diri adalah berkarya dan pengembangan adalah bentuk dari pengabdian. </w:t>
      </w:r>
      <w:r w:rsidRPr="00C50124">
        <w:rPr>
          <w:rFonts w:asciiTheme="majorBidi" w:hAnsiTheme="majorBidi" w:cstheme="majorBidi"/>
          <w:color w:val="000000" w:themeColor="text1"/>
          <w:sz w:val="24"/>
          <w:szCs w:val="24"/>
        </w:rPr>
        <w:t>Aspek religius dalam teori pemberdayaan guru berbasis aktualisasi diri ada 6 aspek, yaitu; aspek ibadah (</w:t>
      </w:r>
      <w:r w:rsidRPr="00C50124">
        <w:rPr>
          <w:rFonts w:asciiTheme="majorBidi" w:hAnsiTheme="majorBidi" w:cstheme="majorBidi"/>
          <w:i/>
          <w:iCs/>
          <w:color w:val="000000" w:themeColor="text1"/>
          <w:sz w:val="24"/>
          <w:szCs w:val="24"/>
        </w:rPr>
        <w:t>ritual aspect</w:t>
      </w:r>
      <w:r w:rsidRPr="00C50124">
        <w:rPr>
          <w:rFonts w:asciiTheme="majorBidi" w:hAnsiTheme="majorBidi" w:cstheme="majorBidi"/>
          <w:color w:val="000000" w:themeColor="text1"/>
          <w:sz w:val="24"/>
          <w:szCs w:val="24"/>
        </w:rPr>
        <w:t>), aspek ihsan (</w:t>
      </w:r>
      <w:r w:rsidRPr="00C50124">
        <w:rPr>
          <w:rFonts w:asciiTheme="majorBidi" w:hAnsiTheme="majorBidi" w:cstheme="majorBidi"/>
          <w:i/>
          <w:iCs/>
          <w:color w:val="000000" w:themeColor="text1"/>
          <w:sz w:val="24"/>
          <w:szCs w:val="24"/>
        </w:rPr>
        <w:t>experiential aspect</w:t>
      </w:r>
      <w:r w:rsidRPr="00C50124">
        <w:rPr>
          <w:rFonts w:asciiTheme="majorBidi" w:hAnsiTheme="majorBidi" w:cstheme="majorBidi"/>
          <w:color w:val="000000" w:themeColor="text1"/>
          <w:sz w:val="24"/>
          <w:szCs w:val="24"/>
        </w:rPr>
        <w:t>), aspek ilmu (</w:t>
      </w:r>
      <w:r w:rsidRPr="00C50124">
        <w:rPr>
          <w:rFonts w:asciiTheme="majorBidi" w:hAnsiTheme="majorBidi" w:cstheme="majorBidi"/>
          <w:i/>
          <w:iCs/>
          <w:color w:val="000000" w:themeColor="text1"/>
          <w:sz w:val="24"/>
          <w:szCs w:val="24"/>
        </w:rPr>
        <w:t>intellectual aspect</w:t>
      </w:r>
      <w:r w:rsidRPr="00C50124">
        <w:rPr>
          <w:rFonts w:asciiTheme="majorBidi" w:hAnsiTheme="majorBidi" w:cstheme="majorBidi"/>
          <w:color w:val="000000" w:themeColor="text1"/>
          <w:sz w:val="24"/>
          <w:szCs w:val="24"/>
        </w:rPr>
        <w:t>), aspek dampak keagamaan (</w:t>
      </w:r>
      <w:r w:rsidRPr="00C50124">
        <w:rPr>
          <w:rFonts w:asciiTheme="majorBidi" w:hAnsiTheme="majorBidi" w:cstheme="majorBidi"/>
          <w:i/>
          <w:iCs/>
          <w:color w:val="000000" w:themeColor="text1"/>
          <w:sz w:val="24"/>
          <w:szCs w:val="24"/>
        </w:rPr>
        <w:t>consequential aspect</w:t>
      </w:r>
      <w:r w:rsidRPr="00C50124">
        <w:rPr>
          <w:rFonts w:asciiTheme="majorBidi" w:hAnsiTheme="majorBidi" w:cstheme="majorBidi"/>
          <w:color w:val="000000" w:themeColor="text1"/>
          <w:sz w:val="24"/>
          <w:szCs w:val="24"/>
        </w:rPr>
        <w:t>), dan aspek tanggungjawab (</w:t>
      </w:r>
      <w:r w:rsidRPr="00C50124">
        <w:rPr>
          <w:rFonts w:asciiTheme="majorBidi" w:hAnsiTheme="majorBidi" w:cstheme="majorBidi"/>
          <w:i/>
          <w:iCs/>
          <w:color w:val="000000" w:themeColor="text1"/>
          <w:sz w:val="24"/>
          <w:szCs w:val="24"/>
        </w:rPr>
        <w:t>responsibility aspect</w:t>
      </w:r>
      <w:r w:rsidRPr="00C50124">
        <w:rPr>
          <w:rFonts w:asciiTheme="majorBidi" w:hAnsiTheme="majorBidi" w:cstheme="majorBidi"/>
          <w:color w:val="000000" w:themeColor="text1"/>
          <w:sz w:val="24"/>
          <w:szCs w:val="24"/>
        </w:rPr>
        <w:t xml:space="preserve">). Nilai dan aspek religius yang ada pada teori ini mendasari </w:t>
      </w:r>
    </w:p>
    <w:p w:rsidR="00B45D3B" w:rsidRPr="00C50124" w:rsidRDefault="00B45D3B" w:rsidP="00B45D3B">
      <w:pPr>
        <w:spacing w:after="0"/>
        <w:jc w:val="both"/>
        <w:rPr>
          <w:rFonts w:asciiTheme="majorBidi" w:hAnsiTheme="majorBidi" w:cstheme="majorBidi"/>
          <w:color w:val="000000" w:themeColor="text1"/>
          <w:sz w:val="24"/>
          <w:szCs w:val="24"/>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C50124" w:rsidRPr="00C50124" w:rsidRDefault="00C50124"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B45D3B" w:rsidRPr="00C50124" w:rsidRDefault="00B45D3B" w:rsidP="00B45D3B">
      <w:pPr>
        <w:spacing w:after="0"/>
        <w:jc w:val="center"/>
        <w:rPr>
          <w:rFonts w:asciiTheme="majorBidi" w:hAnsiTheme="majorBidi" w:cstheme="majorBidi"/>
          <w:b/>
          <w:bCs/>
          <w:color w:val="000000" w:themeColor="text1"/>
          <w:sz w:val="24"/>
          <w:szCs w:val="24"/>
        </w:rPr>
      </w:pPr>
      <w:r w:rsidRPr="00C50124">
        <w:rPr>
          <w:rFonts w:asciiTheme="majorBidi" w:hAnsiTheme="majorBidi" w:cstheme="majorBidi"/>
          <w:b/>
          <w:bCs/>
          <w:color w:val="000000" w:themeColor="text1"/>
          <w:sz w:val="24"/>
          <w:szCs w:val="24"/>
        </w:rPr>
        <w:t>BIBLIOGRAPHY</w:t>
      </w:r>
    </w:p>
    <w:p w:rsidR="00B45D3B" w:rsidRPr="00C50124" w:rsidRDefault="00B45D3B" w:rsidP="00B45D3B">
      <w:pPr>
        <w:spacing w:after="0"/>
        <w:ind w:left="567" w:hanging="567"/>
        <w:contextualSpacing/>
        <w:jc w:val="both"/>
        <w:rPr>
          <w:rFonts w:asciiTheme="majorBidi" w:hAnsiTheme="majorBidi" w:cstheme="majorBidi"/>
          <w:color w:val="000000" w:themeColor="text1"/>
        </w:rPr>
      </w:pPr>
    </w:p>
    <w:p w:rsidR="00B45D3B" w:rsidRPr="00C50124" w:rsidRDefault="00B45D3B" w:rsidP="00B45D3B">
      <w:pPr>
        <w:spacing w:after="0"/>
        <w:ind w:left="567" w:hanging="567"/>
        <w:contextualSpacing/>
        <w:jc w:val="both"/>
        <w:rPr>
          <w:rFonts w:asciiTheme="majorBidi" w:hAnsiTheme="majorBidi" w:cstheme="majorBidi"/>
          <w:color w:val="000000" w:themeColor="text1"/>
        </w:rPr>
      </w:pP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i/>
          <w:iCs/>
          <w:color w:val="000000" w:themeColor="text1"/>
          <w:sz w:val="24"/>
          <w:szCs w:val="24"/>
          <w:lang w:val="id-ID"/>
        </w:rPr>
        <w:t xml:space="preserve">Alegandro Orgambidez. R, Yolanda B.A. </w:t>
      </w:r>
      <w:r w:rsidRPr="00C50124">
        <w:rPr>
          <w:rFonts w:asciiTheme="majorBidi" w:hAnsiTheme="majorBidi" w:cstheme="majorBidi"/>
          <w:color w:val="000000" w:themeColor="text1"/>
          <w:sz w:val="24"/>
          <w:szCs w:val="24"/>
          <w:lang w:val="id-ID"/>
        </w:rPr>
        <w:t>2014</w:t>
      </w:r>
      <w:r w:rsidRPr="00C50124">
        <w:rPr>
          <w:rFonts w:asciiTheme="majorBidi" w:hAnsiTheme="majorBidi" w:cstheme="majorBidi"/>
          <w:color w:val="000000" w:themeColor="text1"/>
          <w:sz w:val="24"/>
          <w:szCs w:val="24"/>
          <w:lang w:val="en-US"/>
        </w:rPr>
        <w:t>.</w:t>
      </w:r>
      <w:r w:rsidRPr="00C50124">
        <w:rPr>
          <w:rFonts w:asciiTheme="majorBidi" w:hAnsiTheme="majorBidi" w:cstheme="majorBidi"/>
          <w:i/>
          <w:iCs/>
          <w:color w:val="000000" w:themeColor="text1"/>
          <w:sz w:val="24"/>
          <w:szCs w:val="24"/>
          <w:lang w:val="id-ID"/>
        </w:rPr>
        <w:t xml:space="preserve"> Empowering Employees: Structural Empowerment as Antecedent of Job Satisfaction in University Setting. </w:t>
      </w:r>
      <w:r w:rsidRPr="00C50124">
        <w:rPr>
          <w:rFonts w:asciiTheme="majorBidi" w:hAnsiTheme="majorBidi" w:cstheme="majorBidi"/>
          <w:color w:val="000000" w:themeColor="text1"/>
          <w:sz w:val="24"/>
          <w:szCs w:val="24"/>
          <w:lang w:val="id-ID"/>
        </w:rPr>
        <w:t>Vol. 7, No. 1.</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Al-Nahlawi,</w:t>
      </w:r>
      <w:r w:rsidRPr="00C50124">
        <w:rPr>
          <w:rFonts w:asciiTheme="majorBidi" w:hAnsiTheme="majorBidi" w:cstheme="majorBidi"/>
          <w:color w:val="000000" w:themeColor="text1"/>
          <w:sz w:val="24"/>
          <w:szCs w:val="24"/>
          <w:lang w:val="en-US"/>
        </w:rPr>
        <w:t xml:space="preserve"> tt.</w:t>
      </w:r>
      <w:r w:rsidRPr="00C50124">
        <w:rPr>
          <w:rFonts w:asciiTheme="majorBidi" w:hAnsiTheme="majorBidi" w:cstheme="majorBidi"/>
          <w:color w:val="000000" w:themeColor="text1"/>
          <w:sz w:val="24"/>
          <w:szCs w:val="24"/>
        </w:rPr>
        <w:t xml:space="preserve"> </w:t>
      </w:r>
      <w:r w:rsidRPr="00C50124">
        <w:rPr>
          <w:rStyle w:val="Emphasis"/>
          <w:rFonts w:asciiTheme="majorBidi" w:hAnsiTheme="majorBidi" w:cstheme="majorBidi"/>
          <w:color w:val="000000" w:themeColor="text1"/>
          <w:sz w:val="24"/>
          <w:szCs w:val="24"/>
        </w:rPr>
        <w:t>Ushulut Tarbiyah Islamiyah wa Asalibuha</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id-ID"/>
        </w:rPr>
        <w:t>h.</w:t>
      </w:r>
      <w:r w:rsidRPr="00C50124">
        <w:rPr>
          <w:rFonts w:asciiTheme="majorBidi" w:hAnsiTheme="majorBidi" w:cstheme="majorBidi"/>
          <w:color w:val="000000" w:themeColor="text1"/>
          <w:sz w:val="24"/>
          <w:szCs w:val="24"/>
        </w:rPr>
        <w:t xml:space="preserve"> 273.</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id-ID"/>
        </w:rPr>
        <w:t xml:space="preserve">Arief Efendi. 2008. </w:t>
      </w:r>
      <w:r w:rsidRPr="00C50124">
        <w:rPr>
          <w:rFonts w:asciiTheme="majorBidi" w:hAnsiTheme="majorBidi" w:cstheme="majorBidi"/>
          <w:i/>
          <w:iCs/>
          <w:color w:val="000000" w:themeColor="text1"/>
          <w:sz w:val="24"/>
          <w:szCs w:val="24"/>
          <w:lang w:val="id-ID"/>
        </w:rPr>
        <w:t xml:space="preserve">Peran Strategis Lembaga Pendidikan Berbasis Islam di Indonesia. </w:t>
      </w:r>
      <w:r w:rsidRPr="00C50124">
        <w:rPr>
          <w:rFonts w:asciiTheme="majorBidi" w:hAnsiTheme="majorBidi" w:cstheme="majorBidi"/>
          <w:color w:val="000000" w:themeColor="text1"/>
          <w:sz w:val="24"/>
          <w:szCs w:val="24"/>
          <w:lang w:val="id-ID"/>
        </w:rPr>
        <w:t xml:space="preserve">El-Tarbawi, </w:t>
      </w:r>
      <w:r w:rsidRPr="00C50124">
        <w:rPr>
          <w:rFonts w:asciiTheme="majorBidi" w:hAnsiTheme="majorBidi" w:cstheme="majorBidi"/>
          <w:color w:val="000000" w:themeColor="text1"/>
          <w:sz w:val="24"/>
          <w:szCs w:val="24"/>
          <w:lang w:val="en-US"/>
        </w:rPr>
        <w:t xml:space="preserve">Vol. 1, </w:t>
      </w:r>
      <w:r w:rsidRPr="00C50124">
        <w:rPr>
          <w:rFonts w:asciiTheme="majorBidi" w:hAnsiTheme="majorBidi" w:cstheme="majorBidi"/>
          <w:color w:val="000000" w:themeColor="text1"/>
          <w:sz w:val="24"/>
          <w:szCs w:val="24"/>
          <w:lang w:val="id-ID"/>
        </w:rPr>
        <w:t xml:space="preserve">No. </w:t>
      </w:r>
      <w:r w:rsidRPr="00C50124">
        <w:rPr>
          <w:rFonts w:asciiTheme="majorBidi" w:hAnsiTheme="majorBidi" w:cstheme="majorBidi"/>
          <w:color w:val="000000" w:themeColor="text1"/>
          <w:sz w:val="24"/>
          <w:szCs w:val="24"/>
          <w:lang w:val="en-US"/>
        </w:rPr>
        <w:t>1.</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Azra</w:t>
      </w:r>
      <w:r w:rsidRPr="00C50124">
        <w:rPr>
          <w:rFonts w:asciiTheme="majorBidi" w:hAnsiTheme="majorBidi" w:cstheme="majorBidi"/>
          <w:color w:val="000000" w:themeColor="text1"/>
          <w:sz w:val="24"/>
          <w:szCs w:val="24"/>
          <w:lang w:val="en-US"/>
        </w:rPr>
        <w:t>.</w:t>
      </w:r>
      <w:r w:rsidRPr="00C50124">
        <w:rPr>
          <w:rFonts w:asciiTheme="majorBidi" w:hAnsiTheme="majorBidi" w:cstheme="majorBidi"/>
          <w:color w:val="000000" w:themeColor="text1"/>
          <w:sz w:val="24"/>
          <w:szCs w:val="24"/>
          <w:lang w:val="id-ID"/>
        </w:rPr>
        <w:t xml:space="preserve"> Azumardi, 2005. </w:t>
      </w:r>
      <w:r w:rsidRPr="00C50124">
        <w:rPr>
          <w:rFonts w:asciiTheme="majorBidi" w:hAnsiTheme="majorBidi" w:cstheme="majorBidi"/>
          <w:i/>
          <w:iCs/>
          <w:color w:val="000000" w:themeColor="text1"/>
          <w:sz w:val="24"/>
          <w:szCs w:val="24"/>
          <w:lang w:val="id-ID"/>
        </w:rPr>
        <w:t xml:space="preserve">Dari Harvard Sampai Makkah. </w:t>
      </w:r>
      <w:r w:rsidRPr="00C50124">
        <w:rPr>
          <w:rFonts w:asciiTheme="majorBidi" w:hAnsiTheme="majorBidi" w:cstheme="majorBidi"/>
          <w:color w:val="000000" w:themeColor="text1"/>
          <w:sz w:val="24"/>
          <w:szCs w:val="24"/>
          <w:lang w:val="id-ID"/>
        </w:rPr>
        <w:t>Jakarta: Republika</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id-ID"/>
        </w:rPr>
        <w:t xml:space="preserve">Barling, Julian. Cary L. Cooper. 2008. </w:t>
      </w:r>
      <w:r w:rsidRPr="00C50124">
        <w:rPr>
          <w:rFonts w:asciiTheme="majorBidi" w:hAnsiTheme="majorBidi" w:cstheme="majorBidi"/>
          <w:i/>
          <w:iCs/>
          <w:color w:val="000000" w:themeColor="text1"/>
          <w:sz w:val="24"/>
          <w:szCs w:val="24"/>
          <w:lang w:val="id-ID"/>
        </w:rPr>
        <w:t xml:space="preserve">The Sage Handbook of Organizational Behavior. </w:t>
      </w:r>
      <w:r w:rsidRPr="00C50124">
        <w:rPr>
          <w:rFonts w:asciiTheme="majorBidi" w:hAnsiTheme="majorBidi" w:cstheme="majorBidi"/>
          <w:color w:val="000000" w:themeColor="text1"/>
          <w:sz w:val="24"/>
          <w:szCs w:val="24"/>
          <w:lang w:val="id-ID"/>
        </w:rPr>
        <w:t>Ed.California: Sage Publications Inc</w:t>
      </w:r>
      <w:r w:rsidRPr="00C50124">
        <w:rPr>
          <w:rFonts w:asciiTheme="majorBidi" w:hAnsiTheme="majorBidi" w:cstheme="majorBidi"/>
          <w:color w:val="000000" w:themeColor="text1"/>
          <w:sz w:val="24"/>
          <w:szCs w:val="24"/>
          <w:lang w:val="en-US"/>
        </w:rPr>
        <w:t>.</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id-ID"/>
        </w:rPr>
        <w:t>Budi Harto. 2011.  Menciptakan Lingkungan Religius Pada Lembaga Pendidikan Islam. Ta`dib, Volume 14, No. 2</w:t>
      </w:r>
      <w:r w:rsidRPr="00C50124">
        <w:rPr>
          <w:rFonts w:asciiTheme="majorBidi" w:hAnsiTheme="majorBidi" w:cstheme="majorBidi"/>
          <w:color w:val="000000" w:themeColor="text1"/>
          <w:sz w:val="24"/>
          <w:szCs w:val="24"/>
          <w:lang w:val="en-US"/>
        </w:rPr>
        <w:t>.</w:t>
      </w:r>
    </w:p>
    <w:p w:rsidR="00B45D3B" w:rsidRPr="00C50124" w:rsidRDefault="00B45D3B" w:rsidP="00B45D3B">
      <w:pPr>
        <w:spacing w:after="0"/>
        <w:ind w:left="709" w:hanging="709"/>
        <w:contextualSpacing/>
        <w:jc w:val="both"/>
        <w:rPr>
          <w:rFonts w:asciiTheme="majorBidi" w:hAnsiTheme="majorBidi" w:cstheme="majorBidi"/>
          <w:color w:val="000000" w:themeColor="text1"/>
          <w:sz w:val="24"/>
          <w:szCs w:val="24"/>
          <w:shd w:val="clear" w:color="auto" w:fill="FFFFFF"/>
        </w:rPr>
      </w:pPr>
      <w:r w:rsidRPr="00C50124">
        <w:rPr>
          <w:rFonts w:asciiTheme="majorBidi" w:hAnsiTheme="majorBidi" w:cstheme="majorBidi"/>
          <w:color w:val="000000" w:themeColor="text1"/>
          <w:sz w:val="24"/>
          <w:szCs w:val="24"/>
          <w:shd w:val="clear" w:color="auto" w:fill="FFFFFF"/>
        </w:rPr>
        <w:t>Byron, K., &amp; Miller-Perrin, C. (2009). The value of life purpose: Purpose as a mediator of faith and well-being. </w:t>
      </w:r>
      <w:r w:rsidRPr="00C50124">
        <w:rPr>
          <w:rFonts w:asciiTheme="majorBidi" w:hAnsiTheme="majorBidi" w:cstheme="majorBidi"/>
          <w:i/>
          <w:iCs/>
          <w:color w:val="000000" w:themeColor="text1"/>
          <w:sz w:val="24"/>
          <w:szCs w:val="24"/>
          <w:shd w:val="clear" w:color="auto" w:fill="FFFFFF"/>
        </w:rPr>
        <w:t>The Journal of Positive Psychology</w:t>
      </w:r>
      <w:r w:rsidRPr="00C50124">
        <w:rPr>
          <w:rFonts w:asciiTheme="majorBidi" w:hAnsiTheme="majorBidi" w:cstheme="majorBidi"/>
          <w:color w:val="000000" w:themeColor="text1"/>
          <w:sz w:val="24"/>
          <w:szCs w:val="24"/>
          <w:shd w:val="clear" w:color="auto" w:fill="FFFFFF"/>
        </w:rPr>
        <w:t>, </w:t>
      </w:r>
      <w:r w:rsidRPr="00C50124">
        <w:rPr>
          <w:rFonts w:asciiTheme="majorBidi" w:hAnsiTheme="majorBidi" w:cstheme="majorBidi"/>
          <w:i/>
          <w:iCs/>
          <w:color w:val="000000" w:themeColor="text1"/>
          <w:sz w:val="24"/>
          <w:szCs w:val="24"/>
          <w:shd w:val="clear" w:color="auto" w:fill="FFFFFF"/>
        </w:rPr>
        <w:t>4</w:t>
      </w:r>
      <w:r w:rsidRPr="00C50124">
        <w:rPr>
          <w:rFonts w:asciiTheme="majorBidi" w:hAnsiTheme="majorBidi" w:cstheme="majorBidi"/>
          <w:color w:val="000000" w:themeColor="text1"/>
          <w:sz w:val="24"/>
          <w:szCs w:val="24"/>
          <w:shd w:val="clear" w:color="auto" w:fill="FFFFFF"/>
        </w:rPr>
        <w:t>(1), 64-70.</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Cicilia, Sriningsih</w:t>
      </w:r>
      <w:r w:rsidRPr="00C50124">
        <w:rPr>
          <w:rFonts w:asciiTheme="majorBidi" w:hAnsiTheme="majorBidi" w:cstheme="majorBidi"/>
          <w:color w:val="000000" w:themeColor="text1"/>
          <w:sz w:val="24"/>
          <w:szCs w:val="24"/>
          <w:lang w:val="en-US"/>
        </w:rPr>
        <w:t>.</w:t>
      </w:r>
      <w:r w:rsidRPr="00C50124">
        <w:rPr>
          <w:rFonts w:asciiTheme="majorBidi" w:hAnsiTheme="majorBidi" w:cstheme="majorBidi"/>
          <w:color w:val="000000" w:themeColor="text1"/>
          <w:sz w:val="24"/>
          <w:szCs w:val="24"/>
          <w:lang w:val="id-ID"/>
        </w:rPr>
        <w:t>. 2003</w:t>
      </w:r>
      <w:r w:rsidRPr="00C50124">
        <w:rPr>
          <w:rFonts w:asciiTheme="majorBidi" w:hAnsiTheme="majorBidi" w:cstheme="majorBidi"/>
          <w:color w:val="000000" w:themeColor="text1"/>
          <w:sz w:val="24"/>
          <w:szCs w:val="24"/>
          <w:lang w:val="en-US"/>
        </w:rPr>
        <w:t xml:space="preserve">. </w:t>
      </w:r>
      <w:r w:rsidRPr="00C50124">
        <w:rPr>
          <w:rFonts w:asciiTheme="majorBidi" w:hAnsiTheme="majorBidi" w:cstheme="majorBidi"/>
          <w:i/>
          <w:iCs/>
          <w:color w:val="000000" w:themeColor="text1"/>
          <w:sz w:val="24"/>
          <w:szCs w:val="24"/>
          <w:lang w:val="id-ID"/>
        </w:rPr>
        <w:t xml:space="preserve">Peningkatan Mutu Pendidikan Melalui Aktualisasi diri Pendidik Profesional. </w:t>
      </w:r>
      <w:r w:rsidRPr="00C50124">
        <w:rPr>
          <w:rFonts w:asciiTheme="majorBidi" w:hAnsiTheme="majorBidi" w:cstheme="majorBidi"/>
          <w:color w:val="000000" w:themeColor="text1"/>
          <w:sz w:val="24"/>
          <w:szCs w:val="24"/>
          <w:lang w:val="id-ID"/>
        </w:rPr>
        <w:t>Jurnal Ilmiah Pendidik COPE, No. 01. VII/Februari.</w:t>
      </w:r>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Danial Zainal Abidin. 2007. </w:t>
      </w:r>
      <w:r w:rsidRPr="00C50124">
        <w:rPr>
          <w:rFonts w:asciiTheme="majorBidi" w:hAnsiTheme="majorBidi" w:cstheme="majorBidi"/>
          <w:i/>
          <w:iCs/>
          <w:color w:val="000000" w:themeColor="text1"/>
          <w:sz w:val="24"/>
          <w:szCs w:val="24"/>
        </w:rPr>
        <w:t xml:space="preserve">Al-Qur`an for Life Excellent. </w:t>
      </w:r>
      <w:r w:rsidRPr="00C50124">
        <w:rPr>
          <w:rFonts w:asciiTheme="majorBidi" w:hAnsiTheme="majorBidi" w:cstheme="majorBidi"/>
          <w:color w:val="000000" w:themeColor="text1"/>
          <w:sz w:val="24"/>
          <w:szCs w:val="24"/>
        </w:rPr>
        <w:t xml:space="preserve">Terjemahan. Jakarta: PT. Mizan Publika. </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Erbe Sentanu. 2007. </w:t>
      </w:r>
      <w:r w:rsidRPr="00C50124">
        <w:rPr>
          <w:rFonts w:asciiTheme="majorBidi" w:hAnsiTheme="majorBidi" w:cstheme="majorBidi"/>
          <w:i/>
          <w:iCs/>
          <w:color w:val="000000" w:themeColor="text1"/>
          <w:sz w:val="24"/>
          <w:szCs w:val="24"/>
          <w:lang w:val="id-ID"/>
        </w:rPr>
        <w:t>Quantum Ikhlas; Teknologi Aktivasi Kekuatan Hati.</w:t>
      </w:r>
      <w:r w:rsidRPr="00C50124">
        <w:rPr>
          <w:rFonts w:asciiTheme="majorBidi" w:hAnsiTheme="majorBidi" w:cstheme="majorBidi"/>
          <w:color w:val="000000" w:themeColor="text1"/>
          <w:sz w:val="24"/>
          <w:szCs w:val="24"/>
          <w:lang w:val="id-ID"/>
        </w:rPr>
        <w:t>Jakarta: PT. Elex Media Komputindo.</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rPr>
        <w:t xml:space="preserve">Erbe Sentanu. 2008. </w:t>
      </w:r>
      <w:r w:rsidRPr="00C50124">
        <w:rPr>
          <w:rFonts w:asciiTheme="majorBidi" w:hAnsiTheme="majorBidi" w:cstheme="majorBidi"/>
          <w:i/>
          <w:iCs/>
          <w:color w:val="000000" w:themeColor="text1"/>
          <w:sz w:val="24"/>
          <w:szCs w:val="24"/>
        </w:rPr>
        <w:t xml:space="preserve">The Science and Miracle of Zona Ikhlas. </w:t>
      </w:r>
      <w:r w:rsidRPr="00C50124">
        <w:rPr>
          <w:rFonts w:asciiTheme="majorBidi" w:hAnsiTheme="majorBidi" w:cstheme="majorBidi"/>
          <w:color w:val="000000" w:themeColor="text1"/>
          <w:sz w:val="24"/>
          <w:szCs w:val="24"/>
        </w:rPr>
        <w:t xml:space="preserve"> Jakarta: PT. Gramedia Pustaka Utama</w:t>
      </w:r>
      <w:r w:rsidRPr="00C50124">
        <w:rPr>
          <w:rFonts w:asciiTheme="majorBidi" w:hAnsiTheme="majorBidi" w:cstheme="majorBidi"/>
          <w:color w:val="000000" w:themeColor="text1"/>
          <w:sz w:val="24"/>
          <w:szCs w:val="24"/>
          <w:lang w:val="id-ID"/>
        </w:rPr>
        <w:t>.</w:t>
      </w:r>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Sentanu,</w:t>
      </w:r>
      <w:r w:rsidRPr="00C50124">
        <w:rPr>
          <w:rFonts w:asciiTheme="majorBidi" w:hAnsiTheme="majorBidi" w:cstheme="majorBidi"/>
          <w:color w:val="000000" w:themeColor="text1"/>
          <w:sz w:val="24"/>
          <w:szCs w:val="24"/>
          <w:lang w:val="id-ID"/>
        </w:rPr>
        <w:t xml:space="preserve"> Erbe. 2007. </w:t>
      </w:r>
      <w:r w:rsidRPr="00C50124">
        <w:rPr>
          <w:rFonts w:asciiTheme="majorBidi" w:hAnsiTheme="majorBidi" w:cstheme="majorBidi"/>
          <w:i/>
          <w:iCs/>
          <w:color w:val="000000" w:themeColor="text1"/>
          <w:sz w:val="24"/>
          <w:szCs w:val="24"/>
          <w:lang w:val="id-ID"/>
        </w:rPr>
        <w:t>Quantum Ikhlas; Teknologi Aktivasi Kekuatan Hati.</w:t>
      </w:r>
      <w:r w:rsidRPr="00C50124">
        <w:rPr>
          <w:rFonts w:asciiTheme="majorBidi" w:hAnsiTheme="majorBidi" w:cstheme="majorBidi"/>
          <w:color w:val="000000" w:themeColor="text1"/>
          <w:sz w:val="24"/>
          <w:szCs w:val="24"/>
          <w:lang w:val="id-ID"/>
        </w:rPr>
        <w:t>Jakarta: PT. Elex Media Komputindo</w:t>
      </w:r>
      <w:r w:rsidRPr="00C50124">
        <w:rPr>
          <w:rFonts w:asciiTheme="majorBidi" w:hAnsiTheme="majorBidi" w:cstheme="majorBidi"/>
          <w:color w:val="000000" w:themeColor="text1"/>
          <w:sz w:val="24"/>
          <w:szCs w:val="24"/>
        </w:rPr>
        <w:t xml:space="preserve">. </w:t>
      </w:r>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Sentanu,</w:t>
      </w:r>
      <w:r w:rsidRPr="00C50124">
        <w:rPr>
          <w:rFonts w:asciiTheme="majorBidi" w:hAnsiTheme="majorBidi" w:cstheme="majorBidi"/>
          <w:color w:val="000000" w:themeColor="text1"/>
          <w:sz w:val="24"/>
          <w:szCs w:val="24"/>
          <w:lang w:val="id-ID"/>
        </w:rPr>
        <w:t xml:space="preserve"> Erbe</w:t>
      </w:r>
      <w:r w:rsidRPr="00C50124">
        <w:rPr>
          <w:rFonts w:asciiTheme="majorBidi" w:hAnsiTheme="majorBidi" w:cstheme="majorBidi"/>
          <w:color w:val="000000" w:themeColor="text1"/>
          <w:sz w:val="24"/>
          <w:szCs w:val="24"/>
        </w:rPr>
        <w:t xml:space="preserve">. 2008. </w:t>
      </w:r>
      <w:r w:rsidRPr="00C50124">
        <w:rPr>
          <w:rFonts w:asciiTheme="majorBidi" w:hAnsiTheme="majorBidi" w:cstheme="majorBidi"/>
          <w:i/>
          <w:iCs/>
          <w:color w:val="000000" w:themeColor="text1"/>
          <w:sz w:val="24"/>
          <w:szCs w:val="24"/>
        </w:rPr>
        <w:t xml:space="preserve">The Science and Miracle of Zona Ikhlas. </w:t>
      </w:r>
      <w:r w:rsidRPr="00C50124">
        <w:rPr>
          <w:rFonts w:asciiTheme="majorBidi" w:hAnsiTheme="majorBidi" w:cstheme="majorBidi"/>
          <w:color w:val="000000" w:themeColor="text1"/>
          <w:sz w:val="24"/>
          <w:szCs w:val="24"/>
        </w:rPr>
        <w:t xml:space="preserve"> Jakarta: PT. Gramedia Pustaka Utama.</w:t>
      </w:r>
    </w:p>
    <w:p w:rsidR="00B45D3B" w:rsidRPr="00C50124" w:rsidRDefault="00B20516" w:rsidP="00B45D3B">
      <w:pPr>
        <w:pStyle w:val="FootnoteText"/>
        <w:ind w:left="709" w:hanging="709"/>
        <w:contextualSpacing/>
        <w:jc w:val="both"/>
        <w:rPr>
          <w:rFonts w:asciiTheme="majorBidi" w:hAnsiTheme="majorBidi" w:cstheme="majorBidi"/>
          <w:color w:val="000000" w:themeColor="text1"/>
          <w:sz w:val="24"/>
          <w:szCs w:val="24"/>
          <w:lang w:val="id-ID"/>
        </w:rPr>
      </w:pPr>
      <w:hyperlink r:id="rId8" w:history="1">
        <w:r w:rsidR="00B45D3B" w:rsidRPr="00C50124">
          <w:rPr>
            <w:rStyle w:val="Hyperlink"/>
            <w:rFonts w:asciiTheme="majorBidi" w:hAnsiTheme="majorBidi" w:cstheme="majorBidi"/>
            <w:color w:val="000000" w:themeColor="text1"/>
            <w:sz w:val="24"/>
            <w:szCs w:val="24"/>
          </w:rPr>
          <w:t>http://drpriyono.blogspot.com/2012/03/bab-iii-pengembangan-pemberdayaan-sdm.html</w:t>
        </w:r>
      </w:hyperlink>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Ibung</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rPr>
        <w:t xml:space="preserve">Dian. 2009. </w:t>
      </w:r>
      <w:r w:rsidRPr="00C50124">
        <w:rPr>
          <w:rFonts w:asciiTheme="majorBidi" w:hAnsiTheme="majorBidi" w:cstheme="majorBidi"/>
          <w:i/>
          <w:iCs/>
          <w:color w:val="000000" w:themeColor="text1"/>
          <w:sz w:val="24"/>
          <w:szCs w:val="24"/>
        </w:rPr>
        <w:t xml:space="preserve">Mengembangkan Nilai Moral pada Anak. </w:t>
      </w:r>
      <w:r w:rsidRPr="00C50124">
        <w:rPr>
          <w:rFonts w:asciiTheme="majorBidi" w:hAnsiTheme="majorBidi" w:cstheme="majorBidi"/>
          <w:color w:val="000000" w:themeColor="text1"/>
          <w:sz w:val="24"/>
          <w:szCs w:val="24"/>
        </w:rPr>
        <w:t>Jakarta: PT. Elexmedia Komputindo.</w:t>
      </w:r>
      <w:r w:rsidRPr="00C50124">
        <w:rPr>
          <w:rFonts w:asciiTheme="majorBidi" w:hAnsiTheme="majorBidi" w:cstheme="majorBidi"/>
          <w:color w:val="000000" w:themeColor="text1"/>
          <w:sz w:val="24"/>
          <w:szCs w:val="24"/>
          <w:lang w:val="id-ID"/>
        </w:rPr>
        <w:t>,</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Imron. Muh. 2012.  </w:t>
      </w:r>
      <w:r w:rsidRPr="00C50124">
        <w:rPr>
          <w:rFonts w:asciiTheme="majorBidi" w:hAnsiTheme="majorBidi" w:cstheme="majorBidi"/>
          <w:i/>
          <w:iCs/>
          <w:color w:val="000000" w:themeColor="text1"/>
          <w:sz w:val="24"/>
          <w:szCs w:val="24"/>
          <w:lang w:val="id-ID"/>
        </w:rPr>
        <w:t xml:space="preserve">Pengaruh Kebutuhan Aktualisasi diri Disiplin Kerja dan Motivasi Kerja Terhadap Kinerja Guru Sekolah Dasar di Kecamatan Mijen Kota Semarang. </w:t>
      </w:r>
      <w:r w:rsidRPr="00C50124">
        <w:rPr>
          <w:rFonts w:asciiTheme="majorBidi" w:hAnsiTheme="majorBidi" w:cstheme="majorBidi"/>
          <w:color w:val="000000" w:themeColor="text1"/>
          <w:sz w:val="24"/>
          <w:szCs w:val="24"/>
          <w:lang w:val="id-ID"/>
        </w:rPr>
        <w:t>Student Journal of Economic and Management, Vol 1, No</w:t>
      </w:r>
      <w:r w:rsidRPr="00C50124">
        <w:rPr>
          <w:rFonts w:asciiTheme="majorBidi" w:hAnsiTheme="majorBidi" w:cstheme="majorBidi"/>
          <w:color w:val="000000" w:themeColor="text1"/>
          <w:sz w:val="24"/>
          <w:szCs w:val="24"/>
          <w:lang w:val="en-US"/>
        </w:rPr>
        <w:t xml:space="preserve">. 1. </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en-US"/>
        </w:rPr>
        <w:t>Kinlaw</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lang w:val="en-US"/>
        </w:rPr>
        <w:t xml:space="preserve">Dennis .C. 1999. </w:t>
      </w:r>
      <w:r w:rsidRPr="00C50124">
        <w:rPr>
          <w:rFonts w:asciiTheme="majorBidi" w:hAnsiTheme="majorBidi" w:cstheme="majorBidi"/>
          <w:i/>
          <w:iCs/>
          <w:color w:val="000000" w:themeColor="text1"/>
          <w:sz w:val="24"/>
          <w:szCs w:val="24"/>
          <w:lang w:val="en-US"/>
        </w:rPr>
        <w:t>The Practice of Empowerment: Making the Most Human Competence.</w:t>
      </w:r>
      <w:r w:rsidRPr="00C50124">
        <w:rPr>
          <w:rFonts w:asciiTheme="majorBidi" w:hAnsiTheme="majorBidi" w:cstheme="majorBidi"/>
          <w:color w:val="000000" w:themeColor="text1"/>
          <w:sz w:val="24"/>
          <w:szCs w:val="24"/>
          <w:lang w:val="en-US"/>
        </w:rPr>
        <w:t xml:space="preserve"> England. Gower Publishing Limited.</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en-US"/>
        </w:rPr>
        <w:t>Mardikanto</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lang w:val="en-US"/>
        </w:rPr>
        <w:t xml:space="preserve"> Totok. Poerwoko Soebianto. 2008. </w:t>
      </w:r>
      <w:r w:rsidRPr="00C50124">
        <w:rPr>
          <w:rFonts w:asciiTheme="majorBidi" w:hAnsiTheme="majorBidi" w:cstheme="majorBidi"/>
          <w:i/>
          <w:iCs/>
          <w:color w:val="000000" w:themeColor="text1"/>
          <w:sz w:val="24"/>
          <w:szCs w:val="24"/>
          <w:lang w:val="en-US"/>
        </w:rPr>
        <w:t xml:space="preserve">Pemberdayaan Masyarakat Dalam Perspektif Kebijakan Publik. </w:t>
      </w:r>
      <w:r w:rsidRPr="00C50124">
        <w:rPr>
          <w:rFonts w:asciiTheme="majorBidi" w:hAnsiTheme="majorBidi" w:cstheme="majorBidi"/>
          <w:color w:val="000000" w:themeColor="text1"/>
          <w:sz w:val="24"/>
          <w:szCs w:val="24"/>
          <w:lang w:val="en-US"/>
        </w:rPr>
        <w:t xml:space="preserve">Bandung: ALfabeta.  </w:t>
      </w:r>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Muhammad Hisyam Kabbani. 1998. </w:t>
      </w:r>
      <w:r w:rsidRPr="00C50124">
        <w:rPr>
          <w:rFonts w:asciiTheme="majorBidi" w:hAnsiTheme="majorBidi" w:cstheme="majorBidi"/>
          <w:i/>
          <w:iCs/>
          <w:color w:val="000000" w:themeColor="text1"/>
          <w:sz w:val="24"/>
          <w:szCs w:val="24"/>
        </w:rPr>
        <w:t>Tasawwuf dan Ihsan; Antivirus Kebatilan dan Kezaliman.</w:t>
      </w:r>
      <w:r w:rsidRPr="00C50124">
        <w:rPr>
          <w:rFonts w:asciiTheme="majorBidi" w:hAnsiTheme="majorBidi" w:cstheme="majorBidi"/>
          <w:color w:val="000000" w:themeColor="text1"/>
          <w:sz w:val="24"/>
          <w:szCs w:val="24"/>
        </w:rPr>
        <w:t xml:space="preserve">  Terjemah oleh Zaimul Km. Jakarta: PT. Serambi Ilmu Semesta.</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shd w:val="clear" w:color="auto" w:fill="FFFFFF"/>
        </w:rPr>
      </w:pPr>
      <w:r w:rsidRPr="00C50124">
        <w:rPr>
          <w:rFonts w:asciiTheme="majorBidi" w:hAnsiTheme="majorBidi" w:cstheme="majorBidi"/>
          <w:color w:val="000000" w:themeColor="text1"/>
          <w:sz w:val="24"/>
          <w:szCs w:val="24"/>
          <w:shd w:val="clear" w:color="auto" w:fill="FFFFFF"/>
        </w:rPr>
        <w:t xml:space="preserve">Muttaqin, I. (2014). </w:t>
      </w:r>
      <w:r w:rsidRPr="00C50124">
        <w:rPr>
          <w:rFonts w:asciiTheme="majorBidi" w:hAnsiTheme="majorBidi" w:cstheme="majorBidi"/>
          <w:color w:val="000000" w:themeColor="text1"/>
          <w:sz w:val="24"/>
          <w:szCs w:val="24"/>
          <w:shd w:val="clear" w:color="auto" w:fill="FFFFFF"/>
          <w:lang w:val="id-ID"/>
        </w:rPr>
        <w:t>Integrasi-Interkoneksi Ilmu Perspektif Tafsir Sosial TAM (Tuhan Alam dan Manusia)</w:t>
      </w:r>
      <w:r w:rsidRPr="00C50124">
        <w:rPr>
          <w:rFonts w:asciiTheme="majorBidi" w:hAnsiTheme="majorBidi" w:cstheme="majorBidi"/>
          <w:color w:val="000000" w:themeColor="text1"/>
          <w:sz w:val="24"/>
          <w:szCs w:val="24"/>
          <w:shd w:val="clear" w:color="auto" w:fill="FFFFFF"/>
        </w:rPr>
        <w:t>. </w:t>
      </w:r>
      <w:r w:rsidRPr="00C50124">
        <w:rPr>
          <w:rFonts w:asciiTheme="majorBidi" w:hAnsiTheme="majorBidi" w:cstheme="majorBidi"/>
          <w:i/>
          <w:iCs/>
          <w:color w:val="000000" w:themeColor="text1"/>
          <w:sz w:val="24"/>
          <w:szCs w:val="24"/>
          <w:shd w:val="clear" w:color="auto" w:fill="FFFFFF"/>
        </w:rPr>
        <w:t>At-Turats</w:t>
      </w:r>
      <w:r w:rsidRPr="00C50124">
        <w:rPr>
          <w:rFonts w:asciiTheme="majorBidi" w:hAnsiTheme="majorBidi" w:cstheme="majorBidi"/>
          <w:color w:val="000000" w:themeColor="text1"/>
          <w:sz w:val="24"/>
          <w:szCs w:val="24"/>
          <w:shd w:val="clear" w:color="auto" w:fill="FFFFFF"/>
        </w:rPr>
        <w:t>, </w:t>
      </w:r>
      <w:r w:rsidRPr="00C50124">
        <w:rPr>
          <w:rFonts w:asciiTheme="majorBidi" w:hAnsiTheme="majorBidi" w:cstheme="majorBidi"/>
          <w:i/>
          <w:iCs/>
          <w:color w:val="000000" w:themeColor="text1"/>
          <w:sz w:val="24"/>
          <w:szCs w:val="24"/>
          <w:shd w:val="clear" w:color="auto" w:fill="FFFFFF"/>
        </w:rPr>
        <w:t>8</w:t>
      </w:r>
      <w:r w:rsidRPr="00C50124">
        <w:rPr>
          <w:rFonts w:asciiTheme="majorBidi" w:hAnsiTheme="majorBidi" w:cstheme="majorBidi"/>
          <w:color w:val="000000" w:themeColor="text1"/>
          <w:sz w:val="24"/>
          <w:szCs w:val="24"/>
          <w:shd w:val="clear" w:color="auto" w:fill="FFFFFF"/>
        </w:rPr>
        <w:t>(2).</w:t>
      </w:r>
    </w:p>
    <w:p w:rsidR="00B45D3B" w:rsidRPr="00C50124" w:rsidRDefault="00B45D3B" w:rsidP="00B45D3B">
      <w:pPr>
        <w:spacing w:after="0" w:line="240" w:lineRule="auto"/>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Nanat Fatah Natsir, Journal </w:t>
      </w:r>
      <w:r w:rsidRPr="00C50124">
        <w:rPr>
          <w:rFonts w:asciiTheme="majorBidi" w:hAnsiTheme="majorBidi" w:cstheme="majorBidi"/>
          <w:i/>
          <w:iCs/>
          <w:color w:val="000000" w:themeColor="text1"/>
          <w:sz w:val="24"/>
          <w:szCs w:val="24"/>
        </w:rPr>
        <w:t>Educationist</w:t>
      </w:r>
      <w:r w:rsidRPr="00C50124">
        <w:rPr>
          <w:rFonts w:asciiTheme="majorBidi" w:hAnsiTheme="majorBidi" w:cstheme="majorBidi"/>
          <w:color w:val="000000" w:themeColor="text1"/>
          <w:sz w:val="24"/>
          <w:szCs w:val="24"/>
        </w:rPr>
        <w:t xml:space="preserve">. No. I, Vol. I. 2007. </w:t>
      </w:r>
      <w:r w:rsidRPr="00C50124">
        <w:rPr>
          <w:rFonts w:asciiTheme="majorBidi" w:hAnsiTheme="majorBidi" w:cstheme="majorBidi"/>
          <w:i/>
          <w:iCs/>
          <w:color w:val="000000" w:themeColor="text1"/>
          <w:sz w:val="24"/>
          <w:szCs w:val="24"/>
        </w:rPr>
        <w:t>Pemberdayaan Kualitas Guru dalam Perspektif Pemberdayaan Pendidikan.</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shd w:val="clear" w:color="auto" w:fill="FFFFFF"/>
        </w:rPr>
      </w:pPr>
      <w:r w:rsidRPr="00C50124">
        <w:rPr>
          <w:rFonts w:asciiTheme="majorBidi" w:hAnsiTheme="majorBidi" w:cstheme="majorBidi"/>
          <w:color w:val="000000" w:themeColor="text1"/>
          <w:sz w:val="24"/>
          <w:szCs w:val="24"/>
          <w:shd w:val="clear" w:color="auto" w:fill="FFFFFF"/>
        </w:rPr>
        <w:lastRenderedPageBreak/>
        <w:t>Olarinmoye, O. O. (2012). Faith-based organizations and development: Prospects and constraints. </w:t>
      </w:r>
      <w:r w:rsidRPr="00C50124">
        <w:rPr>
          <w:rFonts w:asciiTheme="majorBidi" w:hAnsiTheme="majorBidi" w:cstheme="majorBidi"/>
          <w:i/>
          <w:iCs/>
          <w:color w:val="000000" w:themeColor="text1"/>
          <w:sz w:val="24"/>
          <w:szCs w:val="24"/>
          <w:shd w:val="clear" w:color="auto" w:fill="FFFFFF"/>
        </w:rPr>
        <w:t>Transformation</w:t>
      </w:r>
      <w:r w:rsidRPr="00C50124">
        <w:rPr>
          <w:rFonts w:asciiTheme="majorBidi" w:hAnsiTheme="majorBidi" w:cstheme="majorBidi"/>
          <w:color w:val="000000" w:themeColor="text1"/>
          <w:sz w:val="24"/>
          <w:szCs w:val="24"/>
          <w:shd w:val="clear" w:color="auto" w:fill="FFFFFF"/>
        </w:rPr>
        <w:t>, </w:t>
      </w:r>
      <w:r w:rsidRPr="00C50124">
        <w:rPr>
          <w:rFonts w:asciiTheme="majorBidi" w:hAnsiTheme="majorBidi" w:cstheme="majorBidi"/>
          <w:i/>
          <w:iCs/>
          <w:color w:val="000000" w:themeColor="text1"/>
          <w:sz w:val="24"/>
          <w:szCs w:val="24"/>
          <w:shd w:val="clear" w:color="auto" w:fill="FFFFFF"/>
        </w:rPr>
        <w:t>29</w:t>
      </w:r>
      <w:r w:rsidRPr="00C50124">
        <w:rPr>
          <w:rFonts w:asciiTheme="majorBidi" w:hAnsiTheme="majorBidi" w:cstheme="majorBidi"/>
          <w:color w:val="000000" w:themeColor="text1"/>
          <w:sz w:val="24"/>
          <w:szCs w:val="24"/>
          <w:shd w:val="clear" w:color="auto" w:fill="FFFFFF"/>
        </w:rPr>
        <w:t>(1), 1-14.</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shd w:val="clear" w:color="auto" w:fill="FFFFFF"/>
        </w:rPr>
      </w:pPr>
      <w:r w:rsidRPr="00C50124">
        <w:rPr>
          <w:rFonts w:asciiTheme="majorBidi" w:hAnsiTheme="majorBidi" w:cstheme="majorBidi"/>
          <w:color w:val="000000" w:themeColor="text1"/>
          <w:sz w:val="24"/>
          <w:szCs w:val="24"/>
          <w:shd w:val="clear" w:color="auto" w:fill="FFFFFF"/>
        </w:rPr>
        <w:t>Orji, N. (2011). Faith-based aid to people affected by conflict in Jos, Nigeria: An analysis of the role of Christian and Muslim organizations. </w:t>
      </w:r>
      <w:r w:rsidRPr="00C50124">
        <w:rPr>
          <w:rFonts w:asciiTheme="majorBidi" w:hAnsiTheme="majorBidi" w:cstheme="majorBidi"/>
          <w:i/>
          <w:iCs/>
          <w:color w:val="000000" w:themeColor="text1"/>
          <w:sz w:val="24"/>
          <w:szCs w:val="24"/>
          <w:shd w:val="clear" w:color="auto" w:fill="FFFFFF"/>
        </w:rPr>
        <w:t>Journal of Refugee Studies</w:t>
      </w:r>
      <w:r w:rsidRPr="00C50124">
        <w:rPr>
          <w:rFonts w:asciiTheme="majorBidi" w:hAnsiTheme="majorBidi" w:cstheme="majorBidi"/>
          <w:color w:val="000000" w:themeColor="text1"/>
          <w:sz w:val="24"/>
          <w:szCs w:val="24"/>
          <w:shd w:val="clear" w:color="auto" w:fill="FFFFFF"/>
        </w:rPr>
        <w:t>, </w:t>
      </w:r>
      <w:r w:rsidRPr="00C50124">
        <w:rPr>
          <w:rFonts w:asciiTheme="majorBidi" w:hAnsiTheme="majorBidi" w:cstheme="majorBidi"/>
          <w:i/>
          <w:iCs/>
          <w:color w:val="000000" w:themeColor="text1"/>
          <w:sz w:val="24"/>
          <w:szCs w:val="24"/>
          <w:shd w:val="clear" w:color="auto" w:fill="FFFFFF"/>
        </w:rPr>
        <w:t>24</w:t>
      </w:r>
      <w:r w:rsidRPr="00C50124">
        <w:rPr>
          <w:rFonts w:asciiTheme="majorBidi" w:hAnsiTheme="majorBidi" w:cstheme="majorBidi"/>
          <w:color w:val="000000" w:themeColor="text1"/>
          <w:sz w:val="24"/>
          <w:szCs w:val="24"/>
          <w:shd w:val="clear" w:color="auto" w:fill="FFFFFF"/>
        </w:rPr>
        <w:t>(3), 473-492.</w:t>
      </w:r>
    </w:p>
    <w:p w:rsidR="00B45D3B" w:rsidRPr="00C50124" w:rsidRDefault="00B45D3B" w:rsidP="00B45D3B">
      <w:pPr>
        <w:spacing w:after="0" w:line="240" w:lineRule="auto"/>
        <w:ind w:left="709" w:hanging="709"/>
        <w:contextualSpacing/>
        <w:jc w:val="both"/>
        <w:rPr>
          <w:rFonts w:asciiTheme="majorBidi" w:eastAsia="Times New Roman" w:hAnsiTheme="majorBidi" w:cstheme="majorBidi"/>
          <w:color w:val="000000" w:themeColor="text1"/>
          <w:sz w:val="24"/>
          <w:szCs w:val="24"/>
          <w:lang w:val="id-ID" w:eastAsia="id-ID"/>
        </w:rPr>
      </w:pPr>
      <w:r w:rsidRPr="00C50124">
        <w:rPr>
          <w:rFonts w:asciiTheme="majorBidi" w:hAnsiTheme="majorBidi" w:cstheme="majorBidi"/>
          <w:color w:val="000000" w:themeColor="text1"/>
          <w:sz w:val="24"/>
          <w:szCs w:val="24"/>
          <w:lang w:val="id-ID"/>
        </w:rPr>
        <w:t xml:space="preserve">Pusat Bahasa. 2008. </w:t>
      </w:r>
      <w:r w:rsidRPr="00C50124">
        <w:rPr>
          <w:rFonts w:asciiTheme="majorBidi" w:hAnsiTheme="majorBidi" w:cstheme="majorBidi"/>
          <w:i/>
          <w:iCs/>
          <w:color w:val="000000" w:themeColor="text1"/>
          <w:sz w:val="24"/>
          <w:szCs w:val="24"/>
          <w:lang w:val="id-ID"/>
        </w:rPr>
        <w:t>Kamus Besar Bahasa Indonesia</w:t>
      </w:r>
      <w:r w:rsidRPr="00C50124">
        <w:rPr>
          <w:rFonts w:asciiTheme="majorBidi" w:hAnsiTheme="majorBidi" w:cstheme="majorBidi"/>
          <w:color w:val="000000" w:themeColor="text1"/>
          <w:sz w:val="24"/>
          <w:szCs w:val="24"/>
          <w:lang w:val="id-ID"/>
        </w:rPr>
        <w:t>. Jakarta. Departemen Pendidikan Nasional</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Quraish Shihab. </w:t>
      </w:r>
      <w:r w:rsidRPr="00C50124">
        <w:rPr>
          <w:rFonts w:asciiTheme="majorBidi" w:hAnsiTheme="majorBidi" w:cstheme="majorBidi"/>
          <w:i/>
          <w:iCs/>
          <w:color w:val="000000" w:themeColor="text1"/>
          <w:sz w:val="24"/>
          <w:szCs w:val="24"/>
        </w:rPr>
        <w:t xml:space="preserve">Pendidikan Agama. </w:t>
      </w:r>
      <w:r w:rsidRPr="00C50124">
        <w:rPr>
          <w:rFonts w:asciiTheme="majorBidi" w:hAnsiTheme="majorBidi" w:cstheme="majorBidi"/>
          <w:color w:val="000000" w:themeColor="text1"/>
          <w:sz w:val="24"/>
          <w:szCs w:val="24"/>
        </w:rPr>
        <w:t>Mimbar Pendidikan. No.1/XX/2001, h</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rPr>
        <w:t>23.</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en-US"/>
        </w:rPr>
        <w:t>Rappaport</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lang w:val="en-US"/>
        </w:rPr>
        <w:t xml:space="preserve"> Julian</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lang w:val="en-US"/>
        </w:rPr>
        <w:t xml:space="preserve"> Edward Seidman.</w:t>
      </w:r>
      <w:r w:rsidRPr="00C50124">
        <w:rPr>
          <w:rFonts w:asciiTheme="majorBidi" w:hAnsiTheme="majorBidi" w:cstheme="majorBidi"/>
          <w:color w:val="000000" w:themeColor="text1"/>
          <w:sz w:val="24"/>
          <w:szCs w:val="24"/>
          <w:lang w:val="id-ID"/>
        </w:rPr>
        <w:t xml:space="preserve"> 1977.</w:t>
      </w:r>
      <w:r w:rsidRPr="00C50124">
        <w:rPr>
          <w:rFonts w:asciiTheme="majorBidi" w:hAnsiTheme="majorBidi" w:cstheme="majorBidi"/>
          <w:color w:val="000000" w:themeColor="text1"/>
          <w:sz w:val="24"/>
          <w:szCs w:val="24"/>
          <w:lang w:val="en-US"/>
        </w:rPr>
        <w:t xml:space="preserve"> </w:t>
      </w:r>
      <w:r w:rsidRPr="00C50124">
        <w:rPr>
          <w:rFonts w:asciiTheme="majorBidi" w:hAnsiTheme="majorBidi" w:cstheme="majorBidi"/>
          <w:i/>
          <w:iCs/>
          <w:color w:val="000000" w:themeColor="text1"/>
          <w:sz w:val="24"/>
          <w:szCs w:val="24"/>
          <w:lang w:val="en-US"/>
        </w:rPr>
        <w:t xml:space="preserve">Handbook of Cummunity Psychology. </w:t>
      </w:r>
      <w:r w:rsidRPr="00C50124">
        <w:rPr>
          <w:rFonts w:asciiTheme="majorBidi" w:hAnsiTheme="majorBidi" w:cstheme="majorBidi"/>
          <w:color w:val="000000" w:themeColor="text1"/>
          <w:sz w:val="24"/>
          <w:szCs w:val="24"/>
          <w:lang w:val="en-US"/>
        </w:rPr>
        <w:t>New York. Plenum Publichers.,</w:t>
      </w:r>
    </w:p>
    <w:p w:rsidR="00B45D3B" w:rsidRPr="00C50124" w:rsidRDefault="00403C7B" w:rsidP="00403C7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en-US"/>
        </w:rPr>
        <w:t>Kanter</w:t>
      </w:r>
      <w:r>
        <w:rPr>
          <w:rFonts w:asciiTheme="majorBidi" w:hAnsiTheme="majorBidi" w:cstheme="majorBidi"/>
          <w:color w:val="000000" w:themeColor="text1"/>
          <w:sz w:val="24"/>
          <w:szCs w:val="24"/>
          <w:lang w:val="en-US"/>
        </w:rPr>
        <w:t>,</w:t>
      </w:r>
      <w:r w:rsidRPr="00C50124">
        <w:rPr>
          <w:rFonts w:asciiTheme="majorBidi" w:hAnsiTheme="majorBidi" w:cstheme="majorBidi"/>
          <w:color w:val="000000" w:themeColor="text1"/>
          <w:sz w:val="24"/>
          <w:szCs w:val="24"/>
          <w:lang w:val="id-ID"/>
        </w:rPr>
        <w:t xml:space="preserve"> </w:t>
      </w:r>
      <w:r w:rsidR="00B45D3B" w:rsidRPr="00C50124">
        <w:rPr>
          <w:rFonts w:asciiTheme="majorBidi" w:hAnsiTheme="majorBidi" w:cstheme="majorBidi"/>
          <w:color w:val="000000" w:themeColor="text1"/>
          <w:sz w:val="24"/>
          <w:szCs w:val="24"/>
          <w:lang w:val="id-ID"/>
        </w:rPr>
        <w:t>Rosabeth Most</w:t>
      </w:r>
      <w:r w:rsidR="00B45D3B" w:rsidRPr="00C50124">
        <w:rPr>
          <w:rFonts w:asciiTheme="majorBidi" w:hAnsiTheme="majorBidi" w:cstheme="majorBidi"/>
          <w:color w:val="000000" w:themeColor="text1"/>
          <w:sz w:val="24"/>
          <w:szCs w:val="24"/>
          <w:lang w:val="en-US"/>
        </w:rPr>
        <w:t>.</w:t>
      </w:r>
      <w:r w:rsidR="00B45D3B" w:rsidRPr="00C50124">
        <w:rPr>
          <w:rFonts w:asciiTheme="majorBidi" w:hAnsiTheme="majorBidi" w:cstheme="majorBidi"/>
          <w:color w:val="000000" w:themeColor="text1"/>
          <w:sz w:val="24"/>
          <w:szCs w:val="24"/>
          <w:lang w:val="id-ID"/>
        </w:rPr>
        <w:t xml:space="preserve"> 1993.</w:t>
      </w:r>
      <w:r w:rsidR="00B45D3B" w:rsidRPr="00C50124">
        <w:rPr>
          <w:rFonts w:asciiTheme="majorBidi" w:hAnsiTheme="majorBidi" w:cstheme="majorBidi"/>
          <w:color w:val="000000" w:themeColor="text1"/>
          <w:sz w:val="24"/>
          <w:szCs w:val="24"/>
          <w:lang w:val="en-US"/>
        </w:rPr>
        <w:t xml:space="preserve"> </w:t>
      </w:r>
      <w:r w:rsidR="00B45D3B" w:rsidRPr="00C50124">
        <w:rPr>
          <w:rFonts w:asciiTheme="majorBidi" w:hAnsiTheme="majorBidi" w:cstheme="majorBidi"/>
          <w:i/>
          <w:iCs/>
          <w:color w:val="000000" w:themeColor="text1"/>
          <w:sz w:val="24"/>
          <w:szCs w:val="24"/>
          <w:lang w:val="en-US"/>
        </w:rPr>
        <w:t xml:space="preserve">Men and Women in the Corporation. </w:t>
      </w:r>
      <w:r w:rsidR="00B45D3B" w:rsidRPr="00C50124">
        <w:rPr>
          <w:rFonts w:asciiTheme="majorBidi" w:hAnsiTheme="majorBidi" w:cstheme="majorBidi"/>
          <w:color w:val="000000" w:themeColor="text1"/>
          <w:sz w:val="24"/>
          <w:szCs w:val="24"/>
          <w:lang w:val="id-ID"/>
        </w:rPr>
        <w:t>New York: Basicbook</w:t>
      </w:r>
      <w:r w:rsidR="00B45D3B" w:rsidRPr="00C50124">
        <w:rPr>
          <w:rFonts w:asciiTheme="majorBidi" w:hAnsiTheme="majorBidi" w:cstheme="majorBidi"/>
          <w:color w:val="000000" w:themeColor="text1"/>
          <w:sz w:val="24"/>
          <w:szCs w:val="24"/>
          <w:lang w:val="en-US"/>
        </w:rPr>
        <w:t>.</w:t>
      </w:r>
    </w:p>
    <w:p w:rsidR="00B45D3B" w:rsidRPr="00C50124" w:rsidRDefault="00B45D3B" w:rsidP="00B45D3B">
      <w:pPr>
        <w:ind w:left="709" w:hanging="709"/>
        <w:contextualSpacing/>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Sobur, Alex. 2004. </w:t>
      </w:r>
      <w:r w:rsidRPr="00C50124">
        <w:rPr>
          <w:rFonts w:asciiTheme="majorBidi" w:hAnsiTheme="majorBidi" w:cstheme="majorBidi"/>
          <w:i/>
          <w:iCs/>
          <w:color w:val="000000" w:themeColor="text1"/>
          <w:sz w:val="24"/>
          <w:szCs w:val="24"/>
        </w:rPr>
        <w:t xml:space="preserve">Analisis Teks Media: Suatu Pengantar Untuk Analisis Wacana, Analisis Semiotik dan Analisis Framing. </w:t>
      </w:r>
      <w:r w:rsidRPr="00C50124">
        <w:rPr>
          <w:rFonts w:asciiTheme="majorBidi" w:hAnsiTheme="majorBidi" w:cstheme="majorBidi"/>
          <w:color w:val="000000" w:themeColor="text1"/>
          <w:sz w:val="24"/>
          <w:szCs w:val="24"/>
        </w:rPr>
        <w:t xml:space="preserve">Bandung: PT Remaja Rosdakarya. </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 xml:space="preserve">Spence Laschinger, Gilrt s, Smith l.m &amp; Leslie k. 2010. </w:t>
      </w:r>
      <w:r w:rsidRPr="00C50124">
        <w:rPr>
          <w:rFonts w:asciiTheme="majorBidi" w:hAnsiTheme="majorBidi" w:cstheme="majorBidi"/>
          <w:i/>
          <w:iCs/>
          <w:color w:val="000000" w:themeColor="text1"/>
          <w:sz w:val="24"/>
          <w:szCs w:val="24"/>
        </w:rPr>
        <w:t>Towards a Comprehensive Theory of Nurse/Patient Empowerment: Applyng Kanter`s Empowerment Theory to Patient Care</w:t>
      </w:r>
      <w:r w:rsidRPr="00C50124">
        <w:rPr>
          <w:rFonts w:asciiTheme="majorBidi" w:hAnsiTheme="majorBidi" w:cstheme="majorBidi"/>
          <w:color w:val="000000" w:themeColor="text1"/>
          <w:sz w:val="24"/>
          <w:szCs w:val="24"/>
        </w:rPr>
        <w:t>. Journal of Nursing Management</w:t>
      </w:r>
      <w:r w:rsidRPr="00C50124">
        <w:rPr>
          <w:rFonts w:asciiTheme="majorBidi" w:hAnsiTheme="majorBidi" w:cstheme="majorBidi"/>
          <w:i/>
          <w:iCs/>
          <w:color w:val="000000" w:themeColor="text1"/>
          <w:sz w:val="24"/>
          <w:szCs w:val="24"/>
        </w:rPr>
        <w:t xml:space="preserve">. </w:t>
      </w:r>
      <w:r w:rsidRPr="00C50124">
        <w:rPr>
          <w:rFonts w:asciiTheme="majorBidi" w:hAnsiTheme="majorBidi" w:cstheme="majorBidi"/>
          <w:color w:val="000000" w:themeColor="text1"/>
          <w:sz w:val="24"/>
          <w:szCs w:val="24"/>
        </w:rPr>
        <w:t>Volume 18. Issue 1. 4-13</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lang w:val="en-US"/>
        </w:rPr>
        <w:t>Starrat</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color w:val="000000" w:themeColor="text1"/>
          <w:sz w:val="24"/>
          <w:szCs w:val="24"/>
          <w:lang w:val="en-US"/>
        </w:rPr>
        <w:t>Robert J.. 2007.</w:t>
      </w:r>
      <w:r w:rsidRPr="00C50124">
        <w:rPr>
          <w:rFonts w:asciiTheme="majorBidi" w:hAnsiTheme="majorBidi" w:cstheme="majorBidi"/>
          <w:color w:val="000000" w:themeColor="text1"/>
          <w:sz w:val="24"/>
          <w:szCs w:val="24"/>
        </w:rPr>
        <w:t xml:space="preserve"> </w:t>
      </w:r>
      <w:r w:rsidRPr="00C50124">
        <w:rPr>
          <w:rFonts w:asciiTheme="majorBidi" w:hAnsiTheme="majorBidi" w:cstheme="majorBidi"/>
          <w:color w:val="000000" w:themeColor="text1"/>
          <w:sz w:val="24"/>
          <w:szCs w:val="24"/>
          <w:lang w:val="en-US"/>
        </w:rPr>
        <w:t xml:space="preserve"> </w:t>
      </w:r>
      <w:r w:rsidRPr="00C50124">
        <w:rPr>
          <w:rFonts w:asciiTheme="majorBidi" w:hAnsiTheme="majorBidi" w:cstheme="majorBidi"/>
          <w:i/>
          <w:iCs/>
          <w:color w:val="000000" w:themeColor="text1"/>
          <w:sz w:val="24"/>
          <w:szCs w:val="24"/>
          <w:lang w:val="en-US"/>
        </w:rPr>
        <w:t xml:space="preserve">Menghadirkan Pemimpin Visioner. </w:t>
      </w:r>
      <w:r w:rsidRPr="00C50124">
        <w:rPr>
          <w:rFonts w:asciiTheme="majorBidi" w:hAnsiTheme="majorBidi" w:cstheme="majorBidi"/>
          <w:color w:val="000000" w:themeColor="text1"/>
          <w:sz w:val="24"/>
          <w:szCs w:val="24"/>
          <w:lang w:val="en-US"/>
        </w:rPr>
        <w:t>Terjemahan. Yogyakarta: Kanisius.,</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rPr>
        <w:t>Striepe</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rPr>
        <w:t xml:space="preserve"> Michelle, Simon C, Thomas O. 2014</w:t>
      </w:r>
      <w:r w:rsidRPr="00C50124">
        <w:rPr>
          <w:rFonts w:asciiTheme="majorBidi" w:hAnsiTheme="majorBidi" w:cstheme="majorBidi"/>
          <w:color w:val="000000" w:themeColor="text1"/>
          <w:sz w:val="24"/>
          <w:szCs w:val="24"/>
          <w:lang w:val="id-ID"/>
        </w:rPr>
        <w:t xml:space="preserve">. </w:t>
      </w:r>
      <w:r w:rsidRPr="00C50124">
        <w:rPr>
          <w:rFonts w:asciiTheme="majorBidi" w:hAnsiTheme="majorBidi" w:cstheme="majorBidi"/>
          <w:i/>
          <w:iCs/>
          <w:color w:val="000000" w:themeColor="text1"/>
          <w:sz w:val="24"/>
          <w:szCs w:val="24"/>
        </w:rPr>
        <w:t xml:space="preserve">Spiritually, Values and the school`s ethos: factors shaping leadership in a faith-based school. </w:t>
      </w:r>
      <w:r w:rsidRPr="00C50124">
        <w:rPr>
          <w:rFonts w:asciiTheme="majorBidi" w:hAnsiTheme="majorBidi" w:cstheme="majorBidi"/>
          <w:color w:val="000000" w:themeColor="text1"/>
          <w:sz w:val="24"/>
          <w:szCs w:val="24"/>
        </w:rPr>
        <w:t>Issues in Educational Research, 24 (1),</w:t>
      </w:r>
      <w:r w:rsidRPr="00C50124">
        <w:rPr>
          <w:rFonts w:asciiTheme="majorBidi" w:hAnsiTheme="majorBidi" w:cstheme="majorBidi"/>
          <w:color w:val="000000" w:themeColor="text1"/>
          <w:sz w:val="24"/>
          <w:szCs w:val="24"/>
          <w:lang w:val="en-US"/>
        </w:rPr>
        <w:t>.</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rPr>
        <w:t>Sunaryo, W. 2009</w:t>
      </w:r>
      <w:r w:rsidRPr="00C50124">
        <w:rPr>
          <w:rFonts w:asciiTheme="majorBidi" w:hAnsiTheme="majorBidi" w:cstheme="majorBidi"/>
          <w:i/>
          <w:iCs/>
          <w:color w:val="000000" w:themeColor="text1"/>
          <w:sz w:val="24"/>
          <w:szCs w:val="24"/>
        </w:rPr>
        <w:t>. Pemberdayaan: Salah Satu Fungsi Pokok Manajemen</w:t>
      </w:r>
      <w:r w:rsidRPr="00C50124">
        <w:rPr>
          <w:rFonts w:asciiTheme="majorBidi" w:hAnsiTheme="majorBidi" w:cstheme="majorBidi"/>
          <w:color w:val="000000" w:themeColor="text1"/>
          <w:sz w:val="24"/>
          <w:szCs w:val="24"/>
        </w:rPr>
        <w:t xml:space="preserve">. Online. </w:t>
      </w:r>
      <w:r w:rsidRPr="00C50124">
        <w:rPr>
          <w:rFonts w:asciiTheme="majorBidi" w:hAnsiTheme="majorBidi" w:cstheme="majorBidi"/>
          <w:i/>
          <w:iCs/>
          <w:color w:val="000000" w:themeColor="text1"/>
          <w:sz w:val="24"/>
          <w:szCs w:val="24"/>
        </w:rPr>
        <w:t>http://www.pascaunpak.ac.id/.</w:t>
      </w:r>
      <w:r w:rsidRPr="00C50124">
        <w:rPr>
          <w:rFonts w:asciiTheme="majorBidi" w:hAnsiTheme="majorBidi" w:cstheme="majorBidi"/>
          <w:color w:val="000000" w:themeColor="text1"/>
          <w:sz w:val="24"/>
          <w:szCs w:val="24"/>
        </w:rPr>
        <w:t>Diunduh Tanggal 02 Februari 2019.</w:t>
      </w:r>
    </w:p>
    <w:p w:rsidR="00B45D3B" w:rsidRPr="00C50124" w:rsidRDefault="00403C7B" w:rsidP="00403C7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Bailey</w:t>
      </w:r>
      <w:r>
        <w:rPr>
          <w:rFonts w:asciiTheme="majorBidi" w:hAnsiTheme="majorBidi" w:cstheme="majorBidi"/>
          <w:color w:val="000000" w:themeColor="text1"/>
          <w:sz w:val="24"/>
          <w:szCs w:val="24"/>
          <w:lang w:val="en-US"/>
        </w:rPr>
        <w:t>,</w:t>
      </w:r>
      <w:r w:rsidRPr="00C50124">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Timothy L</w:t>
      </w:r>
      <w:r w:rsidR="00B45D3B" w:rsidRPr="00C50124">
        <w:rPr>
          <w:rFonts w:asciiTheme="majorBidi" w:hAnsiTheme="majorBidi" w:cstheme="majorBidi"/>
          <w:color w:val="000000" w:themeColor="text1"/>
          <w:sz w:val="24"/>
          <w:szCs w:val="24"/>
          <w:lang w:val="id-ID"/>
        </w:rPr>
        <w:t>. 2009.</w:t>
      </w:r>
      <w:r w:rsidR="00B45D3B" w:rsidRPr="00C50124">
        <w:rPr>
          <w:rFonts w:asciiTheme="majorBidi" w:hAnsiTheme="majorBidi" w:cstheme="majorBidi"/>
          <w:color w:val="000000" w:themeColor="text1"/>
          <w:sz w:val="24"/>
          <w:szCs w:val="24"/>
        </w:rPr>
        <w:t xml:space="preserve"> </w:t>
      </w:r>
      <w:r w:rsidR="00B45D3B" w:rsidRPr="00C50124">
        <w:rPr>
          <w:rFonts w:asciiTheme="majorBidi" w:hAnsiTheme="majorBidi" w:cstheme="majorBidi"/>
          <w:color w:val="000000" w:themeColor="text1"/>
          <w:sz w:val="24"/>
          <w:szCs w:val="24"/>
          <w:lang w:val="id-ID"/>
        </w:rPr>
        <w:t xml:space="preserve"> </w:t>
      </w:r>
      <w:r w:rsidR="00B45D3B" w:rsidRPr="00C50124">
        <w:rPr>
          <w:rFonts w:asciiTheme="majorBidi" w:hAnsiTheme="majorBidi" w:cstheme="majorBidi"/>
          <w:i/>
          <w:iCs/>
          <w:color w:val="000000" w:themeColor="text1"/>
          <w:sz w:val="24"/>
          <w:szCs w:val="24"/>
          <w:lang w:val="id-ID"/>
        </w:rPr>
        <w:t>Organizational Culture, Macro and Micro Empowerment Dimensions, and Job Satisfaction: an Application of Concurrent Mixed and Multi-level Methods in the Federal Sector</w:t>
      </w:r>
      <w:r w:rsidR="00B45D3B" w:rsidRPr="00C50124">
        <w:rPr>
          <w:rFonts w:asciiTheme="majorBidi" w:hAnsiTheme="majorBidi" w:cstheme="majorBidi"/>
          <w:color w:val="000000" w:themeColor="text1"/>
          <w:sz w:val="24"/>
          <w:szCs w:val="24"/>
          <w:lang w:val="id-ID"/>
        </w:rPr>
        <w:t>. USA: Dissertaion.com. Boca Raton.</w:t>
      </w:r>
    </w:p>
    <w:p w:rsidR="00B45D3B" w:rsidRPr="00C50124" w:rsidRDefault="00403C7B" w:rsidP="00403C7B">
      <w:pPr>
        <w:pStyle w:val="FootnoteText"/>
        <w:ind w:left="709" w:hanging="709"/>
        <w:contextualSpacing/>
        <w:jc w:val="both"/>
        <w:rPr>
          <w:rFonts w:asciiTheme="majorBidi" w:hAnsiTheme="majorBidi" w:cstheme="majorBidi"/>
          <w:color w:val="000000" w:themeColor="text1"/>
          <w:sz w:val="24"/>
          <w:szCs w:val="24"/>
          <w:lang w:val="en-US"/>
        </w:rPr>
      </w:pPr>
      <w:r w:rsidRPr="00C50124">
        <w:rPr>
          <w:rFonts w:asciiTheme="majorBidi" w:hAnsiTheme="majorBidi" w:cstheme="majorBidi"/>
          <w:color w:val="000000" w:themeColor="text1"/>
          <w:sz w:val="24"/>
          <w:szCs w:val="24"/>
        </w:rPr>
        <w:t>Astuti</w:t>
      </w:r>
      <w:r>
        <w:rPr>
          <w:rFonts w:asciiTheme="majorBidi" w:hAnsiTheme="majorBidi" w:cstheme="majorBidi"/>
          <w:color w:val="000000" w:themeColor="text1"/>
          <w:sz w:val="24"/>
          <w:szCs w:val="24"/>
          <w:lang w:val="en-US"/>
        </w:rPr>
        <w:t>,</w:t>
      </w:r>
      <w:r w:rsidRPr="00C50124">
        <w:rPr>
          <w:rFonts w:asciiTheme="majorBidi" w:hAnsiTheme="majorBidi" w:cstheme="majorBidi"/>
          <w:color w:val="000000" w:themeColor="text1"/>
          <w:sz w:val="24"/>
          <w:szCs w:val="24"/>
        </w:rPr>
        <w:t xml:space="preserve"> </w:t>
      </w:r>
      <w:r w:rsidR="00B45D3B" w:rsidRPr="00C50124">
        <w:rPr>
          <w:rFonts w:asciiTheme="majorBidi" w:hAnsiTheme="majorBidi" w:cstheme="majorBidi"/>
          <w:color w:val="000000" w:themeColor="text1"/>
          <w:sz w:val="24"/>
          <w:szCs w:val="24"/>
        </w:rPr>
        <w:t>Widji.</w:t>
      </w:r>
      <w:r w:rsidR="00B45D3B" w:rsidRPr="00C50124">
        <w:rPr>
          <w:rFonts w:asciiTheme="majorBidi" w:hAnsiTheme="majorBidi" w:cstheme="majorBidi"/>
          <w:color w:val="000000" w:themeColor="text1"/>
          <w:sz w:val="24"/>
          <w:szCs w:val="24"/>
          <w:lang w:val="en-US"/>
        </w:rPr>
        <w:t xml:space="preserve"> 2010.</w:t>
      </w:r>
      <w:r w:rsidR="00B45D3B" w:rsidRPr="00C50124">
        <w:rPr>
          <w:rFonts w:asciiTheme="majorBidi" w:hAnsiTheme="majorBidi" w:cstheme="majorBidi"/>
          <w:color w:val="000000" w:themeColor="text1"/>
          <w:sz w:val="24"/>
          <w:szCs w:val="24"/>
        </w:rPr>
        <w:t xml:space="preserve"> “</w:t>
      </w:r>
      <w:r w:rsidR="00B45D3B" w:rsidRPr="00C50124">
        <w:rPr>
          <w:rFonts w:asciiTheme="majorBidi" w:hAnsiTheme="majorBidi" w:cstheme="majorBidi"/>
          <w:i/>
          <w:iCs/>
          <w:color w:val="000000" w:themeColor="text1"/>
          <w:sz w:val="24"/>
          <w:szCs w:val="24"/>
        </w:rPr>
        <w:t xml:space="preserve">Spiritualpreneurship Sebagai Strategi Positioning dan Keunggulan Bersaing” </w:t>
      </w:r>
      <w:r w:rsidR="00B45D3B" w:rsidRPr="00C50124">
        <w:rPr>
          <w:rFonts w:asciiTheme="majorBidi" w:hAnsiTheme="majorBidi" w:cstheme="majorBidi"/>
          <w:color w:val="000000" w:themeColor="text1"/>
          <w:sz w:val="24"/>
          <w:szCs w:val="24"/>
        </w:rPr>
        <w:t>dalam Seminar Nasional Manajemen Teknologi XII Program Studi MMT-ITS Surabaya tanggal 7 Agustus</w:t>
      </w:r>
      <w:r w:rsidR="00B45D3B" w:rsidRPr="00C50124">
        <w:rPr>
          <w:rFonts w:asciiTheme="majorBidi" w:hAnsiTheme="majorBidi" w:cstheme="majorBidi"/>
          <w:color w:val="000000" w:themeColor="text1"/>
          <w:sz w:val="24"/>
          <w:szCs w:val="24"/>
          <w:lang w:val="en-US"/>
        </w:rPr>
        <w:t xml:space="preserve">. </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lang w:val="id-ID"/>
        </w:rPr>
      </w:pPr>
      <w:r w:rsidRPr="00C50124">
        <w:rPr>
          <w:rFonts w:asciiTheme="majorBidi" w:hAnsiTheme="majorBidi" w:cstheme="majorBidi"/>
          <w:color w:val="000000" w:themeColor="text1"/>
          <w:sz w:val="24"/>
          <w:szCs w:val="24"/>
          <w:lang w:val="id-ID"/>
        </w:rPr>
        <w:t xml:space="preserve">Wiguna,  Alivermana. 2014. </w:t>
      </w:r>
      <w:r w:rsidRPr="00C50124">
        <w:rPr>
          <w:rFonts w:asciiTheme="majorBidi" w:hAnsiTheme="majorBidi" w:cstheme="majorBidi"/>
          <w:i/>
          <w:iCs/>
          <w:color w:val="000000" w:themeColor="text1"/>
          <w:sz w:val="24"/>
          <w:szCs w:val="24"/>
          <w:lang w:val="id-ID"/>
        </w:rPr>
        <w:t xml:space="preserve">Isu-isu Kontemporer Pendidikan Islam. </w:t>
      </w:r>
      <w:r w:rsidRPr="00C50124">
        <w:rPr>
          <w:rFonts w:asciiTheme="majorBidi" w:hAnsiTheme="majorBidi" w:cstheme="majorBidi"/>
          <w:color w:val="000000" w:themeColor="text1"/>
          <w:sz w:val="24"/>
          <w:szCs w:val="24"/>
          <w:lang w:val="id-ID"/>
        </w:rPr>
        <w:t>Yogyakarta: Deepublish</w:t>
      </w:r>
      <w:r w:rsidRPr="00C50124">
        <w:rPr>
          <w:rFonts w:asciiTheme="majorBidi" w:hAnsiTheme="majorBidi" w:cstheme="majorBidi"/>
          <w:color w:val="000000" w:themeColor="text1"/>
          <w:sz w:val="24"/>
          <w:szCs w:val="24"/>
          <w:lang w:val="en-US"/>
        </w:rPr>
        <w:t>.</w:t>
      </w:r>
    </w:p>
    <w:p w:rsidR="00B45D3B" w:rsidRPr="00C50124" w:rsidRDefault="00B45D3B" w:rsidP="00B45D3B">
      <w:pPr>
        <w:pStyle w:val="FootnoteText"/>
        <w:ind w:left="709" w:hanging="709"/>
        <w:contextualSpacing/>
        <w:jc w:val="both"/>
        <w:rPr>
          <w:rFonts w:asciiTheme="majorBidi" w:hAnsiTheme="majorBidi" w:cstheme="majorBidi"/>
          <w:color w:val="000000" w:themeColor="text1"/>
          <w:sz w:val="24"/>
          <w:szCs w:val="24"/>
        </w:rPr>
      </w:pPr>
      <w:r w:rsidRPr="00C50124">
        <w:rPr>
          <w:rFonts w:asciiTheme="majorBidi" w:hAnsiTheme="majorBidi" w:cstheme="majorBidi"/>
          <w:color w:val="000000" w:themeColor="text1"/>
          <w:sz w:val="24"/>
          <w:szCs w:val="24"/>
        </w:rPr>
        <w:t>Wrihatnolo</w:t>
      </w:r>
      <w:r w:rsidRPr="00C50124">
        <w:rPr>
          <w:rFonts w:asciiTheme="majorBidi" w:hAnsiTheme="majorBidi" w:cstheme="majorBidi"/>
          <w:color w:val="000000" w:themeColor="text1"/>
          <w:sz w:val="24"/>
          <w:szCs w:val="24"/>
          <w:lang w:val="id-ID"/>
        </w:rPr>
        <w:t>,</w:t>
      </w:r>
      <w:r w:rsidRPr="00C50124">
        <w:rPr>
          <w:rFonts w:asciiTheme="majorBidi" w:hAnsiTheme="majorBidi" w:cstheme="majorBidi"/>
          <w:color w:val="000000" w:themeColor="text1"/>
          <w:sz w:val="24"/>
          <w:szCs w:val="24"/>
        </w:rPr>
        <w:t xml:space="preserve"> Randy R. dan Riant N. Dwidjowijoto. 2007. </w:t>
      </w:r>
      <w:r w:rsidRPr="00C50124">
        <w:rPr>
          <w:rFonts w:asciiTheme="majorBidi" w:hAnsiTheme="majorBidi" w:cstheme="majorBidi"/>
          <w:i/>
          <w:iCs/>
          <w:color w:val="000000" w:themeColor="text1"/>
          <w:sz w:val="24"/>
          <w:szCs w:val="24"/>
        </w:rPr>
        <w:t>Manajemen Pemberdayaan: Sebuah Pengantar dan Panduan Untuk Pemberdayaan Masyarakat.</w:t>
      </w:r>
      <w:r w:rsidRPr="00C50124">
        <w:rPr>
          <w:rFonts w:asciiTheme="majorBidi" w:hAnsiTheme="majorBidi" w:cstheme="majorBidi"/>
          <w:color w:val="000000" w:themeColor="text1"/>
          <w:sz w:val="24"/>
          <w:szCs w:val="24"/>
        </w:rPr>
        <w:t xml:space="preserve"> Jakarta: PT. Elex Media Komputindo.</w:t>
      </w:r>
    </w:p>
    <w:p w:rsidR="00B45D3B" w:rsidRPr="00C50124" w:rsidRDefault="00B45D3B" w:rsidP="00B45D3B">
      <w:pPr>
        <w:spacing w:after="0"/>
        <w:jc w:val="both"/>
        <w:rPr>
          <w:rFonts w:asciiTheme="majorBidi" w:hAnsiTheme="majorBidi" w:cstheme="majorBidi"/>
          <w:color w:val="000000" w:themeColor="text1"/>
          <w:sz w:val="24"/>
          <w:szCs w:val="24"/>
          <w:lang w:val="id-ID"/>
        </w:rPr>
      </w:pPr>
    </w:p>
    <w:p w:rsidR="00EE2458" w:rsidRPr="00C50124" w:rsidRDefault="00EE2458">
      <w:pPr>
        <w:rPr>
          <w:color w:val="000000" w:themeColor="text1"/>
        </w:rPr>
      </w:pPr>
    </w:p>
    <w:sectPr w:rsidR="00EE2458" w:rsidRPr="00C50124" w:rsidSect="001F317D">
      <w:headerReference w:type="default" r:id="rId9"/>
      <w:footerReference w:type="default" r:id="rId10"/>
      <w:pgSz w:w="11907" w:h="16839" w:code="9"/>
      <w:pgMar w:top="1135" w:right="1701" w:bottom="1560"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16" w:rsidRDefault="00B20516">
      <w:pPr>
        <w:spacing w:after="0" w:line="240" w:lineRule="auto"/>
      </w:pPr>
      <w:r>
        <w:separator/>
      </w:r>
    </w:p>
  </w:endnote>
  <w:endnote w:type="continuationSeparator" w:id="0">
    <w:p w:rsidR="00B20516" w:rsidRDefault="00B2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830435"/>
      <w:docPartObj>
        <w:docPartGallery w:val="Page Numbers (Bottom of Page)"/>
        <w:docPartUnique/>
      </w:docPartObj>
    </w:sdtPr>
    <w:sdtEndPr>
      <w:rPr>
        <w:noProof/>
      </w:rPr>
    </w:sdtEndPr>
    <w:sdtContent>
      <w:p w:rsidR="007955C8" w:rsidRDefault="00C50124">
        <w:pPr>
          <w:pStyle w:val="Footer"/>
          <w:jc w:val="right"/>
        </w:pPr>
        <w:r>
          <w:fldChar w:fldCharType="begin"/>
        </w:r>
        <w:r>
          <w:instrText xml:space="preserve"> PAGE   \* MERGEFORMAT </w:instrText>
        </w:r>
        <w:r>
          <w:fldChar w:fldCharType="separate"/>
        </w:r>
        <w:r w:rsidR="00A43BE0">
          <w:rPr>
            <w:noProof/>
          </w:rPr>
          <w:t>9</w:t>
        </w:r>
        <w:r>
          <w:rPr>
            <w:noProof/>
          </w:rPr>
          <w:fldChar w:fldCharType="end"/>
        </w:r>
      </w:p>
    </w:sdtContent>
  </w:sdt>
  <w:p w:rsidR="007955C8" w:rsidRDefault="00B205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16" w:rsidRDefault="00B20516">
      <w:pPr>
        <w:spacing w:after="0" w:line="240" w:lineRule="auto"/>
      </w:pPr>
      <w:r>
        <w:separator/>
      </w:r>
    </w:p>
  </w:footnote>
  <w:footnote w:type="continuationSeparator" w:id="0">
    <w:p w:rsidR="00B20516" w:rsidRDefault="00B2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5C8" w:rsidRDefault="00B20516">
    <w:pPr>
      <w:pStyle w:val="Header"/>
    </w:pPr>
  </w:p>
  <w:p w:rsidR="007955C8" w:rsidRDefault="00B2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3B"/>
    <w:rsid w:val="00403C7B"/>
    <w:rsid w:val="00A43BE0"/>
    <w:rsid w:val="00B20516"/>
    <w:rsid w:val="00B45D3B"/>
    <w:rsid w:val="00C50124"/>
    <w:rsid w:val="00EE2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082F"/>
  <w15:chartTrackingRefBased/>
  <w15:docId w15:val="{260C5649-B379-46CB-AEB8-EDCF997F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D3B"/>
  </w:style>
  <w:style w:type="paragraph" w:styleId="Footer">
    <w:name w:val="footer"/>
    <w:basedOn w:val="Normal"/>
    <w:link w:val="FooterChar"/>
    <w:uiPriority w:val="99"/>
    <w:unhideWhenUsed/>
    <w:rsid w:val="00B4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D3B"/>
  </w:style>
  <w:style w:type="paragraph" w:styleId="ListParagraph">
    <w:name w:val="List Paragraph"/>
    <w:basedOn w:val="Normal"/>
    <w:uiPriority w:val="34"/>
    <w:qFormat/>
    <w:rsid w:val="00B45D3B"/>
    <w:pPr>
      <w:ind w:left="720"/>
      <w:contextualSpacing/>
    </w:pPr>
  </w:style>
  <w:style w:type="table" w:styleId="TableGrid">
    <w:name w:val="Table Grid"/>
    <w:basedOn w:val="TableNormal"/>
    <w:uiPriority w:val="39"/>
    <w:rsid w:val="00B45D3B"/>
    <w:pPr>
      <w:spacing w:after="0" w:line="240" w:lineRule="auto"/>
    </w:pPr>
    <w:rPr>
      <w:rFonts w:ascii="Times New Roman" w:hAnsi="Times New Roman" w:cs="Traditional Arabic"/>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Footnote Text Char Char Char,Footnote Text Char Char"/>
    <w:basedOn w:val="Normal"/>
    <w:link w:val="FootnoteTextChar"/>
    <w:uiPriority w:val="99"/>
    <w:unhideWhenUsed/>
    <w:rsid w:val="00B45D3B"/>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Char Char Char Char,Footnote Text Char Char Char Char,Footnote Text Char Char Char1"/>
    <w:basedOn w:val="DefaultParagraphFont"/>
    <w:link w:val="FootnoteText"/>
    <w:uiPriority w:val="99"/>
    <w:rsid w:val="00B45D3B"/>
    <w:rPr>
      <w:rFonts w:ascii="Calibri" w:eastAsia="Calibri" w:hAnsi="Calibri" w:cs="Times New Roman"/>
      <w:sz w:val="20"/>
      <w:szCs w:val="20"/>
      <w:lang w:val="x-none" w:eastAsia="x-none"/>
    </w:rPr>
  </w:style>
  <w:style w:type="character" w:styleId="Hyperlink">
    <w:name w:val="Hyperlink"/>
    <w:uiPriority w:val="99"/>
    <w:unhideWhenUsed/>
    <w:rsid w:val="00B45D3B"/>
    <w:rPr>
      <w:color w:val="0563C1"/>
      <w:u w:val="single"/>
    </w:rPr>
  </w:style>
  <w:style w:type="character" w:styleId="Emphasis">
    <w:name w:val="Emphasis"/>
    <w:basedOn w:val="DefaultParagraphFont"/>
    <w:uiPriority w:val="20"/>
    <w:qFormat/>
    <w:rsid w:val="00B45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priyono.blogspot.com/2012/03/bab-iii-pengembangan-pemberdayaan-sdm.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ron.muttaqi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Imron Muttaqin</dc:creator>
  <cp:keywords/>
  <dc:description/>
  <cp:lastModifiedBy>Imron Muttaqin</cp:lastModifiedBy>
  <cp:revision>2</cp:revision>
  <dcterms:created xsi:type="dcterms:W3CDTF">2019-06-27T17:44:00Z</dcterms:created>
  <dcterms:modified xsi:type="dcterms:W3CDTF">2019-06-27T17:44:00Z</dcterms:modified>
</cp:coreProperties>
</file>