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086" w:rsidRPr="00DF3AF9" w:rsidRDefault="00063086" w:rsidP="00063086">
      <w:pPr>
        <w:pStyle w:val="NoSpacing"/>
        <w:jc w:val="center"/>
        <w:rPr>
          <w:rFonts w:asciiTheme="majorBidi" w:hAnsiTheme="majorBidi" w:cstheme="majorBidi"/>
          <w:b/>
          <w:bCs/>
          <w:sz w:val="24"/>
          <w:szCs w:val="24"/>
          <w:lang w:val="id-ID"/>
        </w:rPr>
      </w:pPr>
      <w:r w:rsidRPr="00DF3AF9">
        <w:rPr>
          <w:rFonts w:asciiTheme="majorBidi" w:hAnsiTheme="majorBidi" w:cstheme="majorBidi"/>
          <w:b/>
          <w:bCs/>
          <w:sz w:val="24"/>
          <w:szCs w:val="24"/>
          <w:lang w:val="id-ID"/>
        </w:rPr>
        <w:t>Curriculum Vitae</w:t>
      </w:r>
    </w:p>
    <w:p w:rsidR="00063086" w:rsidRPr="00DF3AF9" w:rsidRDefault="00063086" w:rsidP="00063086">
      <w:pPr>
        <w:pStyle w:val="NoSpacing"/>
        <w:rPr>
          <w:rFonts w:asciiTheme="majorBidi" w:hAnsiTheme="majorBidi" w:cstheme="majorBidi"/>
          <w:sz w:val="24"/>
          <w:szCs w:val="24"/>
          <w:lang w:val="id-ID"/>
        </w:rPr>
      </w:pPr>
    </w:p>
    <w:p w:rsidR="00063086" w:rsidRPr="00DF3AF9" w:rsidRDefault="00063086" w:rsidP="00063086">
      <w:pPr>
        <w:pStyle w:val="NoSpacing"/>
        <w:rPr>
          <w:rFonts w:asciiTheme="majorBidi" w:hAnsiTheme="majorBidi" w:cstheme="majorBidi"/>
          <w:sz w:val="24"/>
          <w:szCs w:val="24"/>
        </w:rPr>
      </w:pPr>
      <w:r w:rsidRPr="00DF3AF9">
        <w:rPr>
          <w:rFonts w:asciiTheme="majorBidi" w:hAnsiTheme="majorBidi" w:cstheme="majorBidi"/>
          <w:b/>
          <w:bCs/>
          <w:sz w:val="24"/>
          <w:szCs w:val="24"/>
        </w:rPr>
        <w:t>Name</w:t>
      </w:r>
      <w:r w:rsidRPr="00DF3AF9">
        <w:rPr>
          <w:rFonts w:asciiTheme="majorBidi" w:hAnsiTheme="majorBidi" w:cstheme="majorBidi"/>
          <w:sz w:val="24"/>
          <w:szCs w:val="24"/>
        </w:rPr>
        <w:tab/>
      </w:r>
      <w:r w:rsidRPr="00DF3AF9">
        <w:rPr>
          <w:rFonts w:asciiTheme="majorBidi" w:hAnsiTheme="majorBidi" w:cstheme="majorBidi"/>
          <w:sz w:val="24"/>
          <w:szCs w:val="24"/>
        </w:rPr>
        <w:tab/>
      </w:r>
      <w:r w:rsidRPr="00DF3AF9">
        <w:rPr>
          <w:rFonts w:asciiTheme="majorBidi" w:hAnsiTheme="majorBidi" w:cstheme="majorBidi"/>
          <w:sz w:val="24"/>
          <w:szCs w:val="24"/>
        </w:rPr>
        <w:tab/>
        <w:t>: Dr. Jajang A Rohmana, M.Ag.</w:t>
      </w:r>
    </w:p>
    <w:p w:rsidR="00063086" w:rsidRPr="00DF3AF9" w:rsidRDefault="00063086" w:rsidP="00063086">
      <w:pPr>
        <w:pStyle w:val="NoSpacing"/>
        <w:rPr>
          <w:rFonts w:asciiTheme="majorBidi" w:hAnsiTheme="majorBidi" w:cstheme="majorBidi"/>
          <w:sz w:val="24"/>
          <w:szCs w:val="24"/>
        </w:rPr>
      </w:pPr>
      <w:r w:rsidRPr="00DF3AF9">
        <w:rPr>
          <w:rFonts w:asciiTheme="majorBidi" w:hAnsiTheme="majorBidi" w:cstheme="majorBidi"/>
          <w:b/>
          <w:bCs/>
          <w:sz w:val="24"/>
          <w:szCs w:val="24"/>
        </w:rPr>
        <w:t>Place/date of birth</w:t>
      </w:r>
      <w:r w:rsidRPr="00DF3AF9">
        <w:rPr>
          <w:rFonts w:asciiTheme="majorBidi" w:hAnsiTheme="majorBidi" w:cstheme="majorBidi"/>
          <w:sz w:val="24"/>
          <w:szCs w:val="24"/>
        </w:rPr>
        <w:tab/>
        <w:t>: Subang, 9 Juni 1976</w:t>
      </w:r>
    </w:p>
    <w:p w:rsidR="00063086" w:rsidRPr="00DF3AF9" w:rsidRDefault="00063086" w:rsidP="00063086">
      <w:pPr>
        <w:pStyle w:val="NoSpacing"/>
        <w:rPr>
          <w:rFonts w:asciiTheme="majorBidi" w:hAnsiTheme="majorBidi" w:cstheme="majorBidi"/>
          <w:sz w:val="24"/>
          <w:szCs w:val="24"/>
        </w:rPr>
      </w:pPr>
      <w:r w:rsidRPr="00DF3AF9">
        <w:rPr>
          <w:rFonts w:asciiTheme="majorBidi" w:hAnsiTheme="majorBidi" w:cstheme="majorBidi"/>
          <w:b/>
          <w:bCs/>
          <w:sz w:val="24"/>
          <w:szCs w:val="24"/>
        </w:rPr>
        <w:t>Nationality</w:t>
      </w:r>
      <w:r w:rsidRPr="00DF3AF9">
        <w:rPr>
          <w:rFonts w:asciiTheme="majorBidi" w:hAnsiTheme="majorBidi" w:cstheme="majorBidi"/>
          <w:sz w:val="24"/>
          <w:szCs w:val="24"/>
        </w:rPr>
        <w:tab/>
      </w:r>
      <w:r w:rsidRPr="00DF3AF9">
        <w:rPr>
          <w:rFonts w:asciiTheme="majorBidi" w:hAnsiTheme="majorBidi" w:cstheme="majorBidi"/>
          <w:sz w:val="24"/>
          <w:szCs w:val="24"/>
        </w:rPr>
        <w:tab/>
        <w:t>: Indonesia</w:t>
      </w:r>
    </w:p>
    <w:p w:rsidR="00063086" w:rsidRPr="00DF3AF9" w:rsidRDefault="00063086" w:rsidP="00063086">
      <w:pPr>
        <w:pStyle w:val="NoSpacing"/>
        <w:rPr>
          <w:rFonts w:asciiTheme="majorBidi" w:hAnsiTheme="majorBidi" w:cstheme="majorBidi"/>
          <w:sz w:val="24"/>
          <w:szCs w:val="24"/>
        </w:rPr>
      </w:pPr>
      <w:r w:rsidRPr="00DF3AF9">
        <w:rPr>
          <w:rFonts w:asciiTheme="majorBidi" w:hAnsiTheme="majorBidi" w:cstheme="majorBidi"/>
          <w:b/>
          <w:bCs/>
          <w:sz w:val="24"/>
          <w:szCs w:val="24"/>
        </w:rPr>
        <w:t>Address</w:t>
      </w:r>
      <w:r w:rsidRPr="00DF3AF9">
        <w:rPr>
          <w:rFonts w:asciiTheme="majorBidi" w:hAnsiTheme="majorBidi" w:cstheme="majorBidi"/>
          <w:sz w:val="24"/>
          <w:szCs w:val="24"/>
        </w:rPr>
        <w:tab/>
      </w:r>
      <w:r w:rsidRPr="00DF3AF9">
        <w:rPr>
          <w:rFonts w:asciiTheme="majorBidi" w:hAnsiTheme="majorBidi" w:cstheme="majorBidi"/>
          <w:sz w:val="24"/>
          <w:szCs w:val="24"/>
        </w:rPr>
        <w:tab/>
        <w:t xml:space="preserve">: Jl. Pasirharja No. 13 RT. 15 RW. 10 Kelurahan Sukamelang </w:t>
      </w:r>
    </w:p>
    <w:p w:rsidR="00063086" w:rsidRPr="00DF3AF9" w:rsidRDefault="00063086" w:rsidP="00063086">
      <w:pPr>
        <w:pStyle w:val="NoSpacing"/>
        <w:ind w:left="1440" w:firstLine="720"/>
        <w:rPr>
          <w:rFonts w:asciiTheme="majorBidi" w:hAnsiTheme="majorBidi" w:cstheme="majorBidi"/>
          <w:sz w:val="24"/>
          <w:szCs w:val="24"/>
        </w:rPr>
      </w:pPr>
      <w:r w:rsidRPr="00DF3AF9">
        <w:rPr>
          <w:rFonts w:asciiTheme="majorBidi" w:hAnsiTheme="majorBidi" w:cstheme="majorBidi"/>
          <w:sz w:val="24"/>
          <w:szCs w:val="24"/>
        </w:rPr>
        <w:t xml:space="preserve">  Kab. Subang, Provinsi Jawa Barat, Kodepos 41251</w:t>
      </w:r>
    </w:p>
    <w:p w:rsidR="00063086" w:rsidRPr="00DF3AF9" w:rsidRDefault="00063086" w:rsidP="00063086">
      <w:pPr>
        <w:pStyle w:val="NoSpacing"/>
        <w:rPr>
          <w:rFonts w:asciiTheme="majorBidi" w:hAnsiTheme="majorBidi" w:cstheme="majorBidi"/>
          <w:sz w:val="24"/>
          <w:szCs w:val="24"/>
        </w:rPr>
      </w:pPr>
      <w:r w:rsidRPr="00DF3AF9">
        <w:rPr>
          <w:rFonts w:asciiTheme="majorBidi" w:hAnsiTheme="majorBidi" w:cstheme="majorBidi"/>
          <w:b/>
          <w:bCs/>
          <w:sz w:val="24"/>
          <w:szCs w:val="24"/>
        </w:rPr>
        <w:t>E-mail</w:t>
      </w:r>
      <w:r w:rsidRPr="00DF3AF9">
        <w:rPr>
          <w:rFonts w:asciiTheme="majorBidi" w:hAnsiTheme="majorBidi" w:cstheme="majorBidi"/>
          <w:sz w:val="24"/>
          <w:szCs w:val="24"/>
        </w:rPr>
        <w:tab/>
      </w:r>
      <w:r w:rsidRPr="00DF3AF9">
        <w:rPr>
          <w:rFonts w:asciiTheme="majorBidi" w:hAnsiTheme="majorBidi" w:cstheme="majorBidi"/>
          <w:sz w:val="24"/>
          <w:szCs w:val="24"/>
        </w:rPr>
        <w:tab/>
      </w:r>
      <w:r w:rsidRPr="00DF3AF9">
        <w:rPr>
          <w:rFonts w:asciiTheme="majorBidi" w:hAnsiTheme="majorBidi" w:cstheme="majorBidi"/>
          <w:sz w:val="24"/>
          <w:szCs w:val="24"/>
        </w:rPr>
        <w:tab/>
        <w:t>: jajang_abata@yahoo.co.id</w:t>
      </w:r>
    </w:p>
    <w:p w:rsidR="00063086" w:rsidRPr="00DF3AF9" w:rsidRDefault="00063086" w:rsidP="00063086">
      <w:pPr>
        <w:pStyle w:val="NoSpacing"/>
        <w:rPr>
          <w:rFonts w:asciiTheme="majorBidi" w:hAnsiTheme="majorBidi" w:cstheme="majorBidi"/>
          <w:sz w:val="24"/>
          <w:szCs w:val="24"/>
        </w:rPr>
      </w:pPr>
      <w:r w:rsidRPr="00DF3AF9">
        <w:rPr>
          <w:rFonts w:asciiTheme="majorBidi" w:hAnsiTheme="majorBidi" w:cstheme="majorBidi"/>
          <w:sz w:val="24"/>
          <w:szCs w:val="24"/>
        </w:rPr>
        <w:tab/>
      </w:r>
      <w:r w:rsidRPr="00DF3AF9">
        <w:rPr>
          <w:rFonts w:asciiTheme="majorBidi" w:hAnsiTheme="majorBidi" w:cstheme="majorBidi"/>
          <w:sz w:val="24"/>
          <w:szCs w:val="24"/>
        </w:rPr>
        <w:tab/>
      </w:r>
      <w:r w:rsidRPr="00DF3AF9">
        <w:rPr>
          <w:rFonts w:asciiTheme="majorBidi" w:hAnsiTheme="majorBidi" w:cstheme="majorBidi"/>
          <w:sz w:val="24"/>
          <w:szCs w:val="24"/>
        </w:rPr>
        <w:tab/>
        <w:t xml:space="preserve">  jajangarohmana@uinsgd.ac.id</w:t>
      </w:r>
    </w:p>
    <w:p w:rsidR="00063086" w:rsidRPr="00DF3AF9" w:rsidRDefault="00063086" w:rsidP="00063086">
      <w:pPr>
        <w:pStyle w:val="NoSpacing"/>
        <w:rPr>
          <w:rFonts w:asciiTheme="majorBidi" w:hAnsiTheme="majorBidi" w:cs="Times New Roman"/>
          <w:sz w:val="24"/>
          <w:szCs w:val="24"/>
          <w:lang w:val="en-GB"/>
        </w:rPr>
      </w:pPr>
      <w:r w:rsidRPr="00DF3AF9">
        <w:rPr>
          <w:rFonts w:asciiTheme="majorBidi" w:hAnsiTheme="majorBidi" w:cs="Times New Roman"/>
          <w:b/>
          <w:bCs/>
          <w:sz w:val="24"/>
          <w:szCs w:val="24"/>
          <w:lang w:val="en-GB"/>
        </w:rPr>
        <w:t>Scopus ID</w:t>
      </w:r>
      <w:r w:rsidRPr="00DF3AF9">
        <w:rPr>
          <w:rFonts w:asciiTheme="majorBidi" w:hAnsiTheme="majorBidi" w:cs="Times New Roman"/>
          <w:sz w:val="24"/>
          <w:szCs w:val="24"/>
          <w:lang w:val="en-GB"/>
        </w:rPr>
        <w:tab/>
      </w:r>
      <w:r w:rsidRPr="00DF3AF9">
        <w:rPr>
          <w:rFonts w:asciiTheme="majorBidi" w:hAnsiTheme="majorBidi" w:cs="Times New Roman"/>
          <w:sz w:val="24"/>
          <w:szCs w:val="24"/>
          <w:lang w:val="en-GB"/>
        </w:rPr>
        <w:tab/>
        <w:t>: 56925317200</w:t>
      </w:r>
    </w:p>
    <w:p w:rsidR="00063086" w:rsidRPr="00DF3AF9" w:rsidRDefault="00063086" w:rsidP="00063086">
      <w:pPr>
        <w:pStyle w:val="NoSpacing"/>
        <w:rPr>
          <w:rFonts w:asciiTheme="majorBidi" w:hAnsiTheme="majorBidi" w:cs="Times New Roman"/>
          <w:sz w:val="24"/>
          <w:szCs w:val="24"/>
          <w:lang w:val="en-GB"/>
        </w:rPr>
      </w:pPr>
      <w:r w:rsidRPr="00DF3AF9">
        <w:rPr>
          <w:rFonts w:asciiTheme="majorBidi" w:hAnsiTheme="majorBidi" w:cs="Times New Roman"/>
          <w:b/>
          <w:bCs/>
          <w:sz w:val="24"/>
          <w:szCs w:val="24"/>
          <w:lang w:val="en-GB"/>
        </w:rPr>
        <w:t>Institution</w:t>
      </w:r>
      <w:r w:rsidRPr="00DF3AF9">
        <w:rPr>
          <w:rFonts w:asciiTheme="majorBidi" w:hAnsiTheme="majorBidi" w:cs="Times New Roman"/>
          <w:sz w:val="24"/>
          <w:szCs w:val="24"/>
          <w:lang w:val="en-GB"/>
        </w:rPr>
        <w:tab/>
      </w:r>
      <w:r w:rsidRPr="00DF3AF9">
        <w:rPr>
          <w:rFonts w:asciiTheme="majorBidi" w:hAnsiTheme="majorBidi" w:cs="Times New Roman"/>
          <w:sz w:val="24"/>
          <w:szCs w:val="24"/>
          <w:lang w:val="en-GB"/>
        </w:rPr>
        <w:tab/>
        <w:t>: UIN Sunan Gunung Djati Bandung</w:t>
      </w:r>
    </w:p>
    <w:p w:rsidR="00063086" w:rsidRPr="00DF3AF9" w:rsidRDefault="00063086" w:rsidP="00063086">
      <w:pPr>
        <w:pStyle w:val="NoSpacing"/>
        <w:rPr>
          <w:rFonts w:asciiTheme="majorBidi" w:hAnsiTheme="majorBidi" w:cs="Times New Roman"/>
          <w:sz w:val="24"/>
          <w:szCs w:val="24"/>
          <w:lang w:val="en-GB"/>
        </w:rPr>
      </w:pPr>
    </w:p>
    <w:p w:rsidR="00063086" w:rsidRPr="00DF3AF9" w:rsidRDefault="00063086" w:rsidP="00063086">
      <w:pPr>
        <w:pStyle w:val="NoSpacing"/>
        <w:rPr>
          <w:rFonts w:asciiTheme="majorBidi" w:hAnsiTheme="majorBidi" w:cs="Times New Roman"/>
          <w:sz w:val="24"/>
          <w:szCs w:val="24"/>
          <w:lang w:val="en-GB"/>
        </w:rPr>
      </w:pPr>
      <w:r w:rsidRPr="00DF3AF9">
        <w:rPr>
          <w:rFonts w:asciiTheme="majorBidi" w:hAnsiTheme="majorBidi" w:cs="Times New Roman"/>
          <w:b/>
          <w:bCs/>
          <w:sz w:val="24"/>
          <w:szCs w:val="24"/>
          <w:lang w:val="en-GB"/>
        </w:rPr>
        <w:t>Education</w:t>
      </w:r>
      <w:r w:rsidRPr="00DF3AF9">
        <w:rPr>
          <w:rFonts w:asciiTheme="majorBidi" w:hAnsiTheme="majorBidi" w:cs="Times New Roman"/>
          <w:sz w:val="24"/>
          <w:szCs w:val="24"/>
          <w:lang w:val="en-GB"/>
        </w:rPr>
        <w:tab/>
      </w:r>
      <w:r w:rsidRPr="00DF3AF9">
        <w:rPr>
          <w:rFonts w:asciiTheme="majorBidi" w:hAnsiTheme="majorBidi" w:cs="Times New Roman"/>
          <w:sz w:val="24"/>
          <w:szCs w:val="24"/>
          <w:lang w:val="en-GB"/>
        </w:rPr>
        <w:tab/>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371"/>
      </w:tblGrid>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2013</w:t>
            </w:r>
          </w:p>
        </w:tc>
        <w:tc>
          <w:tcPr>
            <w:tcW w:w="7371"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S3 (Doktor) UIN Sunan Gunung Djati Bandung. Judul Disertasi: Nilai Budaya Sunda dalam Tafsir Al-Qur’an Berbahasa Sunda</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2003</w:t>
            </w:r>
          </w:p>
        </w:tc>
        <w:tc>
          <w:tcPr>
            <w:tcW w:w="7371"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S2 (Magister) Studi Al-Qur’an, UIN Sunan Gunung Djati Bandung</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2000</w:t>
            </w:r>
          </w:p>
        </w:tc>
        <w:tc>
          <w:tcPr>
            <w:tcW w:w="7371"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S1 (Sarjana) Tafsir Hadits, IAIN Syarif Hidayatullah Jakarta</w:t>
            </w:r>
          </w:p>
        </w:tc>
      </w:tr>
    </w:tbl>
    <w:p w:rsidR="00063086" w:rsidRPr="00DF3AF9" w:rsidRDefault="00063086" w:rsidP="00063086">
      <w:pPr>
        <w:pStyle w:val="NoSpacing"/>
        <w:rPr>
          <w:rFonts w:asciiTheme="majorBidi" w:hAnsiTheme="majorBidi" w:cs="Times New Roman"/>
          <w:sz w:val="24"/>
          <w:szCs w:val="24"/>
          <w:lang w:val="en-GB"/>
        </w:rPr>
      </w:pPr>
    </w:p>
    <w:p w:rsidR="00063086" w:rsidRPr="00DF3AF9" w:rsidRDefault="00063086" w:rsidP="00063086">
      <w:pPr>
        <w:pStyle w:val="NoSpacing"/>
        <w:rPr>
          <w:rFonts w:asciiTheme="majorBidi" w:hAnsiTheme="majorBidi" w:cstheme="majorBidi"/>
          <w:sz w:val="24"/>
          <w:szCs w:val="24"/>
        </w:rPr>
      </w:pPr>
      <w:r w:rsidRPr="00DF3AF9">
        <w:rPr>
          <w:rFonts w:asciiTheme="majorBidi" w:hAnsiTheme="majorBidi" w:cstheme="majorBidi"/>
          <w:b/>
          <w:bCs/>
          <w:sz w:val="24"/>
          <w:szCs w:val="24"/>
        </w:rPr>
        <w:t>Scholarship</w:t>
      </w:r>
      <w:r w:rsidRPr="00DF3AF9">
        <w:rPr>
          <w:rFonts w:asciiTheme="majorBidi" w:hAnsiTheme="majorBidi" w:cstheme="majorBidi"/>
          <w:sz w:val="24"/>
          <w:szCs w:val="24"/>
        </w:rPr>
        <w:tab/>
      </w:r>
      <w:r w:rsidRPr="00DF3AF9">
        <w:rPr>
          <w:rFonts w:asciiTheme="majorBidi" w:hAnsiTheme="majorBidi" w:cstheme="majorBidi"/>
          <w:sz w:val="24"/>
          <w:szCs w:val="24"/>
        </w:rPr>
        <w:tab/>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804"/>
      </w:tblGrid>
      <w:tr w:rsidR="00DF3AF9" w:rsidRPr="00DF3AF9" w:rsidTr="00EE4726">
        <w:tc>
          <w:tcPr>
            <w:tcW w:w="1560"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2009-2013</w:t>
            </w:r>
          </w:p>
        </w:tc>
        <w:tc>
          <w:tcPr>
            <w:tcW w:w="6804"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Beasiswa Program 5000 Doktor, Diktis Kementerian Agama RI</w:t>
            </w:r>
          </w:p>
        </w:tc>
      </w:tr>
    </w:tbl>
    <w:p w:rsidR="00063086" w:rsidRPr="00DF3AF9" w:rsidRDefault="00063086" w:rsidP="00063086">
      <w:pPr>
        <w:pStyle w:val="NoSpacing"/>
        <w:rPr>
          <w:rFonts w:asciiTheme="majorBidi" w:hAnsiTheme="majorBidi" w:cstheme="majorBidi"/>
          <w:sz w:val="24"/>
          <w:szCs w:val="24"/>
          <w:lang w:val="en-GB"/>
        </w:rPr>
      </w:pPr>
    </w:p>
    <w:p w:rsidR="00063086" w:rsidRPr="00DF3AF9" w:rsidRDefault="00063086" w:rsidP="00063086">
      <w:pPr>
        <w:pStyle w:val="NoSpacing"/>
        <w:rPr>
          <w:rFonts w:asciiTheme="majorBidi" w:hAnsiTheme="majorBidi" w:cstheme="majorBidi"/>
          <w:sz w:val="24"/>
          <w:szCs w:val="24"/>
          <w:lang w:val="en-GB"/>
        </w:rPr>
      </w:pPr>
      <w:r w:rsidRPr="00DF3AF9">
        <w:rPr>
          <w:rFonts w:asciiTheme="majorBidi" w:hAnsiTheme="majorBidi" w:cstheme="majorBidi"/>
          <w:b/>
          <w:bCs/>
          <w:sz w:val="24"/>
          <w:szCs w:val="24"/>
          <w:lang w:val="en-GB"/>
        </w:rPr>
        <w:t>Teaching Experience</w:t>
      </w:r>
      <w:r w:rsidRPr="00DF3AF9">
        <w:rPr>
          <w:rFonts w:asciiTheme="majorBidi" w:hAnsiTheme="majorBidi" w:cstheme="majorBidi"/>
          <w:sz w:val="24"/>
          <w:szCs w:val="24"/>
          <w:lang w:val="en-GB"/>
        </w:rPr>
        <w:tab/>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804"/>
      </w:tblGrid>
      <w:tr w:rsidR="00DF3AF9" w:rsidRPr="00DF3AF9" w:rsidTr="00EE4726">
        <w:tc>
          <w:tcPr>
            <w:tcW w:w="1560"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2017</w:t>
            </w:r>
          </w:p>
        </w:tc>
        <w:tc>
          <w:tcPr>
            <w:tcW w:w="6804"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Dosen Jurusan Sosiologi, Fakultas Ilmu Sosial dan Ilmu Politik UIN Sunan Gunung Djati Bandung</w:t>
            </w:r>
          </w:p>
        </w:tc>
      </w:tr>
      <w:tr w:rsidR="00DF3AF9" w:rsidRPr="00DF3AF9" w:rsidTr="00EE4726">
        <w:tc>
          <w:tcPr>
            <w:tcW w:w="1560"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2005-2016</w:t>
            </w:r>
          </w:p>
        </w:tc>
        <w:tc>
          <w:tcPr>
            <w:tcW w:w="6804"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 xml:space="preserve">Dosen </w:t>
            </w:r>
            <w:r w:rsidR="005C2E37">
              <w:rPr>
                <w:rFonts w:asciiTheme="majorBidi" w:hAnsiTheme="majorBidi" w:cs="Times New Roman"/>
                <w:sz w:val="24"/>
                <w:szCs w:val="24"/>
                <w:lang w:val="en-GB"/>
              </w:rPr>
              <w:t xml:space="preserve">Jurusan Tarbiyah/PAI di </w:t>
            </w:r>
            <w:r w:rsidRPr="00DF3AF9">
              <w:rPr>
                <w:rFonts w:asciiTheme="majorBidi" w:hAnsiTheme="majorBidi" w:cs="Times New Roman"/>
                <w:sz w:val="24"/>
                <w:szCs w:val="24"/>
                <w:lang w:val="en-GB"/>
              </w:rPr>
              <w:t>STAI Miftahul Huda Subang</w:t>
            </w:r>
          </w:p>
        </w:tc>
      </w:tr>
      <w:tr w:rsidR="00DF3AF9" w:rsidRPr="00DF3AF9" w:rsidTr="00EE4726">
        <w:tc>
          <w:tcPr>
            <w:tcW w:w="1560"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2003-2006</w:t>
            </w:r>
          </w:p>
        </w:tc>
        <w:tc>
          <w:tcPr>
            <w:tcW w:w="6804"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Guru honorer SMAN 1 Subang</w:t>
            </w:r>
          </w:p>
        </w:tc>
      </w:tr>
    </w:tbl>
    <w:p w:rsidR="00063086" w:rsidRPr="00DF3AF9" w:rsidRDefault="00063086" w:rsidP="00063086">
      <w:pPr>
        <w:pStyle w:val="NoSpacing"/>
        <w:rPr>
          <w:rFonts w:asciiTheme="majorBidi" w:hAnsiTheme="majorBidi" w:cstheme="majorBidi"/>
          <w:sz w:val="24"/>
          <w:szCs w:val="24"/>
          <w:lang w:val="en-GB"/>
        </w:rPr>
      </w:pPr>
    </w:p>
    <w:p w:rsidR="00063086" w:rsidRPr="00DF3AF9" w:rsidRDefault="00063086" w:rsidP="00063086">
      <w:pPr>
        <w:pStyle w:val="NoSpacing"/>
        <w:rPr>
          <w:rFonts w:asciiTheme="majorBidi" w:hAnsiTheme="majorBidi" w:cstheme="majorBidi"/>
          <w:sz w:val="24"/>
          <w:szCs w:val="24"/>
          <w:lang w:val="en-GB"/>
        </w:rPr>
      </w:pPr>
      <w:r w:rsidRPr="00DF3AF9">
        <w:rPr>
          <w:rFonts w:asciiTheme="majorBidi" w:hAnsiTheme="majorBidi" w:cstheme="majorBidi"/>
          <w:b/>
          <w:bCs/>
          <w:sz w:val="24"/>
          <w:szCs w:val="24"/>
          <w:lang w:val="en-GB"/>
        </w:rPr>
        <w:t>Publication</w:t>
      </w:r>
      <w:r w:rsidRPr="00DF3AF9">
        <w:rPr>
          <w:rFonts w:asciiTheme="majorBidi" w:hAnsiTheme="majorBidi" w:cstheme="majorBidi"/>
          <w:sz w:val="24"/>
          <w:szCs w:val="24"/>
          <w:lang w:val="en-GB"/>
        </w:rPr>
        <w:tab/>
      </w:r>
      <w:r w:rsidRPr="00DF3AF9">
        <w:rPr>
          <w:rFonts w:asciiTheme="majorBidi" w:hAnsiTheme="majorBidi" w:cstheme="majorBidi"/>
          <w:sz w:val="24"/>
          <w:szCs w:val="24"/>
          <w:lang w:val="en-GB"/>
        </w:rPr>
        <w:tab/>
        <w:t>:</w:t>
      </w:r>
    </w:p>
    <w:p w:rsidR="00063086" w:rsidRPr="00DF3AF9" w:rsidRDefault="00063086" w:rsidP="00063086">
      <w:pPr>
        <w:pStyle w:val="NoSpacing"/>
        <w:rPr>
          <w:rFonts w:asciiTheme="majorBidi" w:hAnsiTheme="majorBidi" w:cstheme="majorBidi"/>
          <w:sz w:val="24"/>
          <w:szCs w:val="24"/>
          <w:lang w:val="en-GB"/>
        </w:rPr>
      </w:pPr>
      <w:r w:rsidRPr="00DF3AF9">
        <w:rPr>
          <w:rFonts w:asciiTheme="majorBidi" w:hAnsiTheme="majorBidi" w:cstheme="majorBidi"/>
          <w:b/>
          <w:bCs/>
          <w:sz w:val="24"/>
          <w:szCs w:val="24"/>
          <w:lang w:val="en-GB"/>
        </w:rPr>
        <w:t>Book</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371"/>
      </w:tblGrid>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i/>
                <w:iCs/>
                <w:sz w:val="24"/>
                <w:szCs w:val="24"/>
                <w:lang w:val="en-GB"/>
              </w:rPr>
              <w:t>Sejarah Tafsir Al-Qur’an di Tatar Sunda,</w:t>
            </w:r>
            <w:r w:rsidRPr="00DF3AF9">
              <w:rPr>
                <w:rFonts w:asciiTheme="majorBidi" w:hAnsiTheme="majorBidi" w:cs="Times New Roman"/>
                <w:sz w:val="24"/>
                <w:szCs w:val="24"/>
                <w:lang w:val="en-GB"/>
              </w:rPr>
              <w:t xml:space="preserve"> Bandung: Mujahid Press-Diktis Kementerian Agama RI.</w:t>
            </w:r>
          </w:p>
        </w:tc>
      </w:tr>
    </w:tbl>
    <w:p w:rsidR="00063086" w:rsidRPr="00DF3AF9" w:rsidRDefault="00063086" w:rsidP="00063086">
      <w:pPr>
        <w:pStyle w:val="NoSpacing"/>
        <w:rPr>
          <w:rFonts w:asciiTheme="majorBidi" w:hAnsiTheme="majorBidi" w:cstheme="majorBidi"/>
          <w:sz w:val="24"/>
          <w:szCs w:val="24"/>
          <w:lang w:val="en-GB"/>
        </w:rPr>
      </w:pPr>
    </w:p>
    <w:p w:rsidR="00063086" w:rsidRPr="00DF3AF9" w:rsidRDefault="00063086" w:rsidP="00063086">
      <w:pPr>
        <w:pStyle w:val="NoSpacing"/>
        <w:rPr>
          <w:rFonts w:asciiTheme="majorBidi" w:hAnsiTheme="majorBidi" w:cstheme="majorBidi"/>
          <w:sz w:val="24"/>
          <w:szCs w:val="24"/>
          <w:lang w:val="en-GB"/>
        </w:rPr>
      </w:pPr>
      <w:r w:rsidRPr="00DF3AF9">
        <w:rPr>
          <w:rFonts w:asciiTheme="majorBidi" w:hAnsiTheme="majorBidi" w:cstheme="majorBidi"/>
          <w:b/>
          <w:bCs/>
          <w:sz w:val="24"/>
          <w:szCs w:val="24"/>
          <w:lang w:val="en-GB"/>
        </w:rPr>
        <w:t>Chapters in Books</w:t>
      </w:r>
      <w:r w:rsidRPr="00DF3AF9">
        <w:rPr>
          <w:rFonts w:asciiTheme="majorBidi" w:hAnsiTheme="majorBidi" w:cstheme="majorBidi"/>
          <w:b/>
          <w:bCs/>
          <w:sz w:val="24"/>
          <w:szCs w:val="24"/>
          <w:lang w:val="en-GB"/>
        </w:rPr>
        <w:tab/>
      </w:r>
      <w:r w:rsidRPr="00DF3AF9">
        <w:rPr>
          <w:rFonts w:asciiTheme="majorBidi" w:hAnsiTheme="majorBidi" w:cstheme="majorBidi"/>
          <w:sz w:val="24"/>
          <w:szCs w:val="24"/>
          <w:lang w:val="en-GB"/>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371"/>
      </w:tblGrid>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2013</w:t>
            </w:r>
          </w:p>
        </w:tc>
        <w:tc>
          <w:tcPr>
            <w:tcW w:w="7371" w:type="dxa"/>
          </w:tcPr>
          <w:p w:rsidR="00063086" w:rsidRPr="00DF3AF9" w:rsidRDefault="00063086" w:rsidP="005F132E">
            <w:pPr>
              <w:pStyle w:val="NoSpacing"/>
              <w:rPr>
                <w:rFonts w:asciiTheme="majorBidi" w:hAnsiTheme="majorBidi" w:cstheme="majorBidi"/>
                <w:sz w:val="24"/>
                <w:szCs w:val="24"/>
              </w:rPr>
            </w:pPr>
            <w:r w:rsidRPr="00DF3AF9">
              <w:rPr>
                <w:rFonts w:asciiTheme="majorBidi" w:hAnsiTheme="majorBidi" w:cstheme="majorBidi"/>
                <w:sz w:val="24"/>
                <w:szCs w:val="24"/>
                <w:lang w:val="id-ID"/>
              </w:rPr>
              <w:t>“Eskpresi Lokalitas Tafsir Al-Qur’an di Tatar Sunda: Berbagai Kecenderungan dan Tantangan,”</w:t>
            </w:r>
            <w:r w:rsidRPr="00DF3AF9">
              <w:rPr>
                <w:rFonts w:asciiTheme="majorBidi" w:hAnsiTheme="majorBidi" w:cstheme="majorBidi"/>
                <w:sz w:val="24"/>
                <w:szCs w:val="24"/>
                <w:lang w:val="en-GB"/>
              </w:rPr>
              <w:t xml:space="preserve"> dalam Muchlis M. Hanafi ed., </w:t>
            </w:r>
            <w:r w:rsidRPr="00DF3AF9">
              <w:rPr>
                <w:rFonts w:asciiTheme="majorBidi" w:hAnsiTheme="majorBidi" w:cstheme="majorBidi"/>
                <w:i/>
                <w:iCs/>
                <w:sz w:val="24"/>
                <w:szCs w:val="24"/>
                <w:lang w:val="en-GB"/>
              </w:rPr>
              <w:t>Al-Qur’an di Era Global: Antara Teks dan Realitas,</w:t>
            </w:r>
            <w:r w:rsidRPr="00DF3AF9">
              <w:rPr>
                <w:rFonts w:asciiTheme="majorBidi" w:hAnsiTheme="majorBidi" w:cstheme="majorBidi"/>
                <w:sz w:val="24"/>
                <w:szCs w:val="24"/>
                <w:lang w:val="en-GB"/>
              </w:rPr>
              <w:t xml:space="preserve"> Jakarta: Lajnah Pentashih Al-Qur’an.</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heme="majorBidi"/>
                <w:sz w:val="24"/>
                <w:szCs w:val="24"/>
              </w:rPr>
              <w:t xml:space="preserve">“Sastra Sufistik Sunda dan Peneguhan Identitas Islam Lokal: Kontribusi </w:t>
            </w:r>
            <w:r w:rsidRPr="00DF3AF9">
              <w:rPr>
                <w:rFonts w:asciiTheme="majorBidi" w:hAnsiTheme="majorBidi" w:cstheme="majorBidi"/>
                <w:i/>
                <w:iCs/>
                <w:sz w:val="24"/>
                <w:szCs w:val="24"/>
              </w:rPr>
              <w:t xml:space="preserve">Dangding </w:t>
            </w:r>
            <w:r w:rsidRPr="00DF3AF9">
              <w:rPr>
                <w:rFonts w:asciiTheme="majorBidi" w:hAnsiTheme="majorBidi" w:cstheme="majorBidi"/>
                <w:sz w:val="24"/>
                <w:szCs w:val="24"/>
              </w:rPr>
              <w:t xml:space="preserve">Haji Hasan Mustapa (1852-1930),” dalam Ustadi Hamsah, Fahruddin Faiz, Muryana (ed.), </w:t>
            </w:r>
            <w:r w:rsidRPr="00DF3AF9">
              <w:rPr>
                <w:rFonts w:asciiTheme="majorBidi" w:hAnsiTheme="majorBidi" w:cstheme="majorBidi"/>
                <w:i/>
                <w:iCs/>
                <w:sz w:val="24"/>
                <w:szCs w:val="24"/>
              </w:rPr>
              <w:t>Cultural Studies di PTAI: Teori dan Praktek,</w:t>
            </w:r>
            <w:r w:rsidRPr="00DF3AF9">
              <w:rPr>
                <w:rFonts w:asciiTheme="majorBidi" w:hAnsiTheme="majorBidi" w:cstheme="majorBidi"/>
                <w:sz w:val="24"/>
                <w:szCs w:val="24"/>
              </w:rPr>
              <w:t xml:space="preserve"> Yogyakarta: Laboratorium Religi dan Budaya Lokal (Label), hlm. 30-57.</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heme="majorBidi"/>
                <w:sz w:val="24"/>
                <w:szCs w:val="24"/>
                <w:lang w:val="en-GB"/>
              </w:rPr>
              <w:t xml:space="preserve">“Perkembangan Kontemporer Tafsir Indonesia: Gambaran Umum Tafsir Al-Qur’an di Tatar Sunda,” dalam Abdul Mustaqim dkk., </w:t>
            </w:r>
            <w:r w:rsidRPr="00DF3AF9">
              <w:rPr>
                <w:rFonts w:asciiTheme="majorBidi" w:hAnsiTheme="majorBidi" w:cstheme="majorBidi"/>
                <w:i/>
                <w:iCs/>
                <w:sz w:val="24"/>
                <w:szCs w:val="24"/>
                <w:lang w:val="en-GB"/>
              </w:rPr>
              <w:t>Melihat Kembali Studi Al-Qur’an: Gagasan, Isu dan Tren Terkini,</w:t>
            </w:r>
            <w:r w:rsidRPr="00DF3AF9">
              <w:rPr>
                <w:rFonts w:asciiTheme="majorBidi" w:hAnsiTheme="majorBidi" w:cstheme="majorBidi"/>
                <w:sz w:val="24"/>
                <w:szCs w:val="24"/>
                <w:lang w:val="en-GB"/>
              </w:rPr>
              <w:t xml:space="preserve"> Yogyakarta: Idea Press, hlm. 129-161.</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heme="majorBidi"/>
                <w:sz w:val="24"/>
                <w:szCs w:val="24"/>
                <w:lang w:val="en-GB"/>
              </w:rPr>
              <w:t>“Metrical Verse as a Rule of Translation of the Qur’an</w:t>
            </w:r>
            <w:r w:rsidRPr="00DF3AF9">
              <w:rPr>
                <w:rFonts w:asciiTheme="majorBidi" w:hAnsiTheme="majorBidi" w:cstheme="majorBidi"/>
                <w:sz w:val="24"/>
                <w:szCs w:val="24"/>
                <w:lang w:val="id-ID" w:eastAsia="id-ID"/>
              </w:rPr>
              <w:t xml:space="preserve">: A Contribution of R.A.A. Wiranatakusumah’s </w:t>
            </w:r>
            <w:r w:rsidRPr="00DF3AF9">
              <w:rPr>
                <w:rFonts w:asciiTheme="majorBidi" w:hAnsiTheme="majorBidi" w:cstheme="majorBidi"/>
                <w:i/>
                <w:iCs/>
                <w:sz w:val="24"/>
                <w:szCs w:val="24"/>
                <w:lang w:val="id-ID" w:eastAsia="id-ID"/>
              </w:rPr>
              <w:t xml:space="preserve">Soerat Al-Baqarah </w:t>
            </w:r>
            <w:r w:rsidRPr="00DF3AF9">
              <w:rPr>
                <w:rFonts w:asciiTheme="majorBidi" w:hAnsiTheme="majorBidi" w:cstheme="majorBidi"/>
                <w:sz w:val="24"/>
                <w:szCs w:val="24"/>
                <w:lang w:val="id-ID" w:eastAsia="id-ID"/>
              </w:rPr>
              <w:t>(1888-1965),”</w:t>
            </w:r>
            <w:r w:rsidRPr="00DF3AF9">
              <w:rPr>
                <w:rFonts w:asciiTheme="majorBidi" w:hAnsiTheme="majorBidi" w:cstheme="majorBidi"/>
                <w:sz w:val="24"/>
                <w:szCs w:val="24"/>
                <w:lang w:val="en-GB" w:eastAsia="id-ID"/>
              </w:rPr>
              <w:t xml:space="preserve"> dalam Yusuf Rahman et.al., </w:t>
            </w:r>
            <w:r w:rsidRPr="00DF3AF9">
              <w:rPr>
                <w:rFonts w:asciiTheme="majorBidi" w:hAnsiTheme="majorBidi" w:cstheme="majorBidi"/>
                <w:i/>
                <w:iCs/>
                <w:sz w:val="24"/>
                <w:szCs w:val="24"/>
                <w:lang w:val="en-GB" w:eastAsia="id-ID"/>
              </w:rPr>
              <w:t>Qur’anic Studies in Contemporary Indonesia,</w:t>
            </w:r>
            <w:r w:rsidRPr="00DF3AF9">
              <w:rPr>
                <w:rFonts w:asciiTheme="majorBidi" w:hAnsiTheme="majorBidi" w:cstheme="majorBidi"/>
                <w:sz w:val="24"/>
                <w:szCs w:val="24"/>
                <w:lang w:val="en-GB" w:eastAsia="id-ID"/>
              </w:rPr>
              <w:t xml:space="preserve"> ed. Imam Subchi, UIN Jakarta Press.</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lastRenderedPageBreak/>
              <w:t>2017</w:t>
            </w:r>
          </w:p>
        </w:tc>
        <w:tc>
          <w:tcPr>
            <w:tcW w:w="7371" w:type="dxa"/>
          </w:tcPr>
          <w:p w:rsidR="00063086" w:rsidRPr="00DF3AF9" w:rsidRDefault="00063086" w:rsidP="005F132E">
            <w:pPr>
              <w:pStyle w:val="NoSpacing"/>
              <w:rPr>
                <w:rFonts w:asciiTheme="majorBidi" w:hAnsiTheme="majorBidi" w:cstheme="majorBidi"/>
                <w:sz w:val="24"/>
                <w:szCs w:val="24"/>
                <w:lang w:val="en-GB"/>
              </w:rPr>
            </w:pPr>
            <w:r w:rsidRPr="00DF3AF9">
              <w:rPr>
                <w:rFonts w:asciiTheme="majorBidi" w:hAnsiTheme="majorBidi" w:cstheme="majorBidi"/>
                <w:sz w:val="24"/>
                <w:szCs w:val="24"/>
                <w:lang w:val="en-GB" w:eastAsia="id-ID"/>
              </w:rPr>
              <w:t xml:space="preserve">“The Doctrin of Seven Grades in Hasan Mustapa’s Verse,” in Julian Millie ed., </w:t>
            </w:r>
            <w:r w:rsidRPr="00DF3AF9">
              <w:rPr>
                <w:rFonts w:asciiTheme="majorBidi" w:hAnsiTheme="majorBidi" w:cstheme="majorBidi"/>
                <w:i/>
                <w:iCs/>
                <w:sz w:val="24"/>
                <w:szCs w:val="24"/>
                <w:lang w:val="en-GB" w:eastAsia="id-ID"/>
              </w:rPr>
              <w:t xml:space="preserve">Hasan Mustapa, </w:t>
            </w:r>
            <w:r w:rsidRPr="00DF3AF9">
              <w:rPr>
                <w:rFonts w:asciiTheme="majorBidi" w:hAnsiTheme="majorBidi" w:cstheme="majorBidi"/>
                <w:sz w:val="24"/>
                <w:szCs w:val="24"/>
                <w:lang w:val="en-GB" w:eastAsia="id-ID"/>
              </w:rPr>
              <w:t>(forthcoming).</w:t>
            </w:r>
          </w:p>
        </w:tc>
      </w:tr>
    </w:tbl>
    <w:p w:rsidR="00063086" w:rsidRPr="00DF3AF9" w:rsidRDefault="00063086" w:rsidP="00063086">
      <w:pPr>
        <w:pStyle w:val="NoSpacing"/>
        <w:rPr>
          <w:rFonts w:asciiTheme="majorBidi" w:hAnsiTheme="majorBidi" w:cstheme="majorBidi"/>
          <w:sz w:val="24"/>
          <w:szCs w:val="24"/>
          <w:lang w:val="en-GB"/>
        </w:rPr>
      </w:pPr>
    </w:p>
    <w:p w:rsidR="00063086" w:rsidRPr="00DF3AF9" w:rsidRDefault="00063086" w:rsidP="00063086">
      <w:pPr>
        <w:pStyle w:val="NoSpacing"/>
        <w:rPr>
          <w:rFonts w:asciiTheme="majorBidi" w:hAnsiTheme="majorBidi" w:cstheme="majorBidi"/>
          <w:sz w:val="24"/>
          <w:szCs w:val="24"/>
          <w:lang w:val="en-GB"/>
        </w:rPr>
      </w:pPr>
      <w:r w:rsidRPr="00DF3AF9">
        <w:rPr>
          <w:rFonts w:asciiTheme="majorBidi" w:hAnsiTheme="majorBidi" w:cstheme="majorBidi"/>
          <w:sz w:val="24"/>
          <w:szCs w:val="24"/>
          <w:lang w:val="en-GB"/>
        </w:rPr>
        <w:br/>
      </w:r>
      <w:r w:rsidRPr="00DF3AF9">
        <w:rPr>
          <w:rFonts w:asciiTheme="majorBidi" w:hAnsiTheme="majorBidi" w:cstheme="majorBidi"/>
          <w:b/>
          <w:bCs/>
          <w:sz w:val="24"/>
          <w:szCs w:val="24"/>
          <w:lang w:val="en-GB"/>
        </w:rPr>
        <w:t>Journal Articles</w:t>
      </w:r>
      <w:r w:rsidRPr="00DF3AF9">
        <w:rPr>
          <w:rFonts w:asciiTheme="majorBidi" w:hAnsiTheme="majorBidi" w:cstheme="majorBidi"/>
          <w:sz w:val="24"/>
          <w:szCs w:val="24"/>
          <w:lang w:val="en-GB"/>
        </w:rPr>
        <w:tab/>
        <w:t>:</w:t>
      </w: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371"/>
      </w:tblGrid>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2010</w:t>
            </w:r>
          </w:p>
        </w:tc>
        <w:tc>
          <w:tcPr>
            <w:tcW w:w="7371" w:type="dxa"/>
          </w:tcPr>
          <w:p w:rsidR="00063086" w:rsidRPr="00DF3AF9" w:rsidRDefault="00063086" w:rsidP="005F132E">
            <w:pPr>
              <w:pStyle w:val="NoSpacing"/>
              <w:rPr>
                <w:rFonts w:asciiTheme="majorBidi" w:hAnsiTheme="majorBidi" w:cstheme="majorBidi"/>
                <w:sz w:val="24"/>
                <w:szCs w:val="24"/>
              </w:rPr>
            </w:pPr>
            <w:r w:rsidRPr="00DF3AF9">
              <w:rPr>
                <w:rFonts w:asciiTheme="majorBidi" w:hAnsiTheme="majorBidi" w:cstheme="majorBidi"/>
                <w:sz w:val="24"/>
                <w:szCs w:val="24"/>
              </w:rPr>
              <w:t xml:space="preserve">“Yang Sakral dan Profan,” </w:t>
            </w:r>
            <w:r w:rsidRPr="00DF3AF9">
              <w:rPr>
                <w:rFonts w:asciiTheme="majorBidi" w:hAnsiTheme="majorBidi" w:cstheme="majorBidi"/>
                <w:i/>
                <w:iCs/>
                <w:sz w:val="24"/>
                <w:szCs w:val="24"/>
              </w:rPr>
              <w:t xml:space="preserve">Mimbar Studi, Jurnal Ilmu-Ilmu Keislaman, </w:t>
            </w:r>
            <w:r w:rsidRPr="00DF3AF9">
              <w:rPr>
                <w:rFonts w:asciiTheme="majorBidi" w:hAnsiTheme="majorBidi" w:cstheme="majorBidi"/>
                <w:sz w:val="24"/>
                <w:szCs w:val="24"/>
              </w:rPr>
              <w:t>No. XXXVI, Vol. 2, Juli-Desember 2010: 133-152.</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2011</w:t>
            </w:r>
          </w:p>
        </w:tc>
        <w:tc>
          <w:tcPr>
            <w:tcW w:w="7371" w:type="dxa"/>
          </w:tcPr>
          <w:p w:rsidR="00063086" w:rsidRPr="00DF3AF9" w:rsidRDefault="00063086" w:rsidP="005F132E">
            <w:pPr>
              <w:pStyle w:val="NoSpacing"/>
              <w:rPr>
                <w:rFonts w:asciiTheme="majorBidi" w:hAnsiTheme="majorBidi" w:cstheme="majorBidi"/>
                <w:sz w:val="24"/>
                <w:szCs w:val="24"/>
              </w:rPr>
            </w:pPr>
            <w:r w:rsidRPr="00DF3AF9">
              <w:rPr>
                <w:rFonts w:asciiTheme="majorBidi" w:hAnsiTheme="majorBidi" w:cstheme="majorBidi"/>
                <w:sz w:val="24"/>
                <w:szCs w:val="24"/>
                <w:lang w:val="id-ID"/>
              </w:rPr>
              <w:t xml:space="preserve">“Menuju Rekonstruksi Ilmu-ilmu Keislaman,” </w:t>
            </w:r>
            <w:r w:rsidRPr="00DF3AF9">
              <w:rPr>
                <w:rFonts w:asciiTheme="majorBidi" w:hAnsiTheme="majorBidi" w:cstheme="majorBidi"/>
                <w:i/>
                <w:iCs/>
                <w:sz w:val="24"/>
                <w:szCs w:val="24"/>
                <w:lang w:val="id-ID"/>
              </w:rPr>
              <w:t xml:space="preserve">Kalam, </w:t>
            </w:r>
            <w:r w:rsidRPr="00DF3AF9">
              <w:rPr>
                <w:rFonts w:asciiTheme="majorBidi" w:hAnsiTheme="majorBidi" w:cstheme="majorBidi"/>
                <w:sz w:val="24"/>
                <w:szCs w:val="24"/>
                <w:lang w:val="id-ID"/>
              </w:rPr>
              <w:t>Vol. 26, No. 2, 2011: 1-24;</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2012</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sz w:val="24"/>
                <w:szCs w:val="24"/>
                <w:lang w:val="id-ID"/>
              </w:rPr>
              <w:t xml:space="preserve">“Sundanese Sufi Literature and Local Islamic Identity: A Contribution of Haji Hasan Mustapa’s Dangding (1852-1930),” </w:t>
            </w:r>
            <w:r w:rsidRPr="00DF3AF9">
              <w:rPr>
                <w:rFonts w:asciiTheme="majorBidi" w:hAnsiTheme="majorBidi" w:cstheme="majorBidi"/>
                <w:i/>
                <w:iCs/>
                <w:sz w:val="24"/>
                <w:szCs w:val="24"/>
                <w:lang w:val="id-ID"/>
              </w:rPr>
              <w:t>Al-Jami’ah Journal of Islamic Studies</w:t>
            </w:r>
            <w:r w:rsidRPr="00DF3AF9">
              <w:rPr>
                <w:rFonts w:asciiTheme="majorBidi" w:hAnsiTheme="majorBidi" w:cstheme="majorBidi"/>
                <w:sz w:val="24"/>
                <w:szCs w:val="24"/>
                <w:lang w:val="id-ID"/>
              </w:rPr>
              <w:t>, Vol. 50, No. 2, 201</w:t>
            </w:r>
            <w:r w:rsidRPr="00DF3AF9">
              <w:rPr>
                <w:rFonts w:asciiTheme="majorBidi" w:hAnsiTheme="majorBidi" w:cstheme="majorBidi"/>
                <w:sz w:val="24"/>
                <w:szCs w:val="24"/>
                <w:lang w:val="en-GB"/>
              </w:rPr>
              <w:t>2: 303-327</w:t>
            </w:r>
            <w:r w:rsidRPr="00DF3AF9">
              <w:rPr>
                <w:rFonts w:asciiTheme="majorBidi" w:hAnsiTheme="majorBidi" w:cstheme="majorBidi"/>
                <w:sz w:val="24"/>
                <w:szCs w:val="24"/>
                <w:lang w:val="id-ID"/>
              </w:rPr>
              <w:t xml:space="preserve">; </w:t>
            </w:r>
            <w:hyperlink r:id="rId5" w:history="1">
              <w:r w:rsidRPr="00DF3AF9">
                <w:rPr>
                  <w:rStyle w:val="Hyperlink"/>
                  <w:rFonts w:asciiTheme="majorBidi" w:hAnsiTheme="majorBidi" w:cstheme="majorBidi"/>
                  <w:color w:val="auto"/>
                  <w:sz w:val="24"/>
                  <w:szCs w:val="24"/>
                  <w:lang w:val="id-ID"/>
                </w:rPr>
                <w:t>http://journal.aljamiah.org/index.php/AJ/article/view/80</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2013</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sz w:val="24"/>
                <w:szCs w:val="24"/>
                <w:lang w:val="id-ID"/>
              </w:rPr>
              <w:t xml:space="preserve">“Ideologisasi Tafsir Lokal Berbahasa Sunda: Kepentingan Islam-Modernis dalam Tafsir </w:t>
            </w:r>
            <w:r w:rsidRPr="00DF3AF9">
              <w:rPr>
                <w:rFonts w:asciiTheme="majorBidi" w:hAnsiTheme="majorBidi" w:cstheme="majorBidi"/>
                <w:i/>
                <w:iCs/>
                <w:sz w:val="24"/>
                <w:szCs w:val="24"/>
                <w:lang w:val="id-ID"/>
              </w:rPr>
              <w:t xml:space="preserve">Nurul-Bajan </w:t>
            </w:r>
            <w:r w:rsidRPr="00DF3AF9">
              <w:rPr>
                <w:rFonts w:asciiTheme="majorBidi" w:hAnsiTheme="majorBidi" w:cstheme="majorBidi"/>
                <w:sz w:val="24"/>
                <w:szCs w:val="24"/>
                <w:lang w:val="id-ID"/>
              </w:rPr>
              <w:t xml:space="preserve">dan </w:t>
            </w:r>
            <w:r w:rsidRPr="00DF3AF9">
              <w:rPr>
                <w:rFonts w:asciiTheme="majorBidi" w:hAnsiTheme="majorBidi" w:cstheme="majorBidi"/>
                <w:i/>
                <w:iCs/>
                <w:sz w:val="24"/>
                <w:szCs w:val="24"/>
                <w:lang w:val="id-ID"/>
              </w:rPr>
              <w:t>Ayat Suci Lenyepaneun,</w:t>
            </w:r>
            <w:r w:rsidRPr="00DF3AF9">
              <w:rPr>
                <w:rFonts w:asciiTheme="majorBidi" w:hAnsiTheme="majorBidi" w:cstheme="majorBidi"/>
                <w:sz w:val="24"/>
                <w:szCs w:val="24"/>
                <w:lang w:val="id-ID"/>
              </w:rPr>
              <w:t xml:space="preserve">” </w:t>
            </w:r>
            <w:r w:rsidRPr="00DF3AF9">
              <w:rPr>
                <w:rFonts w:asciiTheme="majorBidi" w:hAnsiTheme="majorBidi" w:cstheme="majorBidi"/>
                <w:i/>
                <w:iCs/>
                <w:sz w:val="24"/>
                <w:szCs w:val="24"/>
                <w:lang w:val="id-ID"/>
              </w:rPr>
              <w:t xml:space="preserve">Journal of Qur’an and Hadith Studies, </w:t>
            </w:r>
            <w:r w:rsidRPr="00DF3AF9">
              <w:rPr>
                <w:rFonts w:asciiTheme="majorBidi" w:hAnsiTheme="majorBidi" w:cstheme="majorBidi"/>
                <w:sz w:val="24"/>
                <w:szCs w:val="24"/>
                <w:lang w:val="id-ID"/>
              </w:rPr>
              <w:t>Vol. 2 No. 1, 201</w:t>
            </w:r>
            <w:r w:rsidRPr="00DF3AF9">
              <w:rPr>
                <w:rFonts w:asciiTheme="majorBidi" w:hAnsiTheme="majorBidi" w:cstheme="majorBidi"/>
                <w:sz w:val="24"/>
                <w:szCs w:val="24"/>
                <w:lang w:val="en-GB"/>
              </w:rPr>
              <w:t>3</w:t>
            </w:r>
            <w:r w:rsidRPr="00DF3AF9">
              <w:rPr>
                <w:rFonts w:asciiTheme="majorBidi" w:hAnsiTheme="majorBidi" w:cstheme="majorBidi"/>
                <w:sz w:val="24"/>
                <w:szCs w:val="24"/>
                <w:lang w:val="id-ID"/>
              </w:rPr>
              <w:t>: 125-154;</w:t>
            </w:r>
            <w:r w:rsidRPr="00DF3AF9">
              <w:rPr>
                <w:rFonts w:asciiTheme="majorBidi" w:hAnsiTheme="majorBidi" w:cstheme="majorBidi"/>
                <w:sz w:val="24"/>
                <w:szCs w:val="24"/>
                <w:lang w:val="en-GB"/>
              </w:rPr>
              <w:t xml:space="preserve"> </w:t>
            </w:r>
            <w:hyperlink r:id="rId6" w:history="1">
              <w:r w:rsidRPr="00DF3AF9">
                <w:rPr>
                  <w:rStyle w:val="Hyperlink"/>
                  <w:rFonts w:asciiTheme="majorBidi" w:hAnsiTheme="majorBidi" w:cstheme="majorBidi"/>
                  <w:color w:val="auto"/>
                  <w:sz w:val="24"/>
                  <w:szCs w:val="24"/>
                  <w:lang w:val="en-GB"/>
                </w:rPr>
                <w:t>http://journal.uinjkt.ac.id/index.php/journal-of-quran-and-hadith/article/view/1311/1164</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2013</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sz w:val="24"/>
                <w:szCs w:val="24"/>
                <w:lang w:val="id-ID"/>
              </w:rPr>
              <w:t xml:space="preserve">“Perkembangan Kajian Al-Qur’an di tatar Sunda: Sebuah Penelusuran Awal,” </w:t>
            </w:r>
            <w:r w:rsidRPr="00DF3AF9">
              <w:rPr>
                <w:rFonts w:asciiTheme="majorBidi" w:hAnsiTheme="majorBidi" w:cstheme="majorBidi"/>
                <w:i/>
                <w:iCs/>
                <w:sz w:val="24"/>
                <w:szCs w:val="24"/>
                <w:lang w:val="id-ID"/>
              </w:rPr>
              <w:t>Jurnal Suhuf</w:t>
            </w:r>
            <w:r w:rsidRPr="00DF3AF9">
              <w:rPr>
                <w:rFonts w:asciiTheme="majorBidi" w:hAnsiTheme="majorBidi" w:cstheme="majorBidi"/>
                <w:sz w:val="24"/>
                <w:szCs w:val="24"/>
                <w:lang w:val="id-ID"/>
              </w:rPr>
              <w:t xml:space="preserve">, </w:t>
            </w:r>
            <w:r w:rsidRPr="00DF3AF9">
              <w:rPr>
                <w:rFonts w:asciiTheme="majorBidi" w:eastAsiaTheme="minorHAnsi" w:hAnsiTheme="majorBidi" w:cstheme="majorBidi"/>
                <w:sz w:val="24"/>
                <w:szCs w:val="24"/>
                <w:lang w:val="id-ID"/>
              </w:rPr>
              <w:t>Vol. 6 No. 1, 2013: 197-224;</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2013</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eastAsiaTheme="minorHAnsi" w:hAnsiTheme="majorBidi" w:cstheme="majorBidi"/>
                <w:sz w:val="24"/>
                <w:szCs w:val="24"/>
                <w:lang w:val="id-ID"/>
              </w:rPr>
              <w:t>“</w:t>
            </w:r>
            <w:r w:rsidRPr="00DF3AF9">
              <w:rPr>
                <w:rFonts w:asciiTheme="majorBidi" w:eastAsiaTheme="minorHAnsi" w:hAnsiTheme="majorBidi" w:cstheme="majorBidi"/>
                <w:i/>
                <w:iCs/>
                <w:sz w:val="24"/>
                <w:szCs w:val="24"/>
                <w:lang w:val="id-ID"/>
              </w:rPr>
              <w:t xml:space="preserve">Asmarandana Ngagurit Kaburu Burit: </w:t>
            </w:r>
            <w:r w:rsidRPr="00DF3AF9">
              <w:rPr>
                <w:rFonts w:asciiTheme="majorBidi" w:eastAsiaTheme="minorHAnsi" w:hAnsiTheme="majorBidi" w:cstheme="majorBidi"/>
                <w:sz w:val="24"/>
                <w:szCs w:val="24"/>
                <w:lang w:val="id-ID"/>
              </w:rPr>
              <w:t xml:space="preserve">Pengalaman Didaktis Kepesantrenan Haji Hasan Mustapa (1852-1930),” </w:t>
            </w:r>
            <w:r w:rsidRPr="00DF3AF9">
              <w:rPr>
                <w:rFonts w:asciiTheme="majorBidi" w:eastAsiaTheme="minorHAnsi" w:hAnsiTheme="majorBidi" w:cstheme="majorBidi"/>
                <w:i/>
                <w:iCs/>
                <w:sz w:val="24"/>
                <w:szCs w:val="24"/>
                <w:lang w:val="id-ID"/>
              </w:rPr>
              <w:t xml:space="preserve">Jumantara, </w:t>
            </w:r>
            <w:r w:rsidRPr="00DF3AF9">
              <w:rPr>
                <w:rFonts w:asciiTheme="majorBidi" w:eastAsiaTheme="minorHAnsi" w:hAnsiTheme="majorBidi" w:cstheme="majorBidi"/>
                <w:sz w:val="24"/>
                <w:szCs w:val="24"/>
                <w:lang w:val="id-ID"/>
              </w:rPr>
              <w:t>Vol. 4 No. 2, 2013: 45-81</w:t>
            </w:r>
            <w:r w:rsidRPr="00DF3AF9">
              <w:rPr>
                <w:rFonts w:asciiTheme="majorBidi" w:hAnsiTheme="majorBidi" w:cstheme="majorBidi"/>
                <w:sz w:val="24"/>
                <w:szCs w:val="24"/>
                <w:lang w:val="id-ID"/>
              </w:rPr>
              <w:t xml:space="preserve">; </w:t>
            </w:r>
            <w:hyperlink r:id="rId7" w:history="1">
              <w:r w:rsidRPr="00DF3AF9">
                <w:rPr>
                  <w:rStyle w:val="Hyperlink"/>
                  <w:rFonts w:asciiTheme="majorBidi" w:hAnsiTheme="majorBidi" w:cstheme="majorBidi"/>
                  <w:color w:val="auto"/>
                  <w:sz w:val="24"/>
                  <w:szCs w:val="24"/>
                  <w:lang w:val="id-ID"/>
                </w:rPr>
                <w:t>http://www.pnri.go.id/Attachment/MajalahOnline/JUMVOL4NO2%282013%29%2002%20Jajang%20A%20Rohmana%20-%20Asmarandana%20Ngagurit%20Burit.pdf</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2013</w:t>
            </w:r>
          </w:p>
        </w:tc>
        <w:tc>
          <w:tcPr>
            <w:tcW w:w="7371" w:type="dxa"/>
          </w:tcPr>
          <w:p w:rsidR="00063086" w:rsidRPr="00DF3AF9" w:rsidRDefault="00063086" w:rsidP="005F132E">
            <w:pPr>
              <w:pStyle w:val="NoSpacing"/>
              <w:rPr>
                <w:rFonts w:asciiTheme="majorBidi" w:eastAsiaTheme="minorHAnsi" w:hAnsiTheme="majorBidi" w:cstheme="majorBidi"/>
                <w:sz w:val="24"/>
                <w:szCs w:val="24"/>
                <w:lang w:val="id-ID"/>
              </w:rPr>
            </w:pPr>
            <w:r w:rsidRPr="00DF3AF9">
              <w:rPr>
                <w:rFonts w:asciiTheme="majorBidi" w:hAnsiTheme="majorBidi" w:cstheme="majorBidi"/>
                <w:sz w:val="24"/>
                <w:szCs w:val="24"/>
                <w:lang w:val="id-ID"/>
              </w:rPr>
              <w:t xml:space="preserve">“Tasawuf Sunda dalam Naskah </w:t>
            </w:r>
            <w:r w:rsidRPr="00DF3AF9">
              <w:rPr>
                <w:rFonts w:asciiTheme="majorBidi" w:hAnsiTheme="majorBidi" w:cstheme="majorBidi"/>
                <w:i/>
                <w:iCs/>
                <w:sz w:val="24"/>
                <w:szCs w:val="24"/>
                <w:lang w:val="id-ID"/>
              </w:rPr>
              <w:t xml:space="preserve">Asmarandana Ngagurit Kaburu Burit </w:t>
            </w:r>
            <w:r w:rsidRPr="00DF3AF9">
              <w:rPr>
                <w:rFonts w:asciiTheme="majorBidi" w:hAnsiTheme="majorBidi" w:cstheme="majorBidi"/>
                <w:sz w:val="24"/>
                <w:szCs w:val="24"/>
                <w:lang w:val="id-ID"/>
              </w:rPr>
              <w:t xml:space="preserve">(Or. 7876), </w:t>
            </w:r>
            <w:r w:rsidRPr="00DF3AF9">
              <w:rPr>
                <w:rFonts w:asciiTheme="majorBidi" w:hAnsiTheme="majorBidi" w:cstheme="majorBidi"/>
                <w:i/>
                <w:iCs/>
                <w:sz w:val="24"/>
                <w:szCs w:val="24"/>
                <w:lang w:val="id-ID"/>
              </w:rPr>
              <w:t xml:space="preserve">Ulumuna, </w:t>
            </w:r>
            <w:r w:rsidRPr="00DF3AF9">
              <w:rPr>
                <w:rFonts w:asciiTheme="majorBidi" w:hAnsiTheme="majorBidi" w:cstheme="majorBidi"/>
                <w:sz w:val="24"/>
                <w:szCs w:val="24"/>
                <w:lang w:val="id-ID"/>
              </w:rPr>
              <w:t xml:space="preserve">Vol. 17 No. 2, 2013: 231-258; </w:t>
            </w:r>
            <w:hyperlink r:id="rId8" w:history="1">
              <w:r w:rsidRPr="00DF3AF9">
                <w:rPr>
                  <w:rStyle w:val="Hyperlink"/>
                  <w:rFonts w:asciiTheme="majorBidi" w:hAnsiTheme="majorBidi" w:cstheme="majorBidi"/>
                  <w:color w:val="auto"/>
                  <w:sz w:val="24"/>
                  <w:szCs w:val="24"/>
                  <w:lang w:val="id-ID"/>
                </w:rPr>
                <w:t>http://ulumuna.iainmataram.ac.id/index.php/UJIS/article/view/3</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2013</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sz w:val="24"/>
                <w:szCs w:val="24"/>
                <w:lang w:val="id-ID"/>
              </w:rPr>
              <w:t xml:space="preserve">“Makhtutat </w:t>
            </w:r>
            <w:r w:rsidRPr="00DF3AF9">
              <w:rPr>
                <w:rFonts w:asciiTheme="majorBidi" w:hAnsiTheme="majorBidi" w:cstheme="majorBidi"/>
                <w:i/>
                <w:iCs/>
                <w:sz w:val="24"/>
                <w:szCs w:val="24"/>
                <w:lang w:val="id-ID"/>
              </w:rPr>
              <w:t>Kinanti [Tutur teu Kacatur Batur]</w:t>
            </w:r>
            <w:r w:rsidRPr="00DF3AF9">
              <w:rPr>
                <w:rFonts w:asciiTheme="majorBidi" w:hAnsiTheme="majorBidi" w:cstheme="majorBidi"/>
                <w:sz w:val="24"/>
                <w:szCs w:val="24"/>
                <w:lang w:val="id-ID"/>
              </w:rPr>
              <w:t xml:space="preserve">: Tasawwuf al-‘Alam al-Sundawi ‘ind al-Hajj Hasan Mustafa (1852-1930),” </w:t>
            </w:r>
            <w:r w:rsidRPr="00DF3AF9">
              <w:rPr>
                <w:rFonts w:asciiTheme="majorBidi" w:hAnsiTheme="majorBidi" w:cstheme="majorBidi"/>
                <w:i/>
                <w:iCs/>
                <w:sz w:val="24"/>
                <w:szCs w:val="24"/>
                <w:lang w:val="id-ID"/>
              </w:rPr>
              <w:t xml:space="preserve">Studia Islamika, </w:t>
            </w:r>
            <w:r w:rsidRPr="00DF3AF9">
              <w:rPr>
                <w:rFonts w:asciiTheme="majorBidi" w:hAnsiTheme="majorBidi" w:cstheme="majorBidi"/>
                <w:sz w:val="24"/>
                <w:szCs w:val="24"/>
                <w:lang w:val="id-ID"/>
              </w:rPr>
              <w:t>Vol. 20, No. 2, 2013: 325-375.</w:t>
            </w:r>
            <w:r w:rsidRPr="00DF3AF9">
              <w:rPr>
                <w:rFonts w:asciiTheme="majorBidi" w:hAnsiTheme="majorBidi" w:cstheme="majorBidi"/>
                <w:sz w:val="24"/>
                <w:szCs w:val="24"/>
              </w:rPr>
              <w:t xml:space="preserve"> </w:t>
            </w:r>
            <w:hyperlink r:id="rId9" w:history="1">
              <w:r w:rsidRPr="00DF3AF9">
                <w:rPr>
                  <w:rStyle w:val="Hyperlink"/>
                  <w:rFonts w:asciiTheme="majorBidi" w:hAnsiTheme="majorBidi" w:cstheme="majorBidi"/>
                  <w:color w:val="auto"/>
                  <w:sz w:val="24"/>
                  <w:szCs w:val="24"/>
                </w:rPr>
                <w:t>http://journal.uinjkt.ac.id/index.php/studia-islamika/article/view/390</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2013</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eastAsiaTheme="minorHAnsi" w:hAnsiTheme="majorBidi" w:cstheme="majorBidi"/>
                <w:b/>
                <w:bCs/>
                <w:sz w:val="24"/>
                <w:szCs w:val="24"/>
              </w:rPr>
              <w:t xml:space="preserve">“Pembacaan </w:t>
            </w:r>
            <w:r w:rsidRPr="00DF3AF9">
              <w:rPr>
                <w:rFonts w:asciiTheme="majorBidi" w:eastAsiaTheme="minorHAnsi" w:hAnsiTheme="majorBidi" w:cstheme="majorBidi"/>
                <w:b/>
                <w:bCs/>
                <w:i/>
                <w:iCs/>
                <w:sz w:val="24"/>
                <w:szCs w:val="24"/>
              </w:rPr>
              <w:t xml:space="preserve">Dangding </w:t>
            </w:r>
            <w:r w:rsidRPr="00DF3AF9">
              <w:rPr>
                <w:rFonts w:asciiTheme="majorBidi" w:eastAsiaTheme="minorHAnsi" w:hAnsiTheme="majorBidi" w:cstheme="majorBidi"/>
                <w:b/>
                <w:bCs/>
                <w:sz w:val="24"/>
                <w:szCs w:val="24"/>
              </w:rPr>
              <w:t xml:space="preserve">Haji Hasan Mustapa terhadap Sastra Sufistik Sunda di Era Budaya Populer,” </w:t>
            </w:r>
            <w:r w:rsidRPr="00DF3AF9">
              <w:rPr>
                <w:rFonts w:asciiTheme="majorBidi" w:eastAsiaTheme="minorHAnsi" w:hAnsiTheme="majorBidi" w:cstheme="majorBidi"/>
                <w:b/>
                <w:bCs/>
                <w:i/>
                <w:iCs/>
                <w:sz w:val="24"/>
                <w:szCs w:val="24"/>
              </w:rPr>
              <w:t xml:space="preserve">Islamica, </w:t>
            </w:r>
            <w:r w:rsidRPr="00DF3AF9">
              <w:rPr>
                <w:rFonts w:asciiTheme="majorBidi" w:eastAsiaTheme="minorHAnsi" w:hAnsiTheme="majorBidi" w:cstheme="majorBidi"/>
                <w:b/>
                <w:bCs/>
                <w:sz w:val="24"/>
                <w:szCs w:val="24"/>
              </w:rPr>
              <w:t>Vol. 8 No. 1, 2013: 121-141;</w:t>
            </w:r>
            <w:r w:rsidRPr="00DF3AF9">
              <w:rPr>
                <w:rFonts w:asciiTheme="majorBidi" w:eastAsiaTheme="minorHAnsi" w:hAnsiTheme="majorBidi" w:cstheme="majorBidi"/>
                <w:sz w:val="24"/>
                <w:szCs w:val="24"/>
              </w:rPr>
              <w:t xml:space="preserve"> </w:t>
            </w:r>
            <w:hyperlink r:id="rId10" w:history="1">
              <w:r w:rsidRPr="00DF3AF9">
                <w:rPr>
                  <w:rStyle w:val="Hyperlink"/>
                  <w:rFonts w:asciiTheme="majorBidi" w:eastAsiaTheme="minorHAnsi" w:hAnsiTheme="majorBidi" w:cstheme="majorBidi"/>
                  <w:color w:val="auto"/>
                  <w:sz w:val="24"/>
                  <w:szCs w:val="24"/>
                </w:rPr>
                <w:t>http://islamica.uinsby.ac.id/index.php/islamica/article/viewFile/173/159</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heme="majorBidi" w:eastAsiaTheme="minorHAnsi" w:hAnsiTheme="majorBidi" w:cstheme="majorBidi"/>
                <w:b/>
                <w:bCs/>
                <w:sz w:val="24"/>
                <w:szCs w:val="24"/>
              </w:rPr>
            </w:pPr>
            <w:r w:rsidRPr="00DF3AF9">
              <w:rPr>
                <w:rFonts w:asciiTheme="majorBidi" w:hAnsiTheme="majorBidi" w:cstheme="majorBidi"/>
                <w:sz w:val="24"/>
                <w:szCs w:val="24"/>
                <w:lang w:val="en-GB"/>
              </w:rPr>
              <w:t xml:space="preserve">“Tasawuf Sunda dan Warisan Islam Nusantara: Martabat Tujuh dalam Dangding Haji Hasan Mustapa (1852-1930),” </w:t>
            </w:r>
            <w:r w:rsidRPr="00DF3AF9">
              <w:rPr>
                <w:rFonts w:asciiTheme="majorBidi" w:hAnsiTheme="majorBidi" w:cstheme="majorBidi"/>
                <w:i/>
                <w:iCs/>
                <w:sz w:val="24"/>
                <w:szCs w:val="24"/>
                <w:lang w:val="en-GB"/>
              </w:rPr>
              <w:t xml:space="preserve">Al-Turats: Mimbar Sejarah, Sastra, Budaya dan Agama, </w:t>
            </w:r>
            <w:r w:rsidRPr="00DF3AF9">
              <w:rPr>
                <w:rFonts w:asciiTheme="majorBidi" w:hAnsiTheme="majorBidi" w:cstheme="majorBidi"/>
                <w:sz w:val="24"/>
                <w:szCs w:val="24"/>
                <w:lang w:val="en-GB"/>
              </w:rPr>
              <w:t xml:space="preserve">Vol. XX, No. 2, Juli 2014: 23-42. </w:t>
            </w:r>
            <w:hyperlink r:id="rId11" w:history="1">
              <w:r w:rsidRPr="00DF3AF9">
                <w:rPr>
                  <w:rStyle w:val="Hyperlink"/>
                  <w:rFonts w:asciiTheme="majorBidi" w:hAnsiTheme="majorBidi" w:cstheme="majorBidi"/>
                  <w:color w:val="auto"/>
                  <w:sz w:val="24"/>
                  <w:szCs w:val="24"/>
                  <w:lang w:val="en-GB"/>
                </w:rPr>
                <w:t>http://journal.uinjkt.ac.id/index.php/al-turats/article/download/1067/953</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heme="majorBidi" w:hAnsiTheme="majorBidi" w:cstheme="majorBidi"/>
                <w:sz w:val="24"/>
                <w:szCs w:val="24"/>
                <w:lang w:val="en-GB"/>
              </w:rPr>
            </w:pPr>
            <w:r w:rsidRPr="00DF3AF9">
              <w:rPr>
                <w:rFonts w:ascii="Times New Arabic" w:hAnsi="Times New Arabic" w:cstheme="majorBidi"/>
                <w:sz w:val="24"/>
                <w:szCs w:val="24"/>
                <w:lang w:val="id-ID"/>
              </w:rPr>
              <w:t>“Memahami Al-Qur’an dengan Kearifan Lokal: Nuansa Budaya Sunda dalam Tafsir Al-Qur’an Berbahasa Sunda,”</w:t>
            </w:r>
            <w:r w:rsidRPr="00DF3AF9">
              <w:rPr>
                <w:rFonts w:ascii="Times New Arabic" w:hAnsi="Times New Arabic" w:cstheme="majorBidi"/>
                <w:sz w:val="24"/>
                <w:szCs w:val="24"/>
                <w:lang w:val="en-GB"/>
              </w:rPr>
              <w:t xml:space="preserve"> </w:t>
            </w:r>
            <w:r w:rsidRPr="00DF3AF9">
              <w:rPr>
                <w:rFonts w:ascii="Times New Arabic" w:eastAsiaTheme="minorHAnsi" w:hAnsi="Times New Arabic" w:cs="TT45DoI00"/>
                <w:i/>
                <w:iCs/>
                <w:sz w:val="24"/>
                <w:szCs w:val="24"/>
                <w:lang w:val="en-GB"/>
              </w:rPr>
              <w:t>Journal of Qur’a&gt;n and H}adi@th Studies</w:t>
            </w:r>
            <w:r w:rsidRPr="00DF3AF9">
              <w:rPr>
                <w:rFonts w:ascii="Times New Arabic" w:eastAsiaTheme="minorHAnsi" w:hAnsi="Times New Arabic" w:cs="TT45DoI00"/>
                <w:sz w:val="24"/>
                <w:szCs w:val="24"/>
                <w:lang w:val="en-GB"/>
              </w:rPr>
              <w:t xml:space="preserve"> – </w:t>
            </w:r>
            <w:r w:rsidRPr="00DF3AF9">
              <w:rPr>
                <w:rFonts w:ascii="Times New Arabic" w:eastAsiaTheme="minorHAnsi" w:hAnsi="Times New Arabic" w:cs="TT45Eo00"/>
                <w:sz w:val="24"/>
                <w:szCs w:val="24"/>
                <w:lang w:val="en-GB"/>
              </w:rPr>
              <w:t>Vol. 3, No. 1, (2014): 79-99.</w:t>
            </w:r>
            <w:r w:rsidRPr="00DF3AF9">
              <w:rPr>
                <w:rFonts w:asciiTheme="majorBidi" w:hAnsiTheme="majorBidi" w:cstheme="majorBidi"/>
                <w:sz w:val="24"/>
                <w:szCs w:val="24"/>
                <w:lang w:val="en-GB"/>
              </w:rPr>
              <w:t xml:space="preserve"> </w:t>
            </w:r>
            <w:hyperlink r:id="rId12" w:history="1">
              <w:r w:rsidRPr="00DF3AF9">
                <w:rPr>
                  <w:rStyle w:val="Hyperlink"/>
                  <w:rFonts w:asciiTheme="majorBidi" w:hAnsiTheme="majorBidi" w:cstheme="majorBidi"/>
                  <w:color w:val="auto"/>
                  <w:sz w:val="24"/>
                  <w:szCs w:val="24"/>
                  <w:lang w:val="en-GB"/>
                </w:rPr>
                <w:t>http://journal.uinjkt.ac.id/index.php/journal-of-quran-and-hadith/article/view/1164/1036</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imes New Arabic" w:hAnsi="Times New Arabic" w:cstheme="majorBidi"/>
                <w:sz w:val="24"/>
                <w:szCs w:val="24"/>
                <w:lang w:val="id-ID"/>
              </w:rPr>
            </w:pPr>
            <w:r w:rsidRPr="00DF3AF9">
              <w:rPr>
                <w:rFonts w:asciiTheme="majorBidi" w:hAnsiTheme="majorBidi" w:cstheme="majorBidi"/>
                <w:sz w:val="24"/>
                <w:szCs w:val="24"/>
                <w:lang w:val="id-ID"/>
              </w:rPr>
              <w:t>“</w:t>
            </w:r>
            <w:r w:rsidRPr="00DF3AF9">
              <w:rPr>
                <w:rFonts w:asciiTheme="majorBidi" w:hAnsiTheme="majorBidi" w:cstheme="majorBidi"/>
                <w:sz w:val="24"/>
                <w:szCs w:val="24"/>
              </w:rPr>
              <w:t>Metrical Verse as a Rule of Qur’anic Translation</w:t>
            </w:r>
            <w:r w:rsidRPr="00DF3AF9">
              <w:rPr>
                <w:rFonts w:asciiTheme="majorBidi" w:hAnsiTheme="majorBidi" w:cstheme="majorBidi"/>
                <w:sz w:val="24"/>
                <w:szCs w:val="24"/>
                <w:lang w:val="id-ID" w:eastAsia="id-ID"/>
              </w:rPr>
              <w:t xml:space="preserve">: </w:t>
            </w:r>
            <w:r w:rsidRPr="00DF3AF9">
              <w:rPr>
                <w:rFonts w:asciiTheme="majorBidi" w:hAnsiTheme="majorBidi" w:cstheme="majorBidi"/>
                <w:sz w:val="24"/>
                <w:szCs w:val="24"/>
              </w:rPr>
              <w:t>Some Reflections on R.A.A. Wiranatakoesoemah’s</w:t>
            </w:r>
            <w:r w:rsidRPr="00DF3AF9">
              <w:rPr>
                <w:rFonts w:asciiTheme="majorBidi" w:hAnsiTheme="majorBidi" w:cstheme="majorBidi"/>
                <w:sz w:val="24"/>
                <w:szCs w:val="24"/>
                <w:lang w:val="id-ID" w:eastAsia="id-ID"/>
              </w:rPr>
              <w:t xml:space="preserve"> </w:t>
            </w:r>
            <w:r w:rsidRPr="00DF3AF9">
              <w:rPr>
                <w:rFonts w:asciiTheme="majorBidi" w:hAnsiTheme="majorBidi" w:cstheme="majorBidi"/>
                <w:i/>
                <w:iCs/>
                <w:sz w:val="24"/>
                <w:szCs w:val="24"/>
                <w:lang w:val="id-ID" w:eastAsia="id-ID"/>
              </w:rPr>
              <w:t xml:space="preserve">Soerat Al-Baqarah </w:t>
            </w:r>
            <w:r w:rsidRPr="00DF3AF9">
              <w:rPr>
                <w:rFonts w:asciiTheme="majorBidi" w:hAnsiTheme="majorBidi" w:cstheme="majorBidi"/>
                <w:sz w:val="24"/>
                <w:szCs w:val="24"/>
                <w:lang w:val="id-ID" w:eastAsia="id-ID"/>
              </w:rPr>
              <w:t xml:space="preserve">(1888-1965),” </w:t>
            </w:r>
            <w:r w:rsidRPr="00DF3AF9">
              <w:rPr>
                <w:rFonts w:asciiTheme="majorBidi" w:hAnsiTheme="majorBidi" w:cstheme="majorBidi"/>
                <w:i/>
                <w:iCs/>
                <w:sz w:val="24"/>
                <w:szCs w:val="24"/>
              </w:rPr>
              <w:t xml:space="preserve">International Indonesia Forum, 2014 Working Paper Series </w:t>
            </w:r>
            <w:r w:rsidRPr="00DF3AF9">
              <w:rPr>
                <w:rFonts w:asciiTheme="majorBidi" w:hAnsiTheme="majorBidi" w:cstheme="majorBidi"/>
                <w:sz w:val="24"/>
                <w:szCs w:val="24"/>
              </w:rPr>
              <w:t xml:space="preserve">5 (2014). </w:t>
            </w:r>
            <w:hyperlink r:id="rId13" w:history="1">
              <w:r w:rsidRPr="00DF3AF9">
                <w:rPr>
                  <w:rStyle w:val="Hyperlink"/>
                  <w:rFonts w:asciiTheme="majorBidi" w:hAnsiTheme="majorBidi" w:cstheme="majorBidi"/>
                  <w:color w:val="auto"/>
                  <w:sz w:val="24"/>
                  <w:szCs w:val="24"/>
                </w:rPr>
                <w:t>http://iif.or.id/wp/wp-content/uploads/2015/01/05-Jajang_Metrical-Verse-as-a-Rule-of-Quranic-Translation_Footnote-Style.pdf</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lastRenderedPageBreak/>
              <w:t>2014</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b/>
                <w:bCs/>
                <w:sz w:val="24"/>
                <w:szCs w:val="24"/>
                <w:lang w:val="en-GB"/>
              </w:rPr>
              <w:t xml:space="preserve">“Rekonstruksi Ilmu-ilmu Keislaman: Problematika Ontologis dan Historis ‘Ulum Al-Qur’an,” </w:t>
            </w:r>
            <w:r w:rsidRPr="00DF3AF9">
              <w:rPr>
                <w:rFonts w:asciiTheme="majorBidi" w:hAnsiTheme="majorBidi" w:cstheme="majorBidi"/>
                <w:b/>
                <w:bCs/>
                <w:i/>
                <w:iCs/>
                <w:sz w:val="24"/>
                <w:szCs w:val="24"/>
                <w:lang w:val="en-GB"/>
              </w:rPr>
              <w:t xml:space="preserve">Kalam, </w:t>
            </w:r>
            <w:r w:rsidRPr="00DF3AF9">
              <w:rPr>
                <w:rFonts w:asciiTheme="majorBidi" w:hAnsiTheme="majorBidi" w:cstheme="majorBidi"/>
                <w:b/>
                <w:bCs/>
                <w:sz w:val="24"/>
                <w:szCs w:val="24"/>
                <w:lang w:val="en-GB"/>
              </w:rPr>
              <w:t>Vol. 8, No. 1, 2014: 43-64.</w:t>
            </w:r>
            <w:r w:rsidRPr="00DF3AF9">
              <w:rPr>
                <w:rFonts w:asciiTheme="majorBidi" w:hAnsiTheme="majorBidi" w:cstheme="majorBidi"/>
                <w:sz w:val="24"/>
                <w:szCs w:val="24"/>
                <w:lang w:val="en-GB"/>
              </w:rPr>
              <w:t xml:space="preserve"> </w:t>
            </w:r>
            <w:hyperlink r:id="rId14" w:history="1">
              <w:r w:rsidRPr="00DF3AF9">
                <w:rPr>
                  <w:rStyle w:val="Hyperlink"/>
                  <w:rFonts w:asciiTheme="majorBidi" w:hAnsiTheme="majorBidi" w:cstheme="majorBidi"/>
                  <w:color w:val="auto"/>
                  <w:sz w:val="24"/>
                  <w:szCs w:val="24"/>
                  <w:lang w:val="en-GB"/>
                </w:rPr>
                <w:t>http://ejournal.iainradenintan.ac.id/index.php/KALAM/article/view/748</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heme="majorBidi" w:hAnsiTheme="majorBidi" w:cstheme="majorBidi"/>
                <w:sz w:val="24"/>
                <w:szCs w:val="24"/>
                <w:lang w:val="en-GB"/>
              </w:rPr>
            </w:pPr>
            <w:r w:rsidRPr="002278AF">
              <w:rPr>
                <w:rFonts w:asciiTheme="majorBidi" w:hAnsiTheme="majorBidi" w:cstheme="majorBidi"/>
                <w:sz w:val="24"/>
                <w:szCs w:val="24"/>
                <w:lang w:val="en-GB"/>
              </w:rPr>
              <w:t xml:space="preserve">dengan Ernawati, </w:t>
            </w:r>
            <w:r w:rsidRPr="002278AF">
              <w:rPr>
                <w:rStyle w:val="Hyperlink"/>
                <w:rFonts w:asciiTheme="majorBidi" w:hAnsiTheme="majorBidi" w:cstheme="majorBidi"/>
                <w:color w:val="auto"/>
                <w:sz w:val="24"/>
                <w:szCs w:val="24"/>
                <w:u w:val="none"/>
                <w:lang w:val="en-GB"/>
              </w:rPr>
              <w:t xml:space="preserve">“Perempuan dan Kearifan Lokal: Performativitas Perempuan dalam Ritual Adat Sunda,” </w:t>
            </w:r>
            <w:r w:rsidRPr="002278AF">
              <w:rPr>
                <w:rStyle w:val="Hyperlink"/>
                <w:rFonts w:asciiTheme="majorBidi" w:hAnsiTheme="majorBidi" w:cstheme="majorBidi"/>
                <w:i/>
                <w:iCs/>
                <w:color w:val="auto"/>
                <w:sz w:val="24"/>
                <w:szCs w:val="24"/>
                <w:u w:val="none"/>
                <w:lang w:val="en-GB"/>
              </w:rPr>
              <w:t>Musawa,</w:t>
            </w:r>
            <w:r w:rsidRPr="002278AF">
              <w:rPr>
                <w:rStyle w:val="Hyperlink"/>
                <w:rFonts w:asciiTheme="majorBidi" w:hAnsiTheme="majorBidi" w:cstheme="majorBidi"/>
                <w:color w:val="auto"/>
                <w:sz w:val="24"/>
                <w:szCs w:val="24"/>
                <w:u w:val="none"/>
                <w:lang w:val="en-GB"/>
              </w:rPr>
              <w:t xml:space="preserve"> Vol. 13 No. 2 2014: 151-165. </w:t>
            </w:r>
            <w:hyperlink r:id="rId15" w:history="1">
              <w:r w:rsidRPr="00DF3AF9">
                <w:rPr>
                  <w:rStyle w:val="Hyperlink"/>
                  <w:rFonts w:asciiTheme="majorBidi" w:hAnsiTheme="majorBidi" w:cstheme="majorBidi"/>
                  <w:color w:val="auto"/>
                  <w:sz w:val="24"/>
                  <w:szCs w:val="24"/>
                  <w:lang w:val="en-GB"/>
                </w:rPr>
                <w:t>http://ejournal.uin-suka.ac.id/index.php/MUSAWA/article/view/894/831</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sz w:val="24"/>
                <w:szCs w:val="24"/>
                <w:lang w:val="en-GB"/>
              </w:rPr>
            </w:pPr>
            <w:r w:rsidRPr="002278AF">
              <w:rPr>
                <w:rStyle w:val="Hyperlink"/>
                <w:rFonts w:asciiTheme="majorBidi" w:hAnsiTheme="majorBidi" w:cstheme="majorBidi"/>
                <w:color w:val="auto"/>
                <w:sz w:val="24"/>
                <w:szCs w:val="24"/>
                <w:u w:val="none"/>
                <w:lang w:val="en-GB"/>
              </w:rPr>
              <w:t xml:space="preserve">“Sastra Sufistik Melayu dan Sunda di Nusantara: Mempertemukan Hamzah Fansuri dan Haji Hasan Mustapa, </w:t>
            </w:r>
            <w:r w:rsidRPr="002278AF">
              <w:rPr>
                <w:rStyle w:val="Hyperlink"/>
                <w:rFonts w:asciiTheme="majorBidi" w:hAnsiTheme="majorBidi" w:cstheme="majorBidi"/>
                <w:i/>
                <w:iCs/>
                <w:color w:val="auto"/>
                <w:sz w:val="24"/>
                <w:szCs w:val="24"/>
                <w:u w:val="none"/>
                <w:lang w:val="en-GB"/>
              </w:rPr>
              <w:t xml:space="preserve">Ibda’ Jurnal Kebudayaan Islam, </w:t>
            </w:r>
            <w:r w:rsidRPr="002278AF">
              <w:rPr>
                <w:rStyle w:val="Hyperlink"/>
                <w:rFonts w:asciiTheme="majorBidi" w:hAnsiTheme="majorBidi" w:cstheme="majorBidi"/>
                <w:color w:val="auto"/>
                <w:sz w:val="24"/>
                <w:szCs w:val="24"/>
                <w:u w:val="none"/>
                <w:lang w:val="en-GB"/>
              </w:rPr>
              <w:t xml:space="preserve">Vol. 13 No. 1, 2015: 1-27. </w:t>
            </w:r>
            <w:hyperlink r:id="rId16" w:history="1">
              <w:r w:rsidRPr="00DF3AF9">
                <w:rPr>
                  <w:rStyle w:val="Hyperlink"/>
                  <w:rFonts w:asciiTheme="majorBidi" w:hAnsiTheme="majorBidi" w:cstheme="majorBidi"/>
                  <w:color w:val="auto"/>
                  <w:sz w:val="24"/>
                  <w:szCs w:val="24"/>
                  <w:lang w:val="en-GB"/>
                </w:rPr>
                <w:t>http://ejournal.iainpurwokerto.ac.id/index.php/ibda/article/view/486/437</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Style w:val="Hyperlink"/>
                <w:rFonts w:asciiTheme="majorBidi" w:hAnsiTheme="majorBidi" w:cstheme="majorBidi"/>
                <w:color w:val="auto"/>
                <w:sz w:val="24"/>
                <w:szCs w:val="24"/>
                <w:lang w:val="en-GB"/>
              </w:rPr>
            </w:pPr>
            <w:r w:rsidRPr="00DF3AF9">
              <w:rPr>
                <w:rFonts w:asciiTheme="majorBidi" w:hAnsiTheme="majorBidi" w:cstheme="majorBidi"/>
                <w:sz w:val="24"/>
                <w:szCs w:val="24"/>
                <w:lang w:val="id-ID"/>
              </w:rPr>
              <w:t xml:space="preserve">“Al-Qur’ān wa al-Isti‘mār: Radd al-Shaykh al-Ḥājj Ahmad Sanusi (1888-1950) ‘alá al-Isti‘mār min Khilāl Tafsīr </w:t>
            </w:r>
            <w:r w:rsidRPr="00DF3AF9">
              <w:rPr>
                <w:rFonts w:asciiTheme="majorBidi" w:hAnsiTheme="majorBidi" w:cstheme="majorBidi"/>
                <w:i/>
                <w:iCs/>
                <w:sz w:val="24"/>
                <w:szCs w:val="24"/>
                <w:lang w:val="id-ID"/>
              </w:rPr>
              <w:t>Mal’ja’ al-Ṭālibīn,</w:t>
            </w:r>
            <w:r w:rsidRPr="00DF3AF9">
              <w:rPr>
                <w:rFonts w:asciiTheme="majorBidi" w:hAnsiTheme="majorBidi" w:cstheme="majorBidi"/>
                <w:sz w:val="24"/>
                <w:szCs w:val="24"/>
                <w:lang w:val="id-ID"/>
              </w:rPr>
              <w:t xml:space="preserve"> </w:t>
            </w:r>
            <w:r w:rsidRPr="00DF3AF9">
              <w:rPr>
                <w:rFonts w:asciiTheme="majorBidi" w:hAnsiTheme="majorBidi" w:cstheme="majorBidi"/>
                <w:i/>
                <w:iCs/>
                <w:sz w:val="24"/>
                <w:szCs w:val="24"/>
                <w:lang w:val="id-ID"/>
              </w:rPr>
              <w:t xml:space="preserve">Studia Islamika, </w:t>
            </w:r>
            <w:r w:rsidRPr="00DF3AF9">
              <w:rPr>
                <w:rFonts w:asciiTheme="majorBidi" w:hAnsiTheme="majorBidi" w:cstheme="majorBidi"/>
                <w:sz w:val="24"/>
                <w:szCs w:val="24"/>
                <w:lang w:val="id-ID"/>
              </w:rPr>
              <w:t xml:space="preserve">Vol. 22, No. 2, 2015: 297-332. </w:t>
            </w:r>
            <w:hyperlink r:id="rId17" w:history="1">
              <w:r w:rsidRPr="00DF3AF9">
                <w:rPr>
                  <w:rStyle w:val="Hyperlink"/>
                  <w:rFonts w:asciiTheme="majorBidi" w:hAnsiTheme="majorBidi" w:cstheme="majorBidi"/>
                  <w:color w:val="auto"/>
                  <w:sz w:val="24"/>
                  <w:szCs w:val="24"/>
                  <w:lang w:val="id-ID"/>
                </w:rPr>
                <w:t>http://journal.uinjkt.ac.id/index.php/studia-islamika/article/view/1921/1554</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b/>
                <w:bCs/>
                <w:sz w:val="24"/>
                <w:szCs w:val="24"/>
                <w:lang w:val="id-ID"/>
              </w:rPr>
              <w:t>“</w:t>
            </w:r>
            <w:r w:rsidRPr="00DF3AF9">
              <w:rPr>
                <w:rFonts w:asciiTheme="majorBidi" w:hAnsiTheme="majorBidi" w:cstheme="majorBidi"/>
                <w:b/>
                <w:bCs/>
                <w:sz w:val="24"/>
                <w:szCs w:val="24"/>
              </w:rPr>
              <w:t>Metrical Verse as a Rule of Qur’anic Translation</w:t>
            </w:r>
            <w:r w:rsidRPr="00DF3AF9">
              <w:rPr>
                <w:rFonts w:asciiTheme="majorBidi" w:hAnsiTheme="majorBidi" w:cstheme="majorBidi"/>
                <w:b/>
                <w:bCs/>
                <w:sz w:val="24"/>
                <w:szCs w:val="24"/>
                <w:lang w:val="id-ID" w:eastAsia="id-ID"/>
              </w:rPr>
              <w:t xml:space="preserve">: </w:t>
            </w:r>
            <w:r w:rsidRPr="00DF3AF9">
              <w:rPr>
                <w:rFonts w:asciiTheme="majorBidi" w:hAnsiTheme="majorBidi" w:cstheme="majorBidi"/>
                <w:b/>
                <w:bCs/>
                <w:sz w:val="24"/>
                <w:szCs w:val="24"/>
              </w:rPr>
              <w:t>Some Reflections on R.A.A. Wiranatakoesoema’s</w:t>
            </w:r>
            <w:r w:rsidRPr="00DF3AF9">
              <w:rPr>
                <w:rFonts w:asciiTheme="majorBidi" w:hAnsiTheme="majorBidi" w:cstheme="majorBidi"/>
                <w:b/>
                <w:bCs/>
                <w:sz w:val="24"/>
                <w:szCs w:val="24"/>
                <w:lang w:val="id-ID" w:eastAsia="id-ID"/>
              </w:rPr>
              <w:t xml:space="preserve"> </w:t>
            </w:r>
            <w:r w:rsidRPr="00DF3AF9">
              <w:rPr>
                <w:rFonts w:asciiTheme="majorBidi" w:hAnsiTheme="majorBidi" w:cstheme="majorBidi"/>
                <w:b/>
                <w:bCs/>
                <w:i/>
                <w:iCs/>
                <w:sz w:val="24"/>
                <w:szCs w:val="24"/>
                <w:lang w:val="id-ID" w:eastAsia="id-ID"/>
              </w:rPr>
              <w:t xml:space="preserve">Soerat Al-Baqarah </w:t>
            </w:r>
            <w:r w:rsidRPr="00DF3AF9">
              <w:rPr>
                <w:rFonts w:asciiTheme="majorBidi" w:hAnsiTheme="majorBidi" w:cstheme="majorBidi"/>
                <w:b/>
                <w:bCs/>
                <w:sz w:val="24"/>
                <w:szCs w:val="24"/>
                <w:lang w:val="id-ID" w:eastAsia="id-ID"/>
              </w:rPr>
              <w:t>(1888-1965),”</w:t>
            </w:r>
            <w:r w:rsidRPr="00DF3AF9">
              <w:rPr>
                <w:rFonts w:asciiTheme="majorBidi" w:hAnsiTheme="majorBidi" w:cstheme="majorBidi"/>
                <w:b/>
                <w:bCs/>
                <w:sz w:val="24"/>
                <w:szCs w:val="24"/>
                <w:lang w:val="en-GB" w:eastAsia="id-ID"/>
              </w:rPr>
              <w:t xml:space="preserve"> </w:t>
            </w:r>
            <w:r w:rsidRPr="00DF3AF9">
              <w:rPr>
                <w:rFonts w:asciiTheme="majorBidi" w:hAnsiTheme="majorBidi" w:cstheme="majorBidi"/>
                <w:b/>
                <w:bCs/>
                <w:i/>
                <w:iCs/>
                <w:sz w:val="24"/>
                <w:szCs w:val="24"/>
                <w:lang w:val="id-ID"/>
              </w:rPr>
              <w:t>Al-Jami’ah Journal of Islamic Studies</w:t>
            </w:r>
            <w:r w:rsidRPr="00DF3AF9">
              <w:rPr>
                <w:rFonts w:asciiTheme="majorBidi" w:hAnsiTheme="majorBidi" w:cstheme="majorBidi"/>
                <w:b/>
                <w:bCs/>
                <w:sz w:val="24"/>
                <w:szCs w:val="24"/>
                <w:lang w:val="id-ID"/>
              </w:rPr>
              <w:t>, Vol. 5</w:t>
            </w:r>
            <w:r w:rsidRPr="00DF3AF9">
              <w:rPr>
                <w:rFonts w:asciiTheme="majorBidi" w:hAnsiTheme="majorBidi" w:cstheme="majorBidi"/>
                <w:b/>
                <w:bCs/>
                <w:sz w:val="24"/>
                <w:szCs w:val="24"/>
                <w:lang w:val="en-GB"/>
              </w:rPr>
              <w:t>3</w:t>
            </w:r>
            <w:r w:rsidRPr="00DF3AF9">
              <w:rPr>
                <w:rFonts w:asciiTheme="majorBidi" w:hAnsiTheme="majorBidi" w:cstheme="majorBidi"/>
                <w:b/>
                <w:bCs/>
                <w:sz w:val="24"/>
                <w:szCs w:val="24"/>
                <w:lang w:val="id-ID"/>
              </w:rPr>
              <w:t>, No. 2, 201</w:t>
            </w:r>
            <w:r w:rsidRPr="00DF3AF9">
              <w:rPr>
                <w:rFonts w:asciiTheme="majorBidi" w:hAnsiTheme="majorBidi" w:cstheme="majorBidi"/>
                <w:b/>
                <w:bCs/>
                <w:sz w:val="24"/>
                <w:szCs w:val="24"/>
                <w:lang w:val="en-GB"/>
              </w:rPr>
              <w:t xml:space="preserve">5: 439-467. </w:t>
            </w:r>
            <w:hyperlink r:id="rId18" w:history="1">
              <w:r w:rsidRPr="00DF3AF9">
                <w:rPr>
                  <w:rStyle w:val="Hyperlink"/>
                  <w:rFonts w:asciiTheme="majorBidi" w:hAnsiTheme="majorBidi" w:cstheme="majorBidi"/>
                  <w:color w:val="auto"/>
                  <w:sz w:val="24"/>
                  <w:szCs w:val="24"/>
                  <w:lang w:val="en-GB"/>
                </w:rPr>
                <w:t>http://www.aljamiah.or.id/index.php/AJIS/article/view/53208/265</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b/>
                <w:bCs/>
                <w:sz w:val="24"/>
                <w:szCs w:val="24"/>
                <w:lang w:val="id-ID"/>
              </w:rPr>
            </w:pPr>
            <w:r w:rsidRPr="00DF3AF9">
              <w:rPr>
                <w:rFonts w:asciiTheme="majorBidi" w:hAnsiTheme="majorBidi" w:cstheme="majorBidi"/>
                <w:sz w:val="24"/>
                <w:szCs w:val="24"/>
                <w:lang w:val="en-GB"/>
              </w:rPr>
              <w:t xml:space="preserve">“Terjemah Puitis Kitab Suci di Jawa Barat: Terjemah Al-Qur’an Berbentuk Puisi </w:t>
            </w:r>
            <w:r w:rsidRPr="00DF3AF9">
              <w:rPr>
                <w:rFonts w:asciiTheme="majorBidi" w:hAnsiTheme="majorBidi" w:cstheme="majorBidi"/>
                <w:i/>
                <w:iCs/>
                <w:sz w:val="24"/>
                <w:szCs w:val="24"/>
                <w:lang w:val="en-GB"/>
              </w:rPr>
              <w:t>Dangding</w:t>
            </w:r>
            <w:r w:rsidRPr="00DF3AF9">
              <w:rPr>
                <w:rFonts w:asciiTheme="majorBidi" w:hAnsiTheme="majorBidi" w:cstheme="majorBidi"/>
                <w:sz w:val="24"/>
                <w:szCs w:val="24"/>
                <w:lang w:val="en-GB"/>
              </w:rPr>
              <w:t xml:space="preserve"> dan </w:t>
            </w:r>
            <w:r w:rsidRPr="00DF3AF9">
              <w:rPr>
                <w:rFonts w:asciiTheme="majorBidi" w:hAnsiTheme="majorBidi" w:cstheme="majorBidi"/>
                <w:i/>
                <w:iCs/>
                <w:sz w:val="24"/>
                <w:szCs w:val="24"/>
                <w:lang w:val="en-GB"/>
              </w:rPr>
              <w:t>Pupujian</w:t>
            </w:r>
            <w:r w:rsidRPr="00DF3AF9">
              <w:rPr>
                <w:rFonts w:asciiTheme="majorBidi" w:hAnsiTheme="majorBidi" w:cstheme="majorBidi"/>
                <w:sz w:val="24"/>
                <w:szCs w:val="24"/>
                <w:lang w:val="en-GB"/>
              </w:rPr>
              <w:t xml:space="preserve"> Sunda, </w:t>
            </w:r>
            <w:r w:rsidRPr="00DF3AF9">
              <w:rPr>
                <w:rFonts w:asciiTheme="majorBidi" w:hAnsiTheme="majorBidi" w:cstheme="majorBidi"/>
                <w:i/>
                <w:iCs/>
                <w:sz w:val="24"/>
                <w:szCs w:val="24"/>
                <w:lang w:val="en-GB"/>
              </w:rPr>
              <w:t>Suhuf</w:t>
            </w:r>
            <w:r w:rsidRPr="00DF3AF9">
              <w:rPr>
                <w:rFonts w:asciiTheme="majorBidi" w:hAnsiTheme="majorBidi" w:cstheme="majorBidi"/>
                <w:sz w:val="24"/>
                <w:szCs w:val="24"/>
                <w:lang w:val="en-GB"/>
              </w:rPr>
              <w:t xml:space="preserve">, Vol. 8 No. 2, 2015: 175-202. </w:t>
            </w:r>
            <w:hyperlink r:id="rId19" w:history="1">
              <w:r w:rsidRPr="00DF3AF9">
                <w:rPr>
                  <w:rStyle w:val="Hyperlink"/>
                  <w:rFonts w:asciiTheme="majorBidi" w:hAnsiTheme="majorBidi" w:cstheme="majorBidi"/>
                  <w:color w:val="auto"/>
                  <w:sz w:val="24"/>
                  <w:szCs w:val="24"/>
                  <w:lang w:val="en-GB"/>
                </w:rPr>
                <w:t>https://www.academia.edu/19527882/Jurnal_SUHUF_Vol._08_No._01_2015</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sz w:val="24"/>
                <w:szCs w:val="24"/>
                <w:lang w:val="en-GB"/>
              </w:rPr>
            </w:pPr>
            <w:r w:rsidRPr="00DF3AF9">
              <w:rPr>
                <w:rFonts w:asciiTheme="majorBidi" w:hAnsiTheme="majorBidi" w:cstheme="majorBidi"/>
                <w:sz w:val="24"/>
                <w:szCs w:val="24"/>
                <w:lang w:val="id-ID"/>
              </w:rPr>
              <w:t xml:space="preserve">“Ekspresi Lokalitas Tafsir Sufistik di Tatar Sunda: </w:t>
            </w:r>
            <w:r w:rsidRPr="00DF3AF9">
              <w:rPr>
                <w:rFonts w:asciiTheme="majorBidi" w:hAnsiTheme="majorBidi" w:cstheme="majorBidi"/>
                <w:i/>
                <w:iCs/>
                <w:sz w:val="24"/>
                <w:szCs w:val="24"/>
                <w:lang w:val="id-ID"/>
              </w:rPr>
              <w:t xml:space="preserve">Qur’anul Adhimi Aji Wiwitan Kitab Suci </w:t>
            </w:r>
            <w:r w:rsidRPr="00DF3AF9">
              <w:rPr>
                <w:rFonts w:asciiTheme="majorBidi" w:hAnsiTheme="majorBidi" w:cstheme="majorBidi"/>
                <w:sz w:val="24"/>
                <w:szCs w:val="24"/>
                <w:lang w:val="id-ID"/>
              </w:rPr>
              <w:t>Haji Hasan Mustapa (1852-1930)</w:t>
            </w:r>
            <w:r w:rsidRPr="00DF3AF9">
              <w:rPr>
                <w:rFonts w:asciiTheme="majorBidi" w:hAnsiTheme="majorBidi" w:cstheme="majorBidi"/>
                <w:sz w:val="24"/>
                <w:szCs w:val="24"/>
                <w:lang w:val="en-GB"/>
              </w:rPr>
              <w:t xml:space="preserve">, </w:t>
            </w:r>
            <w:r w:rsidRPr="00DF3AF9">
              <w:rPr>
                <w:rFonts w:asciiTheme="majorBidi" w:hAnsiTheme="majorBidi" w:cstheme="majorBidi"/>
                <w:i/>
                <w:iCs/>
                <w:sz w:val="24"/>
                <w:szCs w:val="24"/>
                <w:lang w:val="en-GB"/>
              </w:rPr>
              <w:t xml:space="preserve">Al-Qalam, </w:t>
            </w:r>
            <w:r w:rsidRPr="00DF3AF9">
              <w:rPr>
                <w:rFonts w:asciiTheme="majorBidi" w:hAnsiTheme="majorBidi" w:cstheme="majorBidi"/>
                <w:sz w:val="24"/>
                <w:szCs w:val="24"/>
                <w:lang w:val="en-GB"/>
              </w:rPr>
              <w:t>Vol. 32, No. 1, 2015: 25-55.</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sz w:val="24"/>
                <w:szCs w:val="24"/>
                <w:lang w:val="en-GB" w:eastAsia="id-ID"/>
              </w:rPr>
              <w:t xml:space="preserve">“A Sundanese Story of Hajj in the Colonial Period: Haji Hasan Mustapa’s </w:t>
            </w:r>
            <w:r w:rsidRPr="00DF3AF9">
              <w:rPr>
                <w:rFonts w:asciiTheme="majorBidi" w:hAnsiTheme="majorBidi" w:cstheme="majorBidi"/>
                <w:i/>
                <w:iCs/>
                <w:sz w:val="24"/>
                <w:szCs w:val="24"/>
                <w:lang w:val="en-GB" w:eastAsia="id-ID"/>
              </w:rPr>
              <w:t>Dangding</w:t>
            </w:r>
            <w:r w:rsidRPr="00DF3AF9">
              <w:rPr>
                <w:rFonts w:asciiTheme="majorBidi" w:hAnsiTheme="majorBidi" w:cstheme="majorBidi"/>
                <w:sz w:val="24"/>
                <w:szCs w:val="24"/>
                <w:lang w:val="en-GB" w:eastAsia="id-ID"/>
              </w:rPr>
              <w:t xml:space="preserve"> on the Pilgrimage to Mecca,” </w:t>
            </w:r>
            <w:r w:rsidRPr="00DF3AF9">
              <w:rPr>
                <w:rFonts w:asciiTheme="majorBidi" w:hAnsiTheme="majorBidi" w:cstheme="majorBidi"/>
                <w:i/>
                <w:iCs/>
                <w:sz w:val="24"/>
                <w:szCs w:val="24"/>
                <w:lang w:val="en-GB"/>
              </w:rPr>
              <w:t>Heritage of Nusantara</w:t>
            </w:r>
            <w:r w:rsidRPr="00DF3AF9">
              <w:rPr>
                <w:rFonts w:asciiTheme="majorBidi" w:hAnsiTheme="majorBidi" w:cstheme="majorBidi"/>
                <w:sz w:val="24"/>
                <w:szCs w:val="24"/>
                <w:lang w:val="en-GB"/>
              </w:rPr>
              <w:t>,</w:t>
            </w:r>
            <w:r w:rsidRPr="00DF3AF9">
              <w:rPr>
                <w:rFonts w:asciiTheme="majorBidi" w:hAnsiTheme="majorBidi" w:cstheme="majorBidi"/>
                <w:sz w:val="24"/>
                <w:szCs w:val="24"/>
                <w:lang w:val="en-GB" w:eastAsia="id-ID"/>
              </w:rPr>
              <w:t xml:space="preserve"> Vol. 4, No. 2, 2015: 273-312. </w:t>
            </w:r>
            <w:hyperlink r:id="rId20" w:history="1">
              <w:r w:rsidRPr="00DF3AF9">
                <w:rPr>
                  <w:rStyle w:val="Hyperlink"/>
                  <w:rFonts w:asciiTheme="majorBidi" w:hAnsiTheme="majorBidi" w:cstheme="majorBidi"/>
                  <w:color w:val="auto"/>
                  <w:sz w:val="24"/>
                  <w:szCs w:val="24"/>
                  <w:lang w:val="en-GB" w:eastAsia="id-ID"/>
                </w:rPr>
                <w:t>http://jurnallektur.kemenag.go.id/index.php/heritage/article/view/88/86</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sz w:val="24"/>
                <w:szCs w:val="24"/>
                <w:lang w:val="en-GB" w:eastAsia="id-ID"/>
              </w:rPr>
            </w:pPr>
            <w:r w:rsidRPr="00DF3AF9">
              <w:rPr>
                <w:rFonts w:asciiTheme="majorBidi" w:hAnsiTheme="majorBidi" w:cstheme="majorBidi"/>
                <w:sz w:val="24"/>
                <w:szCs w:val="24"/>
                <w:lang w:val="en-GB" w:eastAsia="id-ID"/>
              </w:rPr>
              <w:t xml:space="preserve">“Pendekatan Antropologi dalam Studi </w:t>
            </w:r>
            <w:r w:rsidRPr="00DF3AF9">
              <w:rPr>
                <w:rFonts w:asciiTheme="majorBidi" w:hAnsiTheme="majorBidi" w:cstheme="majorBidi"/>
                <w:i/>
                <w:iCs/>
                <w:sz w:val="24"/>
                <w:szCs w:val="24"/>
                <w:lang w:val="en-GB" w:eastAsia="id-ID"/>
              </w:rPr>
              <w:t>Living</w:t>
            </w:r>
            <w:r w:rsidRPr="00DF3AF9">
              <w:rPr>
                <w:rFonts w:asciiTheme="majorBidi" w:hAnsiTheme="majorBidi" w:cstheme="majorBidi"/>
                <w:sz w:val="24"/>
                <w:szCs w:val="24"/>
                <w:lang w:val="en-GB" w:eastAsia="id-ID"/>
              </w:rPr>
              <w:t xml:space="preserve"> Hadis di Indonesia: Sebuah Kajian Awal,” </w:t>
            </w:r>
            <w:r w:rsidRPr="00DF3AF9">
              <w:rPr>
                <w:rFonts w:asciiTheme="majorBidi" w:hAnsiTheme="majorBidi" w:cstheme="majorBidi"/>
                <w:i/>
                <w:iCs/>
                <w:sz w:val="24"/>
                <w:szCs w:val="24"/>
                <w:lang w:val="en-GB" w:eastAsia="id-ID"/>
              </w:rPr>
              <w:t>Holistic al-Hadis,</w:t>
            </w:r>
            <w:r w:rsidRPr="00DF3AF9">
              <w:rPr>
                <w:rFonts w:asciiTheme="majorBidi" w:hAnsiTheme="majorBidi" w:cstheme="majorBidi"/>
                <w:sz w:val="24"/>
                <w:szCs w:val="24"/>
                <w:lang w:val="en-GB" w:eastAsia="id-ID"/>
              </w:rPr>
              <w:t xml:space="preserve"> Vol. 01, No. 02, 2015: 247-288.</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sz w:val="24"/>
                <w:szCs w:val="24"/>
                <w:lang w:val="en-GB" w:eastAsia="id-ID"/>
              </w:rPr>
            </w:pPr>
            <w:r w:rsidRPr="00DF3AF9">
              <w:rPr>
                <w:rFonts w:asciiTheme="majorBidi" w:hAnsiTheme="majorBidi" w:cstheme="majorBidi"/>
                <w:b/>
                <w:bCs/>
                <w:sz w:val="24"/>
                <w:szCs w:val="24"/>
                <w:lang w:val="en-GB"/>
              </w:rPr>
              <w:t xml:space="preserve">“A Tale of Pesantren Tradition in West Java: Haji Hasan Mustapa’s Dangding on Pesantren Learning,” </w:t>
            </w:r>
            <w:r w:rsidRPr="00DF3AF9">
              <w:rPr>
                <w:rFonts w:asciiTheme="majorBidi" w:hAnsiTheme="majorBidi" w:cstheme="majorBidi"/>
                <w:b/>
                <w:bCs/>
                <w:i/>
                <w:iCs/>
                <w:sz w:val="24"/>
                <w:szCs w:val="24"/>
                <w:lang w:val="en-GB"/>
              </w:rPr>
              <w:t>International Journal of Pesantren Studies,</w:t>
            </w:r>
            <w:r w:rsidRPr="00DF3AF9">
              <w:rPr>
                <w:rFonts w:asciiTheme="majorBidi" w:hAnsiTheme="majorBidi" w:cstheme="majorBidi"/>
                <w:b/>
                <w:bCs/>
                <w:sz w:val="24"/>
                <w:szCs w:val="24"/>
                <w:lang w:val="en-GB"/>
              </w:rPr>
              <w:t xml:space="preserve"> Vol. 7, No. 1, 2015.</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2016</w:t>
            </w:r>
          </w:p>
        </w:tc>
        <w:tc>
          <w:tcPr>
            <w:tcW w:w="7371" w:type="dxa"/>
          </w:tcPr>
          <w:p w:rsidR="00063086" w:rsidRPr="00DF3AF9" w:rsidRDefault="00063086" w:rsidP="005F132E">
            <w:pPr>
              <w:pStyle w:val="NoSpacing"/>
              <w:rPr>
                <w:rFonts w:asciiTheme="majorBidi" w:hAnsiTheme="majorBidi" w:cstheme="majorBidi"/>
                <w:b/>
                <w:bCs/>
                <w:sz w:val="24"/>
                <w:szCs w:val="24"/>
                <w:lang w:val="en-GB"/>
              </w:rPr>
            </w:pPr>
            <w:r w:rsidRPr="00DF3AF9">
              <w:rPr>
                <w:rFonts w:asciiTheme="majorBidi" w:hAnsiTheme="majorBidi" w:cstheme="majorBidi"/>
                <w:sz w:val="24"/>
                <w:szCs w:val="24"/>
                <w:lang w:val="en-GB" w:eastAsia="id-ID"/>
              </w:rPr>
              <w:t xml:space="preserve">“Sastra Islam Nusantara: Puisi Guguritan Sunda dalam Tradisi Keilmuan Islam di Jawa Barat,” </w:t>
            </w:r>
            <w:r w:rsidRPr="00DF3AF9">
              <w:rPr>
                <w:rFonts w:asciiTheme="majorBidi" w:hAnsiTheme="majorBidi" w:cstheme="majorBidi"/>
                <w:i/>
                <w:iCs/>
                <w:sz w:val="24"/>
                <w:szCs w:val="24"/>
                <w:lang w:val="en-GB" w:eastAsia="id-ID"/>
              </w:rPr>
              <w:t xml:space="preserve">Jurnal Akademika, </w:t>
            </w:r>
            <w:r w:rsidRPr="00DF3AF9">
              <w:rPr>
                <w:rFonts w:asciiTheme="majorBidi" w:hAnsiTheme="majorBidi" w:cstheme="majorBidi"/>
                <w:sz w:val="24"/>
                <w:szCs w:val="24"/>
                <w:lang w:val="en-GB" w:eastAsia="id-ID"/>
              </w:rPr>
              <w:t xml:space="preserve">STAIN Juraisiwo Metro Lampung, Vol. 21 No. 1, 2016: 1-18. </w:t>
            </w:r>
            <w:hyperlink r:id="rId21" w:history="1">
              <w:r w:rsidRPr="00DF3AF9">
                <w:rPr>
                  <w:rStyle w:val="Hyperlink"/>
                  <w:rFonts w:asciiTheme="majorBidi" w:hAnsiTheme="majorBidi" w:cstheme="majorBidi"/>
                  <w:color w:val="auto"/>
                  <w:sz w:val="24"/>
                  <w:szCs w:val="24"/>
                  <w:lang w:val="en-GB" w:eastAsia="id-ID"/>
                </w:rPr>
                <w:t>http://stainmetro.ac.id/e-journal/index.php/akademika/article/view/595/Jajang%20A%20Rohmana</w:t>
              </w:r>
            </w:hyperlink>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2016</w:t>
            </w:r>
          </w:p>
        </w:tc>
        <w:tc>
          <w:tcPr>
            <w:tcW w:w="7371" w:type="dxa"/>
          </w:tcPr>
          <w:p w:rsidR="00063086" w:rsidRPr="00DF3AF9" w:rsidRDefault="00063086" w:rsidP="005F132E">
            <w:pPr>
              <w:pStyle w:val="NoSpacing"/>
              <w:rPr>
                <w:rFonts w:asciiTheme="majorBidi" w:hAnsiTheme="majorBidi" w:cstheme="majorBidi"/>
                <w:sz w:val="24"/>
                <w:szCs w:val="24"/>
                <w:lang w:val="en-GB" w:eastAsia="id-ID"/>
              </w:rPr>
            </w:pPr>
            <w:r w:rsidRPr="00DF3AF9">
              <w:rPr>
                <w:rFonts w:asciiTheme="majorBidi" w:hAnsiTheme="majorBidi" w:cstheme="majorBidi"/>
                <w:sz w:val="24"/>
                <w:szCs w:val="24"/>
                <w:lang w:val="en-GB" w:eastAsia="id-ID"/>
              </w:rPr>
              <w:t xml:space="preserve">“Persahabatan Penjajah dan Bangsa Jajahan di Hindia Belanda: C. Snouck Hurgronje dan Haji Hasan Mustapa,” </w:t>
            </w:r>
            <w:r w:rsidRPr="00DF3AF9">
              <w:rPr>
                <w:rFonts w:asciiTheme="majorBidi" w:hAnsiTheme="majorBidi" w:cstheme="majorBidi"/>
                <w:i/>
                <w:iCs/>
                <w:sz w:val="24"/>
                <w:szCs w:val="24"/>
                <w:lang w:val="en-GB" w:eastAsia="id-ID"/>
              </w:rPr>
              <w:t>Afkaruna,</w:t>
            </w:r>
            <w:r w:rsidRPr="00DF3AF9">
              <w:rPr>
                <w:rFonts w:asciiTheme="majorBidi" w:hAnsiTheme="majorBidi" w:cstheme="majorBidi"/>
                <w:sz w:val="24"/>
                <w:szCs w:val="24"/>
                <w:lang w:val="en-GB" w:eastAsia="id-ID"/>
              </w:rPr>
              <w:t xml:space="preserve"> Vol. 12, No. 2, 2016.</w:t>
            </w:r>
          </w:p>
        </w:tc>
      </w:tr>
      <w:tr w:rsidR="00752650" w:rsidRPr="00DF3AF9" w:rsidTr="00EE4726">
        <w:tc>
          <w:tcPr>
            <w:tcW w:w="993" w:type="dxa"/>
          </w:tcPr>
          <w:p w:rsidR="00752650" w:rsidRPr="00DF3AF9" w:rsidRDefault="00752650" w:rsidP="005F132E">
            <w:pPr>
              <w:pStyle w:val="NoSpacing"/>
              <w:rPr>
                <w:rFonts w:asciiTheme="majorBidi" w:hAnsiTheme="majorBidi" w:cs="Times New Roman"/>
                <w:sz w:val="24"/>
                <w:szCs w:val="24"/>
                <w:lang w:val="en-GB"/>
              </w:rPr>
            </w:pPr>
            <w:r>
              <w:rPr>
                <w:rFonts w:asciiTheme="majorBidi" w:hAnsiTheme="majorBidi" w:cs="Times New Roman"/>
                <w:sz w:val="24"/>
                <w:szCs w:val="24"/>
                <w:lang w:val="en-GB"/>
              </w:rPr>
              <w:t>2016</w:t>
            </w:r>
          </w:p>
        </w:tc>
        <w:tc>
          <w:tcPr>
            <w:tcW w:w="7371" w:type="dxa"/>
          </w:tcPr>
          <w:p w:rsidR="00752650" w:rsidRPr="00730C67" w:rsidRDefault="00752650" w:rsidP="00730C67">
            <w:pPr>
              <w:pStyle w:val="NoSpacing"/>
              <w:jc w:val="both"/>
              <w:rPr>
                <w:rFonts w:asciiTheme="majorBidi" w:hAnsiTheme="majorBidi" w:cstheme="majorBidi"/>
                <w:sz w:val="24"/>
                <w:szCs w:val="24"/>
                <w:lang w:val="en-GB" w:eastAsia="id-ID"/>
              </w:rPr>
            </w:pPr>
            <w:r w:rsidRPr="00730C67">
              <w:rPr>
                <w:rFonts w:asciiTheme="majorBidi" w:hAnsiTheme="majorBidi" w:cstheme="majorBidi"/>
                <w:sz w:val="24"/>
                <w:szCs w:val="24"/>
                <w:lang w:val="en-GB" w:eastAsia="id-ID"/>
              </w:rPr>
              <w:t>“</w:t>
            </w:r>
            <w:r w:rsidR="00730C67" w:rsidRPr="00730C67">
              <w:rPr>
                <w:rFonts w:ascii="Times New Arabic" w:hAnsi="Times New Arabic" w:cstheme="majorBidi"/>
                <w:sz w:val="24"/>
                <w:szCs w:val="24"/>
              </w:rPr>
              <w:t xml:space="preserve">Budaya Bahari dalam Tradisi Sastra Nusantara: Laut dalam Syair Hamzah Fansuri </w:t>
            </w:r>
            <w:r w:rsidR="00730C67" w:rsidRPr="00730C67">
              <w:rPr>
                <w:rFonts w:ascii="Times New Arabic" w:hAnsi="Times New Arabic" w:cstheme="majorBidi"/>
                <w:sz w:val="24"/>
                <w:szCs w:val="24"/>
                <w:lang w:val="en-GB"/>
              </w:rPr>
              <w:t>d</w:t>
            </w:r>
            <w:r w:rsidR="00730C67" w:rsidRPr="00730C67">
              <w:rPr>
                <w:rFonts w:ascii="Times New Arabic" w:hAnsi="Times New Arabic" w:cstheme="majorBidi"/>
                <w:sz w:val="24"/>
                <w:szCs w:val="24"/>
              </w:rPr>
              <w:t xml:space="preserve">an </w:t>
            </w:r>
            <w:r w:rsidR="00730C67" w:rsidRPr="00730C67">
              <w:rPr>
                <w:rFonts w:ascii="Times New Arabic" w:hAnsi="Times New Arabic" w:cstheme="majorBidi"/>
                <w:i/>
                <w:iCs/>
                <w:sz w:val="24"/>
                <w:szCs w:val="24"/>
              </w:rPr>
              <w:t>Dangding</w:t>
            </w:r>
            <w:r w:rsidR="00730C67" w:rsidRPr="00730C67">
              <w:rPr>
                <w:rFonts w:ascii="Times New Arabic" w:hAnsi="Times New Arabic" w:cstheme="majorBidi"/>
                <w:sz w:val="24"/>
                <w:szCs w:val="24"/>
              </w:rPr>
              <w:t xml:space="preserve"> Haji Hasan Mustapa</w:t>
            </w:r>
            <w:r w:rsidR="00730C67">
              <w:rPr>
                <w:rFonts w:ascii="Times New Arabic" w:hAnsi="Times New Arabic" w:cstheme="majorBidi"/>
                <w:sz w:val="24"/>
                <w:szCs w:val="24"/>
              </w:rPr>
              <w:t xml:space="preserve">,” </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2016</w:t>
            </w:r>
          </w:p>
        </w:tc>
        <w:tc>
          <w:tcPr>
            <w:tcW w:w="7371" w:type="dxa"/>
          </w:tcPr>
          <w:p w:rsidR="00063086" w:rsidRPr="00DF3AF9" w:rsidRDefault="00063086" w:rsidP="005F132E">
            <w:pPr>
              <w:pStyle w:val="NoSpacing"/>
              <w:rPr>
                <w:rFonts w:asciiTheme="majorBidi" w:hAnsiTheme="majorBidi" w:cstheme="majorBidi"/>
                <w:sz w:val="24"/>
                <w:szCs w:val="24"/>
                <w:lang w:val="en-GB" w:eastAsia="id-ID"/>
              </w:rPr>
            </w:pPr>
            <w:r w:rsidRPr="00DF3AF9">
              <w:rPr>
                <w:rFonts w:asciiTheme="majorBidi" w:hAnsiTheme="majorBidi" w:cstheme="majorBidi"/>
                <w:sz w:val="24"/>
                <w:szCs w:val="24"/>
                <w:lang w:val="en-GB" w:eastAsia="id-ID"/>
              </w:rPr>
              <w:t xml:space="preserve">“Sundanese Sufi and Religious Diversity in the Archipelago: The Pluralistic Vision of Haji Hasan Mustapa (1852-1930),” </w:t>
            </w:r>
            <w:r w:rsidRPr="00DF3AF9">
              <w:rPr>
                <w:rFonts w:asciiTheme="majorBidi" w:hAnsiTheme="majorBidi" w:cstheme="majorBidi"/>
                <w:i/>
                <w:iCs/>
                <w:sz w:val="24"/>
                <w:szCs w:val="24"/>
                <w:lang w:val="en-GB" w:eastAsia="id-ID"/>
              </w:rPr>
              <w:t>Kawalu</w:t>
            </w:r>
            <w:r w:rsidRPr="00DF3AF9">
              <w:rPr>
                <w:rFonts w:asciiTheme="majorBidi" w:hAnsiTheme="majorBidi" w:cstheme="majorBidi"/>
                <w:sz w:val="24"/>
                <w:szCs w:val="24"/>
                <w:lang w:val="en-GB" w:eastAsia="id-ID"/>
              </w:rPr>
              <w:t xml:space="preserve">, </w:t>
            </w:r>
            <w:r w:rsidRPr="00DF3AF9">
              <w:rPr>
                <w:rFonts w:asciiTheme="majorBidi" w:hAnsiTheme="majorBidi" w:cstheme="majorBidi"/>
                <w:i/>
                <w:iCs/>
                <w:sz w:val="24"/>
                <w:szCs w:val="24"/>
                <w:lang w:val="en-GB" w:eastAsia="id-ID"/>
              </w:rPr>
              <w:t>Journal of Local Culture,</w:t>
            </w:r>
            <w:r w:rsidRPr="00DF3AF9">
              <w:rPr>
                <w:rFonts w:asciiTheme="majorBidi" w:hAnsiTheme="majorBidi" w:cstheme="majorBidi"/>
                <w:sz w:val="24"/>
                <w:szCs w:val="24"/>
                <w:lang w:val="en-GB" w:eastAsia="id-ID"/>
              </w:rPr>
              <w:t xml:space="preserve"> 2016 (forthcoming).</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p>
        </w:tc>
        <w:tc>
          <w:tcPr>
            <w:tcW w:w="7371" w:type="dxa"/>
          </w:tcPr>
          <w:p w:rsidR="00063086" w:rsidRPr="00DF3AF9" w:rsidRDefault="00063086" w:rsidP="005F132E">
            <w:pPr>
              <w:pStyle w:val="NoSpacing"/>
              <w:rPr>
                <w:rFonts w:asciiTheme="majorBidi" w:hAnsiTheme="majorBidi" w:cstheme="majorBidi"/>
                <w:sz w:val="24"/>
                <w:szCs w:val="24"/>
                <w:lang w:val="en-GB" w:eastAsia="id-ID"/>
              </w:rPr>
            </w:pPr>
            <w:r w:rsidRPr="00DF3AF9">
              <w:rPr>
                <w:rFonts w:asciiTheme="majorBidi" w:hAnsiTheme="majorBidi" w:cstheme="majorBidi"/>
                <w:sz w:val="24"/>
                <w:szCs w:val="24"/>
                <w:lang w:val="en-GB" w:eastAsia="id-ID"/>
              </w:rPr>
              <w:t xml:space="preserve">“Komodifikasi Filantropi Lokal Islam dan Eksploitasi Perempuan di Ruang Publik: Perempuan Pemungut Sumbangan di Jalan Raya,” </w:t>
            </w:r>
            <w:r w:rsidRPr="00DF3AF9">
              <w:rPr>
                <w:rFonts w:asciiTheme="majorBidi" w:hAnsiTheme="majorBidi" w:cstheme="majorBidi"/>
                <w:i/>
                <w:iCs/>
                <w:sz w:val="24"/>
                <w:szCs w:val="24"/>
                <w:lang w:val="en-GB" w:eastAsia="id-ID"/>
              </w:rPr>
              <w:t xml:space="preserve">Jurnal </w:t>
            </w:r>
            <w:r w:rsidRPr="00DF3AF9">
              <w:rPr>
                <w:rFonts w:asciiTheme="majorBidi" w:hAnsiTheme="majorBidi" w:cstheme="majorBidi"/>
                <w:i/>
                <w:iCs/>
                <w:sz w:val="24"/>
                <w:szCs w:val="24"/>
                <w:lang w:val="en-GB" w:eastAsia="id-ID"/>
              </w:rPr>
              <w:lastRenderedPageBreak/>
              <w:t>Perempuan,</w:t>
            </w:r>
            <w:r w:rsidRPr="00DF3AF9">
              <w:rPr>
                <w:rFonts w:asciiTheme="majorBidi" w:hAnsiTheme="majorBidi" w:cstheme="majorBidi"/>
                <w:sz w:val="24"/>
                <w:szCs w:val="24"/>
                <w:lang w:val="en-GB" w:eastAsia="id-ID"/>
              </w:rPr>
              <w:t xml:space="preserve"> (forthcoming).</w:t>
            </w:r>
          </w:p>
        </w:tc>
      </w:tr>
    </w:tbl>
    <w:p w:rsidR="00063086" w:rsidRPr="00DF3AF9" w:rsidRDefault="00063086" w:rsidP="00063086">
      <w:pPr>
        <w:pStyle w:val="NoSpacing"/>
        <w:rPr>
          <w:rFonts w:asciiTheme="majorBidi" w:hAnsiTheme="majorBidi" w:cstheme="majorBidi"/>
          <w:sz w:val="24"/>
          <w:szCs w:val="24"/>
          <w:lang w:val="en-GB"/>
        </w:rPr>
      </w:pPr>
    </w:p>
    <w:p w:rsidR="00063086" w:rsidRPr="00DF3AF9" w:rsidRDefault="00063086" w:rsidP="00063086">
      <w:pPr>
        <w:pStyle w:val="NoSpacing"/>
        <w:rPr>
          <w:rFonts w:asciiTheme="majorBidi" w:hAnsiTheme="majorBidi" w:cstheme="majorBidi"/>
          <w:sz w:val="24"/>
          <w:szCs w:val="24"/>
        </w:rPr>
      </w:pPr>
      <w:r w:rsidRPr="00DF3AF9">
        <w:rPr>
          <w:rFonts w:asciiTheme="majorBidi" w:hAnsiTheme="majorBidi" w:cstheme="majorBidi"/>
          <w:b/>
          <w:bCs/>
          <w:sz w:val="24"/>
          <w:szCs w:val="24"/>
        </w:rPr>
        <w:t>Entries</w:t>
      </w:r>
      <w:r w:rsidRPr="00DF3AF9">
        <w:rPr>
          <w:rFonts w:asciiTheme="majorBidi" w:hAnsiTheme="majorBidi" w:cstheme="majorBidi"/>
          <w:sz w:val="24"/>
          <w:szCs w:val="24"/>
        </w:rPr>
        <w:tab/>
      </w:r>
      <w:r w:rsidRPr="00DF3AF9">
        <w:rPr>
          <w:rFonts w:asciiTheme="majorBidi" w:hAnsiTheme="majorBidi" w:cstheme="majorBidi"/>
          <w:sz w:val="24"/>
          <w:szCs w:val="24"/>
        </w:rPr>
        <w:tab/>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371"/>
      </w:tblGrid>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heme="majorBidi"/>
                <w:sz w:val="24"/>
                <w:szCs w:val="24"/>
                <w:lang w:val="id-ID"/>
              </w:rPr>
              <w:t xml:space="preserve">“Islam dan Sastra Sunda: Artikulasi Sastra Sufistik Sunda dalam Tradisi Islam Nusantara,” </w:t>
            </w:r>
            <w:r w:rsidRPr="00DF3AF9">
              <w:rPr>
                <w:rFonts w:asciiTheme="majorBidi" w:hAnsiTheme="majorBidi" w:cstheme="majorBidi"/>
                <w:sz w:val="24"/>
                <w:szCs w:val="24"/>
                <w:lang w:val="en-GB"/>
              </w:rPr>
              <w:t xml:space="preserve">dalam </w:t>
            </w:r>
            <w:r w:rsidRPr="00DF3AF9">
              <w:rPr>
                <w:rFonts w:asciiTheme="majorBidi" w:hAnsiTheme="majorBidi" w:cstheme="majorBidi"/>
                <w:i/>
                <w:iCs/>
                <w:sz w:val="24"/>
                <w:szCs w:val="24"/>
                <w:lang w:val="id-ID"/>
              </w:rPr>
              <w:t>Ensiklopedi Sejarah Kebudayaan Islam di Indonesia,</w:t>
            </w:r>
            <w:r w:rsidRPr="00DF3AF9">
              <w:rPr>
                <w:rFonts w:asciiTheme="majorBidi" w:hAnsiTheme="majorBidi" w:cstheme="majorBidi"/>
                <w:sz w:val="24"/>
                <w:szCs w:val="24"/>
                <w:lang w:val="id-ID"/>
              </w:rPr>
              <w:t xml:space="preserve"> Jakarta: Kemedikbud RI Dirjen Kebudayaan, Direktorat Sejarah dan Nilai Budaya</w:t>
            </w:r>
            <w:r w:rsidRPr="00DF3AF9">
              <w:rPr>
                <w:rFonts w:asciiTheme="majorBidi" w:hAnsiTheme="majorBidi" w:cstheme="majorBidi"/>
                <w:sz w:val="24"/>
                <w:szCs w:val="24"/>
                <w:lang w:val="en-GB"/>
              </w:rPr>
              <w:t>.</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2016</w:t>
            </w:r>
          </w:p>
        </w:tc>
        <w:tc>
          <w:tcPr>
            <w:tcW w:w="7371" w:type="dxa"/>
          </w:tcPr>
          <w:p w:rsidR="00063086" w:rsidRPr="00DF3AF9" w:rsidRDefault="00063086" w:rsidP="005F132E">
            <w:pPr>
              <w:pStyle w:val="NoSpacing"/>
              <w:rPr>
                <w:rFonts w:asciiTheme="majorBidi" w:hAnsiTheme="majorBidi" w:cstheme="majorBidi"/>
                <w:sz w:val="24"/>
                <w:szCs w:val="24"/>
                <w:lang w:val="en-GB"/>
              </w:rPr>
            </w:pPr>
            <w:r w:rsidRPr="00DF3AF9">
              <w:rPr>
                <w:rFonts w:asciiTheme="majorBidi" w:hAnsiTheme="majorBidi" w:cstheme="majorBidi"/>
                <w:sz w:val="24"/>
                <w:szCs w:val="24"/>
                <w:lang w:val="en-GB"/>
              </w:rPr>
              <w:t xml:space="preserve">“Muhammad Romli, M. Rusyad Nurdin, Muhammad Basyuni Imran, KH. Muhyiddin Mama Pagelaran, KH. Shobari, Abdul Qadir Hassan, Aboe Bakar Djajadiningrat, M. Djawad Dahlan, Kang Ibing, Muh. Syarief Sukandi, Endang Saifuddin Anshari, R.A.A. Martanagara,” dalam </w:t>
            </w:r>
            <w:r w:rsidRPr="00DF3AF9">
              <w:rPr>
                <w:rFonts w:asciiTheme="majorBidi" w:hAnsiTheme="majorBidi" w:cstheme="majorBidi"/>
                <w:i/>
                <w:iCs/>
                <w:sz w:val="24"/>
                <w:szCs w:val="24"/>
                <w:lang w:val="en-GB"/>
              </w:rPr>
              <w:t>Ensiklopedi Pemuka Agama di Indonesia,</w:t>
            </w:r>
            <w:r w:rsidRPr="00DF3AF9">
              <w:rPr>
                <w:rFonts w:asciiTheme="majorBidi" w:hAnsiTheme="majorBidi" w:cstheme="majorBidi"/>
                <w:sz w:val="24"/>
                <w:szCs w:val="24"/>
                <w:lang w:val="en-GB"/>
              </w:rPr>
              <w:t xml:space="preserve"> Lektur dan Khazanah Keagamaan Litbang Kementerian Agama RI.</w:t>
            </w:r>
          </w:p>
        </w:tc>
      </w:tr>
    </w:tbl>
    <w:p w:rsidR="00063086" w:rsidRPr="00DF3AF9" w:rsidRDefault="00063086" w:rsidP="00063086">
      <w:pPr>
        <w:pStyle w:val="NoSpacing"/>
        <w:rPr>
          <w:rFonts w:asciiTheme="majorBidi" w:hAnsiTheme="majorBidi" w:cstheme="majorBidi"/>
          <w:sz w:val="24"/>
          <w:szCs w:val="24"/>
          <w:lang w:val="en-GB"/>
        </w:rPr>
      </w:pPr>
    </w:p>
    <w:p w:rsidR="00063086" w:rsidRPr="00DF3AF9" w:rsidRDefault="00063086" w:rsidP="00063086">
      <w:pPr>
        <w:pStyle w:val="NoSpacing"/>
        <w:rPr>
          <w:rFonts w:asciiTheme="majorBidi" w:hAnsiTheme="majorBidi" w:cstheme="majorBidi"/>
          <w:sz w:val="24"/>
          <w:szCs w:val="24"/>
          <w:lang w:val="en-GB"/>
        </w:rPr>
      </w:pPr>
    </w:p>
    <w:p w:rsidR="00063086" w:rsidRPr="00DF3AF9" w:rsidRDefault="00063086" w:rsidP="00063086">
      <w:pPr>
        <w:pStyle w:val="NoSpacing"/>
        <w:rPr>
          <w:rFonts w:asciiTheme="majorBidi" w:hAnsiTheme="majorBidi" w:cstheme="majorBidi"/>
          <w:sz w:val="24"/>
          <w:szCs w:val="24"/>
          <w:lang w:val="en-GB"/>
        </w:rPr>
      </w:pPr>
      <w:r w:rsidRPr="00DF3AF9">
        <w:rPr>
          <w:rFonts w:asciiTheme="majorBidi" w:hAnsiTheme="majorBidi" w:cstheme="majorBidi"/>
          <w:b/>
          <w:bCs/>
          <w:sz w:val="24"/>
          <w:szCs w:val="24"/>
          <w:lang w:val="en-GB"/>
        </w:rPr>
        <w:t>Magazine Articles</w:t>
      </w:r>
      <w:r w:rsidRPr="00DF3AF9">
        <w:rPr>
          <w:rFonts w:asciiTheme="majorBidi" w:hAnsiTheme="majorBidi" w:cstheme="majorBidi"/>
          <w:sz w:val="24"/>
          <w:szCs w:val="24"/>
          <w:lang w:val="en-GB"/>
        </w:rPr>
        <w:tab/>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371"/>
      </w:tblGrid>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ind w:left="47"/>
              <w:rPr>
                <w:rFonts w:asciiTheme="majorBidi" w:hAnsiTheme="majorBidi" w:cstheme="majorBidi"/>
                <w:sz w:val="24"/>
                <w:szCs w:val="24"/>
                <w:lang w:val="en-GB"/>
              </w:rPr>
            </w:pPr>
            <w:r w:rsidRPr="00DF3AF9">
              <w:rPr>
                <w:rFonts w:asciiTheme="majorBidi" w:hAnsiTheme="majorBidi" w:cstheme="majorBidi"/>
                <w:sz w:val="24"/>
                <w:szCs w:val="24"/>
              </w:rPr>
              <w:t xml:space="preserve">"Catetan Pangalaman Haji Orang Sunda," </w:t>
            </w:r>
            <w:r w:rsidRPr="00DF3AF9">
              <w:rPr>
                <w:rFonts w:asciiTheme="majorBidi" w:hAnsiTheme="majorBidi" w:cstheme="majorBidi"/>
                <w:i/>
                <w:iCs/>
                <w:sz w:val="24"/>
                <w:szCs w:val="24"/>
              </w:rPr>
              <w:t xml:space="preserve">Majalah Mangle, </w:t>
            </w:r>
            <w:r w:rsidRPr="00DF3AF9">
              <w:rPr>
                <w:rFonts w:asciiTheme="majorBidi" w:hAnsiTheme="majorBidi" w:cstheme="majorBidi"/>
                <w:sz w:val="24"/>
                <w:szCs w:val="24"/>
              </w:rPr>
              <w:t>No. 2475, 8-14 Mei 2014: 31-32.</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heme="majorBidi" w:hAnsiTheme="majorBidi" w:cstheme="majorBidi"/>
                <w:sz w:val="24"/>
                <w:szCs w:val="24"/>
                <w:lang w:val="en-GB"/>
              </w:rPr>
            </w:pPr>
            <w:r w:rsidRPr="00DF3AF9">
              <w:rPr>
                <w:rFonts w:asciiTheme="majorBidi" w:hAnsiTheme="majorBidi" w:cstheme="majorBidi"/>
                <w:sz w:val="24"/>
                <w:szCs w:val="24"/>
                <w:lang w:val="en-GB"/>
              </w:rPr>
              <w:t xml:space="preserve">“Ngadangdingkeun Qur’an,” </w:t>
            </w:r>
            <w:r w:rsidRPr="00DF3AF9">
              <w:rPr>
                <w:rFonts w:asciiTheme="majorBidi" w:hAnsiTheme="majorBidi" w:cstheme="majorBidi"/>
                <w:i/>
                <w:iCs/>
                <w:sz w:val="24"/>
                <w:szCs w:val="24"/>
                <w:lang w:val="en-GB"/>
              </w:rPr>
              <w:t xml:space="preserve">Majalah Mangle, </w:t>
            </w:r>
            <w:r w:rsidR="0009284A">
              <w:rPr>
                <w:rFonts w:asciiTheme="majorBidi" w:hAnsiTheme="majorBidi" w:cstheme="majorBidi"/>
                <w:sz w:val="24"/>
                <w:szCs w:val="24"/>
                <w:lang w:val="en-GB"/>
              </w:rPr>
              <w:t>No. 2476, 14-20 Mei 2014</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ind w:left="47"/>
              <w:rPr>
                <w:rFonts w:asciiTheme="majorBidi" w:hAnsiTheme="majorBidi" w:cstheme="majorBidi"/>
                <w:sz w:val="24"/>
                <w:szCs w:val="24"/>
                <w:lang w:val="en-GB"/>
              </w:rPr>
            </w:pPr>
            <w:r w:rsidRPr="00DF3AF9">
              <w:rPr>
                <w:rStyle w:val="Hyperlink"/>
                <w:rFonts w:asciiTheme="majorBidi" w:hAnsiTheme="majorBidi" w:cstheme="majorBidi"/>
                <w:color w:val="auto"/>
                <w:sz w:val="24"/>
                <w:szCs w:val="24"/>
                <w:u w:val="none"/>
                <w:lang w:val="en-GB"/>
              </w:rPr>
              <w:t xml:space="preserve">“Nitenan Serat-serat Haji Hasan Mustapa ka C. Snouck Hurgronje,” </w:t>
            </w:r>
            <w:r w:rsidRPr="00DF3AF9">
              <w:rPr>
                <w:rStyle w:val="Hyperlink"/>
                <w:rFonts w:asciiTheme="majorBidi" w:hAnsiTheme="majorBidi" w:cstheme="majorBidi"/>
                <w:i/>
                <w:iCs/>
                <w:color w:val="auto"/>
                <w:sz w:val="24"/>
                <w:szCs w:val="24"/>
                <w:u w:val="none"/>
                <w:lang w:val="en-GB"/>
              </w:rPr>
              <w:t>Mangle,</w:t>
            </w:r>
            <w:r w:rsidRPr="00DF3AF9">
              <w:rPr>
                <w:rStyle w:val="Hyperlink"/>
                <w:rFonts w:asciiTheme="majorBidi" w:hAnsiTheme="majorBidi" w:cstheme="majorBidi"/>
                <w:color w:val="auto"/>
                <w:sz w:val="24"/>
                <w:szCs w:val="24"/>
                <w:u w:val="none"/>
                <w:lang w:val="en-GB"/>
              </w:rPr>
              <w:t xml:space="preserve"> Mei, 2015.</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ind w:left="47"/>
              <w:rPr>
                <w:rStyle w:val="Hyperlink"/>
                <w:rFonts w:asciiTheme="majorBidi" w:hAnsiTheme="majorBidi" w:cstheme="majorBidi"/>
                <w:color w:val="auto"/>
                <w:sz w:val="24"/>
                <w:szCs w:val="24"/>
                <w:u w:val="none"/>
                <w:lang w:val="en-GB"/>
              </w:rPr>
            </w:pPr>
            <w:r w:rsidRPr="00DF3AF9">
              <w:rPr>
                <w:rStyle w:val="Hyperlink"/>
                <w:rFonts w:asciiTheme="majorBidi" w:hAnsiTheme="majorBidi" w:cstheme="majorBidi"/>
                <w:color w:val="auto"/>
                <w:sz w:val="24"/>
                <w:szCs w:val="24"/>
                <w:u w:val="none"/>
                <w:lang w:val="en-GB"/>
              </w:rPr>
              <w:t xml:space="preserve">“Nitenan Serat-serat Haji Hasan Mustapa ka C. Snouck Hurgronje (Bagean Kadua),” </w:t>
            </w:r>
            <w:r w:rsidRPr="00DF3AF9">
              <w:rPr>
                <w:rStyle w:val="Hyperlink"/>
                <w:rFonts w:asciiTheme="majorBidi" w:hAnsiTheme="majorBidi" w:cstheme="majorBidi"/>
                <w:i/>
                <w:iCs/>
                <w:color w:val="auto"/>
                <w:sz w:val="24"/>
                <w:szCs w:val="24"/>
                <w:u w:val="none"/>
                <w:lang w:val="en-GB"/>
              </w:rPr>
              <w:t xml:space="preserve">Majalah Mangle, </w:t>
            </w:r>
            <w:r w:rsidRPr="00DF3AF9">
              <w:rPr>
                <w:rStyle w:val="Hyperlink"/>
                <w:rFonts w:asciiTheme="majorBidi" w:hAnsiTheme="majorBidi" w:cstheme="majorBidi"/>
                <w:color w:val="auto"/>
                <w:sz w:val="24"/>
                <w:szCs w:val="24"/>
                <w:u w:val="none"/>
                <w:lang w:val="en-GB"/>
              </w:rPr>
              <w:t>Mei 2015.</w:t>
            </w:r>
          </w:p>
        </w:tc>
      </w:tr>
    </w:tbl>
    <w:p w:rsidR="00063086" w:rsidRPr="00DF3AF9" w:rsidRDefault="00063086" w:rsidP="00063086">
      <w:pPr>
        <w:pStyle w:val="NoSpacing"/>
        <w:rPr>
          <w:rFonts w:asciiTheme="majorBidi" w:hAnsiTheme="majorBidi" w:cstheme="majorBidi"/>
          <w:sz w:val="24"/>
          <w:szCs w:val="24"/>
          <w:lang w:val="en-GB"/>
        </w:rPr>
      </w:pPr>
    </w:p>
    <w:p w:rsidR="00063086" w:rsidRPr="00DF3AF9" w:rsidRDefault="00063086" w:rsidP="00063086">
      <w:pPr>
        <w:pStyle w:val="NoSpacing"/>
        <w:rPr>
          <w:rFonts w:asciiTheme="majorBidi" w:hAnsiTheme="majorBidi" w:cstheme="majorBidi"/>
          <w:sz w:val="24"/>
          <w:szCs w:val="24"/>
          <w:lang w:val="en-GB"/>
        </w:rPr>
      </w:pPr>
    </w:p>
    <w:p w:rsidR="00063086" w:rsidRPr="00DF3AF9" w:rsidRDefault="00063086" w:rsidP="00063086">
      <w:pPr>
        <w:pStyle w:val="NoSpacing"/>
        <w:rPr>
          <w:rFonts w:asciiTheme="majorBidi" w:hAnsiTheme="majorBidi" w:cstheme="majorBidi"/>
          <w:sz w:val="24"/>
          <w:szCs w:val="24"/>
          <w:lang w:val="en-GB"/>
        </w:rPr>
      </w:pPr>
      <w:r w:rsidRPr="00DF3AF9">
        <w:rPr>
          <w:rFonts w:asciiTheme="majorBidi" w:hAnsiTheme="majorBidi" w:cstheme="majorBidi"/>
          <w:b/>
          <w:bCs/>
          <w:sz w:val="24"/>
          <w:szCs w:val="24"/>
          <w:lang w:val="en-GB"/>
        </w:rPr>
        <w:t>Newspaper Articles</w:t>
      </w:r>
      <w:r w:rsidRPr="00DF3AF9">
        <w:rPr>
          <w:rFonts w:asciiTheme="majorBidi" w:hAnsiTheme="majorBidi" w:cstheme="majorBidi"/>
          <w:sz w:val="24"/>
          <w:szCs w:val="24"/>
          <w:lang w:val="en-GB"/>
        </w:rPr>
        <w:tab/>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371"/>
      </w:tblGrid>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ind w:left="47"/>
              <w:rPr>
                <w:rFonts w:asciiTheme="majorBidi" w:hAnsiTheme="majorBidi" w:cstheme="majorBidi"/>
                <w:sz w:val="24"/>
                <w:szCs w:val="24"/>
                <w:lang w:val="en-GB"/>
              </w:rPr>
            </w:pPr>
            <w:r w:rsidRPr="00DF3AF9">
              <w:rPr>
                <w:rStyle w:val="Hyperlink"/>
                <w:rFonts w:asciiTheme="majorBidi" w:hAnsiTheme="majorBidi" w:cstheme="majorBidi"/>
                <w:color w:val="auto"/>
                <w:sz w:val="24"/>
                <w:szCs w:val="24"/>
                <w:u w:val="none"/>
                <w:lang w:val="en-GB"/>
              </w:rPr>
              <w:t xml:space="preserve">“Tafsir Sunda,” </w:t>
            </w:r>
            <w:r w:rsidRPr="00DF3AF9">
              <w:rPr>
                <w:rStyle w:val="Hyperlink"/>
                <w:rFonts w:asciiTheme="majorBidi" w:hAnsiTheme="majorBidi" w:cstheme="majorBidi"/>
                <w:i/>
                <w:iCs/>
                <w:color w:val="auto"/>
                <w:sz w:val="24"/>
                <w:szCs w:val="24"/>
                <w:u w:val="none"/>
                <w:lang w:val="en-GB"/>
              </w:rPr>
              <w:t xml:space="preserve">Tribun Jabar, </w:t>
            </w:r>
            <w:r w:rsidRPr="00DF3AF9">
              <w:rPr>
                <w:rStyle w:val="Hyperlink"/>
                <w:rFonts w:asciiTheme="majorBidi" w:hAnsiTheme="majorBidi" w:cstheme="majorBidi"/>
                <w:color w:val="auto"/>
                <w:sz w:val="24"/>
                <w:szCs w:val="24"/>
                <w:u w:val="none"/>
                <w:lang w:val="en-GB"/>
              </w:rPr>
              <w:t>Senin 13 April 2015, hlm. 6.</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2017</w:t>
            </w:r>
          </w:p>
        </w:tc>
        <w:tc>
          <w:tcPr>
            <w:tcW w:w="7371" w:type="dxa"/>
          </w:tcPr>
          <w:p w:rsidR="00063086" w:rsidRPr="00DF3AF9" w:rsidRDefault="00063086" w:rsidP="005F132E">
            <w:pPr>
              <w:pStyle w:val="NoSpacing"/>
              <w:rPr>
                <w:rFonts w:asciiTheme="majorBidi" w:hAnsiTheme="majorBidi" w:cstheme="majorBidi"/>
                <w:sz w:val="24"/>
                <w:szCs w:val="24"/>
                <w:lang w:val="en-GB"/>
              </w:rPr>
            </w:pPr>
            <w:r w:rsidRPr="00DF3AF9">
              <w:rPr>
                <w:rFonts w:asciiTheme="majorBidi" w:hAnsiTheme="majorBidi" w:cstheme="majorBidi"/>
                <w:sz w:val="24"/>
                <w:szCs w:val="24"/>
                <w:lang w:val="en-GB"/>
              </w:rPr>
              <w:t xml:space="preserve">“Surat Tarekat keur Snouck” Rubrik Kalam, </w:t>
            </w:r>
            <w:r w:rsidRPr="00DF3AF9">
              <w:rPr>
                <w:rFonts w:asciiTheme="majorBidi" w:hAnsiTheme="majorBidi" w:cstheme="majorBidi"/>
                <w:i/>
                <w:iCs/>
                <w:sz w:val="24"/>
                <w:szCs w:val="24"/>
                <w:lang w:val="en-GB"/>
              </w:rPr>
              <w:t>Pikiran Rakyat,</w:t>
            </w:r>
            <w:r w:rsidRPr="00DF3AF9">
              <w:rPr>
                <w:rFonts w:asciiTheme="majorBidi" w:hAnsiTheme="majorBidi" w:cstheme="majorBidi"/>
                <w:sz w:val="24"/>
                <w:szCs w:val="24"/>
                <w:lang w:val="en-GB"/>
              </w:rPr>
              <w:t xml:space="preserve"> Senin 30 Januari 2017, hlm. 24.</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2017</w:t>
            </w:r>
          </w:p>
        </w:tc>
        <w:tc>
          <w:tcPr>
            <w:tcW w:w="7371" w:type="dxa"/>
          </w:tcPr>
          <w:p w:rsidR="00063086" w:rsidRPr="00DF3AF9" w:rsidRDefault="00063086" w:rsidP="005F132E">
            <w:pPr>
              <w:pStyle w:val="NoSpacing"/>
              <w:rPr>
                <w:rFonts w:asciiTheme="majorBidi" w:hAnsiTheme="majorBidi" w:cstheme="majorBidi"/>
                <w:sz w:val="24"/>
                <w:szCs w:val="24"/>
                <w:lang w:val="en-GB"/>
              </w:rPr>
            </w:pPr>
            <w:r w:rsidRPr="00DF3AF9">
              <w:rPr>
                <w:rFonts w:asciiTheme="majorBidi" w:hAnsiTheme="majorBidi" w:cstheme="majorBidi"/>
                <w:sz w:val="24"/>
                <w:szCs w:val="24"/>
                <w:lang w:val="en-GB"/>
              </w:rPr>
              <w:t xml:space="preserve">“Membuka Surat-surat Haji Hasan Mustapa,” </w:t>
            </w:r>
            <w:r w:rsidRPr="00DF3AF9">
              <w:rPr>
                <w:rFonts w:asciiTheme="majorBidi" w:hAnsiTheme="majorBidi" w:cstheme="majorBidi"/>
                <w:i/>
                <w:iCs/>
                <w:sz w:val="24"/>
                <w:szCs w:val="24"/>
                <w:lang w:val="en-GB"/>
              </w:rPr>
              <w:t xml:space="preserve">Pikiran Rakyat, </w:t>
            </w:r>
            <w:r w:rsidRPr="00DF3AF9">
              <w:rPr>
                <w:rFonts w:asciiTheme="majorBidi" w:hAnsiTheme="majorBidi" w:cstheme="majorBidi"/>
                <w:sz w:val="24"/>
                <w:szCs w:val="24"/>
                <w:lang w:val="en-GB"/>
              </w:rPr>
              <w:t>Senin, 20 Maret 2017, hlm. 21.</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2017</w:t>
            </w:r>
          </w:p>
        </w:tc>
        <w:tc>
          <w:tcPr>
            <w:tcW w:w="7371" w:type="dxa"/>
          </w:tcPr>
          <w:p w:rsidR="00063086" w:rsidRPr="00DF3AF9" w:rsidRDefault="00063086" w:rsidP="005F132E">
            <w:pPr>
              <w:pStyle w:val="NoSpacing"/>
              <w:rPr>
                <w:rFonts w:asciiTheme="majorBidi" w:hAnsiTheme="majorBidi" w:cstheme="majorBidi"/>
                <w:sz w:val="24"/>
                <w:szCs w:val="24"/>
                <w:lang w:val="en-GB"/>
              </w:rPr>
            </w:pPr>
            <w:r w:rsidRPr="00DF3AF9">
              <w:rPr>
                <w:rFonts w:asciiTheme="majorBidi" w:hAnsiTheme="majorBidi" w:cstheme="majorBidi"/>
                <w:sz w:val="24"/>
                <w:szCs w:val="24"/>
                <w:lang w:val="en-GB"/>
              </w:rPr>
              <w:t xml:space="preserve">“Merekam Priangan Awal Abad ke-20,” </w:t>
            </w:r>
            <w:r w:rsidRPr="00DF3AF9">
              <w:rPr>
                <w:rFonts w:asciiTheme="majorBidi" w:hAnsiTheme="majorBidi" w:cstheme="majorBidi"/>
                <w:i/>
                <w:iCs/>
                <w:sz w:val="24"/>
                <w:szCs w:val="24"/>
                <w:lang w:val="en-GB"/>
              </w:rPr>
              <w:t xml:space="preserve">Pikiran Rakyat, </w:t>
            </w:r>
            <w:r w:rsidRPr="00DF3AF9">
              <w:rPr>
                <w:rFonts w:asciiTheme="majorBidi" w:hAnsiTheme="majorBidi" w:cstheme="majorBidi"/>
                <w:sz w:val="24"/>
                <w:szCs w:val="24"/>
                <w:lang w:val="en-GB"/>
              </w:rPr>
              <w:t>Senin, 20 Maret 2017, hlm. 23.</w:t>
            </w:r>
          </w:p>
        </w:tc>
      </w:tr>
    </w:tbl>
    <w:p w:rsidR="00063086" w:rsidRPr="00DF3AF9" w:rsidRDefault="00063086" w:rsidP="00063086">
      <w:pPr>
        <w:pStyle w:val="NoSpacing"/>
        <w:rPr>
          <w:rFonts w:asciiTheme="majorBidi" w:hAnsiTheme="majorBidi" w:cstheme="majorBidi"/>
          <w:sz w:val="24"/>
          <w:szCs w:val="24"/>
          <w:lang w:val="en-GB"/>
        </w:rPr>
      </w:pPr>
    </w:p>
    <w:p w:rsidR="00063086" w:rsidRPr="00DF3AF9" w:rsidRDefault="00063086" w:rsidP="00063086">
      <w:pPr>
        <w:pStyle w:val="NoSpacing"/>
        <w:rPr>
          <w:rFonts w:asciiTheme="majorBidi" w:hAnsiTheme="majorBidi" w:cstheme="majorBidi"/>
          <w:sz w:val="24"/>
          <w:szCs w:val="24"/>
          <w:lang w:val="en-GB"/>
        </w:rPr>
      </w:pPr>
    </w:p>
    <w:p w:rsidR="00063086" w:rsidRPr="00DF3AF9" w:rsidRDefault="00063086" w:rsidP="00063086">
      <w:pPr>
        <w:pStyle w:val="NoSpacing"/>
        <w:rPr>
          <w:rFonts w:asciiTheme="majorBidi" w:hAnsiTheme="majorBidi" w:cstheme="majorBidi"/>
          <w:sz w:val="24"/>
          <w:szCs w:val="24"/>
          <w:lang w:val="en-GB"/>
        </w:rPr>
      </w:pPr>
      <w:r w:rsidRPr="00DF3AF9">
        <w:rPr>
          <w:rFonts w:asciiTheme="majorBidi" w:hAnsiTheme="majorBidi" w:cstheme="majorBidi"/>
          <w:b/>
          <w:bCs/>
          <w:sz w:val="24"/>
          <w:szCs w:val="24"/>
          <w:lang w:val="en-GB"/>
        </w:rPr>
        <w:t>Conference Presentations</w:t>
      </w:r>
      <w:r w:rsidRPr="00DF3AF9">
        <w:rPr>
          <w:rFonts w:asciiTheme="majorBidi" w:hAnsiTheme="majorBidi" w:cstheme="majorBidi"/>
          <w:sz w:val="24"/>
          <w:szCs w:val="24"/>
          <w:lang w:val="en-GB"/>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371"/>
      </w:tblGrid>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2012</w:t>
            </w:r>
          </w:p>
        </w:tc>
        <w:tc>
          <w:tcPr>
            <w:tcW w:w="7371" w:type="dxa"/>
          </w:tcPr>
          <w:p w:rsidR="00063086" w:rsidRPr="00DF3AF9" w:rsidRDefault="00063086" w:rsidP="005F132E">
            <w:pPr>
              <w:pStyle w:val="NoSpacing"/>
              <w:ind w:left="47"/>
              <w:rPr>
                <w:rFonts w:asciiTheme="majorBidi" w:hAnsiTheme="majorBidi" w:cstheme="majorBidi"/>
                <w:sz w:val="24"/>
                <w:szCs w:val="24"/>
                <w:lang w:val="en-GB"/>
              </w:rPr>
            </w:pPr>
            <w:r w:rsidRPr="00DF3AF9">
              <w:rPr>
                <w:rFonts w:asciiTheme="majorBidi" w:hAnsiTheme="majorBidi" w:cstheme="majorBidi"/>
                <w:sz w:val="24"/>
                <w:szCs w:val="24"/>
              </w:rPr>
              <w:t>“</w:t>
            </w:r>
            <w:r w:rsidRPr="00DF3AF9">
              <w:rPr>
                <w:rFonts w:asciiTheme="majorBidi" w:hAnsiTheme="majorBidi" w:cstheme="majorBidi"/>
                <w:sz w:val="24"/>
                <w:szCs w:val="24"/>
                <w:lang w:val="id-ID"/>
              </w:rPr>
              <w:t>Tasawuf Alam Kesundaan Haji Hasan Mustapa (1852-1930)</w:t>
            </w:r>
            <w:r w:rsidRPr="00DF3AF9">
              <w:rPr>
                <w:rFonts w:asciiTheme="majorBidi" w:hAnsiTheme="majorBidi" w:cstheme="majorBidi"/>
                <w:sz w:val="24"/>
                <w:szCs w:val="24"/>
              </w:rPr>
              <w:t>,“ Icon-Imad University of Malaya, Malaysia, 6-7 Nopember 2012;</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2012</w:t>
            </w:r>
          </w:p>
        </w:tc>
        <w:tc>
          <w:tcPr>
            <w:tcW w:w="7371" w:type="dxa"/>
          </w:tcPr>
          <w:p w:rsidR="00063086" w:rsidRPr="00DF3AF9" w:rsidRDefault="00063086" w:rsidP="005F132E">
            <w:pPr>
              <w:pStyle w:val="NoSpacing"/>
              <w:rPr>
                <w:rFonts w:asciiTheme="majorBidi" w:hAnsiTheme="majorBidi" w:cstheme="majorBidi"/>
                <w:sz w:val="24"/>
                <w:szCs w:val="24"/>
                <w:lang w:val="en-GB"/>
              </w:rPr>
            </w:pPr>
            <w:r w:rsidRPr="00DF3AF9">
              <w:rPr>
                <w:rFonts w:asciiTheme="majorBidi" w:hAnsiTheme="majorBidi" w:cstheme="majorBidi"/>
                <w:sz w:val="24"/>
                <w:szCs w:val="24"/>
              </w:rPr>
              <w:t>“</w:t>
            </w:r>
            <w:r w:rsidRPr="00DF3AF9">
              <w:rPr>
                <w:rFonts w:asciiTheme="majorBidi" w:hAnsiTheme="majorBidi" w:cstheme="majorBidi"/>
                <w:sz w:val="24"/>
                <w:szCs w:val="24"/>
                <w:lang w:val="id-ID"/>
              </w:rPr>
              <w:t xml:space="preserve">Sastra Sufistik Sunda di Tengah Arus Budaya Popular: Problem Pembacaan atas Karya </w:t>
            </w:r>
            <w:r w:rsidRPr="00DF3AF9">
              <w:rPr>
                <w:rFonts w:asciiTheme="majorBidi" w:hAnsiTheme="majorBidi" w:cstheme="majorBidi"/>
                <w:i/>
                <w:iCs/>
                <w:sz w:val="24"/>
                <w:szCs w:val="24"/>
                <w:lang w:val="id-ID"/>
              </w:rPr>
              <w:t>Dangding</w:t>
            </w:r>
            <w:r w:rsidRPr="00DF3AF9">
              <w:rPr>
                <w:rFonts w:asciiTheme="majorBidi" w:hAnsiTheme="majorBidi" w:cstheme="majorBidi"/>
                <w:sz w:val="24"/>
                <w:szCs w:val="24"/>
                <w:lang w:val="id-ID"/>
              </w:rPr>
              <w:t xml:space="preserve"> Haji Hasan Mustapa (1852-1930)</w:t>
            </w:r>
            <w:r w:rsidRPr="00DF3AF9">
              <w:rPr>
                <w:rFonts w:asciiTheme="majorBidi" w:hAnsiTheme="majorBidi" w:cstheme="majorBidi"/>
                <w:sz w:val="24"/>
                <w:szCs w:val="24"/>
              </w:rPr>
              <w:t xml:space="preserve">,” </w:t>
            </w:r>
            <w:r w:rsidRPr="00DF3AF9">
              <w:rPr>
                <w:rFonts w:asciiTheme="majorBidi" w:hAnsiTheme="majorBidi" w:cstheme="majorBidi"/>
                <w:sz w:val="24"/>
                <w:szCs w:val="24"/>
                <w:lang w:val="id-ID"/>
              </w:rPr>
              <w:t>Annual International Conference of Islamic Studies (AICIS) Surabaya, 5-8 Nopember 2012</w:t>
            </w:r>
            <w:r w:rsidRPr="00DF3AF9">
              <w:rPr>
                <w:rFonts w:asciiTheme="majorBidi" w:hAnsiTheme="majorBidi" w:cstheme="majorBidi"/>
                <w:sz w:val="24"/>
                <w:szCs w:val="24"/>
              </w:rPr>
              <w:t>;</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2012</w:t>
            </w:r>
          </w:p>
        </w:tc>
        <w:tc>
          <w:tcPr>
            <w:tcW w:w="7371" w:type="dxa"/>
          </w:tcPr>
          <w:p w:rsidR="00063086" w:rsidRPr="00DF3AF9" w:rsidRDefault="00063086" w:rsidP="005F132E">
            <w:pPr>
              <w:pStyle w:val="NoSpacing"/>
              <w:rPr>
                <w:rFonts w:asciiTheme="majorBidi" w:hAnsiTheme="majorBidi" w:cstheme="majorBidi"/>
                <w:sz w:val="24"/>
                <w:szCs w:val="24"/>
                <w:lang w:val="en-GB"/>
              </w:rPr>
            </w:pPr>
            <w:r w:rsidRPr="00DF3AF9">
              <w:rPr>
                <w:rFonts w:asciiTheme="majorBidi" w:hAnsiTheme="majorBidi" w:cstheme="majorBidi"/>
                <w:sz w:val="24"/>
                <w:szCs w:val="24"/>
              </w:rPr>
              <w:t>“</w:t>
            </w:r>
            <w:r w:rsidRPr="00DF3AF9">
              <w:rPr>
                <w:rFonts w:asciiTheme="majorBidi" w:hAnsiTheme="majorBidi" w:cstheme="majorBidi"/>
                <w:sz w:val="24"/>
                <w:szCs w:val="24"/>
                <w:lang w:val="id-ID"/>
              </w:rPr>
              <w:t xml:space="preserve">Ideologisasi Tafsir Berbahasa Sunda: Kepentingan Islam Modernis dalam Tafsir </w:t>
            </w:r>
            <w:r w:rsidRPr="00DF3AF9">
              <w:rPr>
                <w:rFonts w:asciiTheme="majorBidi" w:hAnsiTheme="majorBidi" w:cstheme="majorBidi"/>
                <w:i/>
                <w:iCs/>
                <w:sz w:val="24"/>
                <w:szCs w:val="24"/>
                <w:lang w:val="id-ID"/>
              </w:rPr>
              <w:t>Nurul-Bajan</w:t>
            </w:r>
            <w:r w:rsidRPr="00DF3AF9">
              <w:rPr>
                <w:rFonts w:asciiTheme="majorBidi" w:hAnsiTheme="majorBidi" w:cstheme="majorBidi"/>
                <w:sz w:val="24"/>
                <w:szCs w:val="24"/>
                <w:lang w:val="id-ID"/>
              </w:rPr>
              <w:t xml:space="preserve"> dan </w:t>
            </w:r>
            <w:r w:rsidRPr="00DF3AF9">
              <w:rPr>
                <w:rFonts w:asciiTheme="majorBidi" w:hAnsiTheme="majorBidi" w:cstheme="majorBidi"/>
                <w:i/>
                <w:iCs/>
                <w:sz w:val="24"/>
                <w:szCs w:val="24"/>
                <w:lang w:val="id-ID"/>
              </w:rPr>
              <w:t>Ayat Suci Lenyepaneun</w:t>
            </w:r>
            <w:r w:rsidRPr="00DF3AF9">
              <w:rPr>
                <w:rFonts w:asciiTheme="majorBidi" w:hAnsiTheme="majorBidi" w:cstheme="majorBidi"/>
                <w:sz w:val="24"/>
                <w:szCs w:val="24"/>
              </w:rPr>
              <w:t xml:space="preserve">,” </w:t>
            </w:r>
            <w:r w:rsidRPr="00DF3AF9">
              <w:rPr>
                <w:rFonts w:asciiTheme="majorBidi" w:hAnsiTheme="majorBidi" w:cstheme="majorBidi"/>
                <w:sz w:val="24"/>
                <w:szCs w:val="24"/>
                <w:lang w:val="id-ID"/>
              </w:rPr>
              <w:t>Annual Conference of Qur’an and Hadith Academic Society (QUHAS) II, UIN Jakarta 13-14 Desember 2012</w:t>
            </w:r>
            <w:r w:rsidRPr="00DF3AF9">
              <w:rPr>
                <w:rFonts w:asciiTheme="majorBidi" w:hAnsiTheme="majorBidi" w:cstheme="majorBidi"/>
                <w:sz w:val="24"/>
                <w:szCs w:val="24"/>
              </w:rPr>
              <w:t>;</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2012</w:t>
            </w:r>
          </w:p>
        </w:tc>
        <w:tc>
          <w:tcPr>
            <w:tcW w:w="7371" w:type="dxa"/>
          </w:tcPr>
          <w:p w:rsidR="00063086" w:rsidRPr="00DF3AF9" w:rsidRDefault="00063086" w:rsidP="005F132E">
            <w:pPr>
              <w:pStyle w:val="NoSpacing"/>
              <w:rPr>
                <w:rFonts w:asciiTheme="majorBidi" w:hAnsiTheme="majorBidi" w:cstheme="majorBidi"/>
                <w:sz w:val="24"/>
                <w:szCs w:val="24"/>
                <w:lang w:val="en-GB"/>
              </w:rPr>
            </w:pPr>
            <w:r w:rsidRPr="00DF3AF9">
              <w:rPr>
                <w:rFonts w:asciiTheme="majorBidi" w:hAnsiTheme="majorBidi" w:cstheme="majorBidi"/>
                <w:sz w:val="24"/>
                <w:szCs w:val="24"/>
                <w:lang w:val="id-ID"/>
              </w:rPr>
              <w:t>“Sundanese Sufi Literature and Islamic Local Identity: A Contribution of Haji Hasan Mustapa’s Dangding,” The Fourth Al-Jami’ah Forum, International Conference, UIN Sunan Kalijaga Yogyakarta, 14-16 December 2012;</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lastRenderedPageBreak/>
              <w:t>2013</w:t>
            </w:r>
          </w:p>
        </w:tc>
        <w:tc>
          <w:tcPr>
            <w:tcW w:w="7371" w:type="dxa"/>
          </w:tcPr>
          <w:p w:rsidR="00063086" w:rsidRPr="00DF3AF9" w:rsidRDefault="00063086" w:rsidP="005F132E">
            <w:pPr>
              <w:pStyle w:val="NoSpacing"/>
              <w:rPr>
                <w:rFonts w:asciiTheme="majorBidi" w:hAnsiTheme="majorBidi" w:cstheme="majorBidi"/>
                <w:sz w:val="24"/>
                <w:szCs w:val="24"/>
                <w:lang w:val="en-GB"/>
              </w:rPr>
            </w:pPr>
            <w:r w:rsidRPr="00DF3AF9">
              <w:rPr>
                <w:rFonts w:asciiTheme="majorBidi" w:hAnsiTheme="majorBidi" w:cstheme="majorBidi"/>
                <w:sz w:val="24"/>
                <w:szCs w:val="24"/>
                <w:lang w:val="id-ID"/>
              </w:rPr>
              <w:t>“Eskpresi Lokalitas Tafsir Al-Qur’an di Tatar Sunda: Berbagai Kecenderungan dan Tantangan,” Seminar Nasional Al-Qur’an dan Musyawarah Kerja Nasional Ulama Al-Qur’an Lajnah Pentashih Mushaf Al-Qur’an, Serang-Banten, 21-24 Mei 2013;</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2013</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sz w:val="24"/>
                <w:szCs w:val="24"/>
                <w:lang w:val="id-ID"/>
              </w:rPr>
              <w:t>“</w:t>
            </w:r>
            <w:r w:rsidRPr="00DF3AF9">
              <w:rPr>
                <w:rStyle w:val="hps"/>
                <w:rFonts w:asciiTheme="majorBidi" w:hAnsiTheme="majorBidi" w:cstheme="majorBidi"/>
                <w:sz w:val="24"/>
                <w:szCs w:val="24"/>
              </w:rPr>
              <w:t>Heritage</w:t>
            </w:r>
            <w:r w:rsidRPr="00DF3AF9">
              <w:rPr>
                <w:rFonts w:asciiTheme="majorBidi" w:hAnsiTheme="majorBidi" w:cstheme="majorBidi"/>
                <w:sz w:val="24"/>
                <w:szCs w:val="24"/>
              </w:rPr>
              <w:t xml:space="preserve"> of </w:t>
            </w:r>
            <w:r w:rsidRPr="00DF3AF9">
              <w:rPr>
                <w:rFonts w:asciiTheme="majorBidi" w:hAnsiTheme="majorBidi" w:cstheme="majorBidi"/>
                <w:sz w:val="24"/>
                <w:szCs w:val="24"/>
                <w:lang w:val="id-ID"/>
              </w:rPr>
              <w:t>L</w:t>
            </w:r>
            <w:r w:rsidRPr="00DF3AF9">
              <w:rPr>
                <w:rFonts w:asciiTheme="majorBidi" w:hAnsiTheme="majorBidi" w:cstheme="majorBidi"/>
                <w:sz w:val="24"/>
                <w:szCs w:val="24"/>
              </w:rPr>
              <w:t xml:space="preserve">ocal </w:t>
            </w:r>
            <w:r w:rsidRPr="00DF3AF9">
              <w:rPr>
                <w:rFonts w:asciiTheme="majorBidi" w:hAnsiTheme="majorBidi" w:cstheme="majorBidi"/>
                <w:sz w:val="24"/>
                <w:szCs w:val="24"/>
                <w:lang w:val="id-ID"/>
              </w:rPr>
              <w:t>I</w:t>
            </w:r>
            <w:r w:rsidRPr="00DF3AF9">
              <w:rPr>
                <w:rStyle w:val="hps"/>
                <w:rFonts w:asciiTheme="majorBidi" w:hAnsiTheme="majorBidi" w:cstheme="majorBidi"/>
                <w:sz w:val="24"/>
                <w:szCs w:val="24"/>
              </w:rPr>
              <w:t>slam</w:t>
            </w:r>
            <w:r w:rsidRPr="00DF3AF9">
              <w:rPr>
                <w:rFonts w:asciiTheme="majorBidi" w:hAnsiTheme="majorBidi" w:cstheme="majorBidi"/>
                <w:sz w:val="24"/>
                <w:szCs w:val="24"/>
              </w:rPr>
              <w:t xml:space="preserve"> in the </w:t>
            </w:r>
            <w:r w:rsidRPr="00DF3AF9">
              <w:rPr>
                <w:rFonts w:asciiTheme="majorBidi" w:hAnsiTheme="majorBidi" w:cstheme="majorBidi"/>
                <w:sz w:val="24"/>
                <w:szCs w:val="24"/>
                <w:lang w:val="id-ID"/>
              </w:rPr>
              <w:t>A</w:t>
            </w:r>
            <w:r w:rsidRPr="00DF3AF9">
              <w:rPr>
                <w:rFonts w:asciiTheme="majorBidi" w:hAnsiTheme="majorBidi" w:cstheme="majorBidi"/>
                <w:sz w:val="24"/>
                <w:szCs w:val="24"/>
              </w:rPr>
              <w:t>rchipelago:</w:t>
            </w:r>
            <w:r w:rsidRPr="00DF3AF9">
              <w:rPr>
                <w:rFonts w:asciiTheme="majorBidi" w:hAnsiTheme="majorBidi" w:cstheme="majorBidi"/>
                <w:sz w:val="24"/>
                <w:szCs w:val="24"/>
                <w:lang w:val="id-ID"/>
              </w:rPr>
              <w:t xml:space="preserve"> </w:t>
            </w:r>
            <w:r w:rsidRPr="00DF3AF9">
              <w:rPr>
                <w:rStyle w:val="hps"/>
                <w:rFonts w:asciiTheme="majorBidi" w:hAnsiTheme="majorBidi" w:cstheme="majorBidi"/>
                <w:sz w:val="24"/>
                <w:szCs w:val="24"/>
              </w:rPr>
              <w:t xml:space="preserve">A </w:t>
            </w:r>
            <w:r w:rsidRPr="00DF3AF9">
              <w:rPr>
                <w:rStyle w:val="hps"/>
                <w:rFonts w:asciiTheme="majorBidi" w:hAnsiTheme="majorBidi" w:cstheme="majorBidi"/>
                <w:sz w:val="24"/>
                <w:szCs w:val="24"/>
                <w:lang w:val="id-ID"/>
              </w:rPr>
              <w:t>C</w:t>
            </w:r>
            <w:r w:rsidRPr="00DF3AF9">
              <w:rPr>
                <w:rStyle w:val="hps"/>
                <w:rFonts w:asciiTheme="majorBidi" w:hAnsiTheme="majorBidi" w:cstheme="majorBidi"/>
                <w:sz w:val="24"/>
                <w:szCs w:val="24"/>
              </w:rPr>
              <w:t>ontribution of</w:t>
            </w:r>
            <w:r w:rsidRPr="00DF3AF9">
              <w:rPr>
                <w:rFonts w:asciiTheme="majorBidi" w:hAnsiTheme="majorBidi" w:cstheme="majorBidi"/>
                <w:sz w:val="24"/>
                <w:szCs w:val="24"/>
              </w:rPr>
              <w:t xml:space="preserve"> </w:t>
            </w:r>
            <w:r w:rsidRPr="00DF3AF9">
              <w:rPr>
                <w:rFonts w:asciiTheme="majorBidi" w:hAnsiTheme="majorBidi" w:cstheme="majorBidi"/>
                <w:sz w:val="24"/>
                <w:szCs w:val="24"/>
                <w:lang w:val="id-ID"/>
              </w:rPr>
              <w:t>Q</w:t>
            </w:r>
            <w:r w:rsidRPr="00DF3AF9">
              <w:rPr>
                <w:rFonts w:asciiTheme="majorBidi" w:hAnsiTheme="majorBidi" w:cstheme="majorBidi"/>
                <w:sz w:val="24"/>
                <w:szCs w:val="24"/>
              </w:rPr>
              <w:t xml:space="preserve">ur’anic </w:t>
            </w:r>
            <w:r w:rsidRPr="00DF3AF9">
              <w:rPr>
                <w:rFonts w:asciiTheme="majorBidi" w:hAnsiTheme="majorBidi" w:cstheme="majorBidi"/>
                <w:sz w:val="24"/>
                <w:szCs w:val="24"/>
                <w:lang w:val="id-ID"/>
              </w:rPr>
              <w:t>Exegesis</w:t>
            </w:r>
            <w:r w:rsidRPr="00DF3AF9">
              <w:rPr>
                <w:rFonts w:asciiTheme="majorBidi" w:hAnsiTheme="majorBidi" w:cstheme="majorBidi"/>
                <w:sz w:val="24"/>
                <w:szCs w:val="24"/>
              </w:rPr>
              <w:t xml:space="preserve"> in </w:t>
            </w:r>
            <w:r w:rsidRPr="00DF3AF9">
              <w:rPr>
                <w:rFonts w:asciiTheme="majorBidi" w:hAnsiTheme="majorBidi" w:cstheme="majorBidi"/>
                <w:sz w:val="24"/>
                <w:szCs w:val="24"/>
                <w:lang w:val="id-ID"/>
              </w:rPr>
              <w:t>S</w:t>
            </w:r>
            <w:r w:rsidRPr="00DF3AF9">
              <w:rPr>
                <w:rFonts w:asciiTheme="majorBidi" w:hAnsiTheme="majorBidi" w:cstheme="majorBidi"/>
                <w:sz w:val="24"/>
                <w:szCs w:val="24"/>
              </w:rPr>
              <w:t xml:space="preserve">unda </w:t>
            </w:r>
            <w:r w:rsidRPr="00DF3AF9">
              <w:rPr>
                <w:rFonts w:asciiTheme="majorBidi" w:hAnsiTheme="majorBidi" w:cstheme="majorBidi"/>
                <w:sz w:val="24"/>
                <w:szCs w:val="24"/>
                <w:lang w:val="id-ID"/>
              </w:rPr>
              <w:t>R</w:t>
            </w:r>
            <w:r w:rsidRPr="00DF3AF9">
              <w:rPr>
                <w:rFonts w:asciiTheme="majorBidi" w:hAnsiTheme="majorBidi" w:cstheme="majorBidi"/>
                <w:sz w:val="24"/>
                <w:szCs w:val="24"/>
              </w:rPr>
              <w:t>egion</w:t>
            </w:r>
            <w:r w:rsidRPr="00DF3AF9">
              <w:rPr>
                <w:rFonts w:asciiTheme="majorBidi" w:hAnsiTheme="majorBidi" w:cstheme="majorBidi"/>
                <w:sz w:val="24"/>
                <w:szCs w:val="24"/>
                <w:lang w:val="id-ID"/>
              </w:rPr>
              <w:t>,” Annual International Conference of Islamic Studies (AICIS) Mataram, 18-21 Nopember 2013;</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2013</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sz w:val="24"/>
                <w:szCs w:val="24"/>
                <w:lang w:val="id-ID"/>
              </w:rPr>
              <w:t xml:space="preserve">“Sastra Sufistik Sunda dan Peneguhan Identitas Islam Lokal: Kontribusi </w:t>
            </w:r>
            <w:r w:rsidRPr="00DF3AF9">
              <w:rPr>
                <w:rFonts w:asciiTheme="majorBidi" w:hAnsiTheme="majorBidi" w:cstheme="majorBidi"/>
                <w:i/>
                <w:iCs/>
                <w:sz w:val="24"/>
                <w:szCs w:val="24"/>
                <w:lang w:val="id-ID"/>
              </w:rPr>
              <w:t xml:space="preserve">Dangding </w:t>
            </w:r>
            <w:r w:rsidRPr="00DF3AF9">
              <w:rPr>
                <w:rFonts w:asciiTheme="majorBidi" w:hAnsiTheme="majorBidi" w:cstheme="majorBidi"/>
                <w:sz w:val="24"/>
                <w:szCs w:val="24"/>
                <w:lang w:val="id-ID"/>
              </w:rPr>
              <w:t>Haji Hasan Mustapa (1852-1930),” Diskusi Label Fakultas Ushuluddin dan Pemikiran Islam UIN Sunan Kalijaga Yogyakarta, 2 Desember 2013;</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2013</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sz w:val="24"/>
                <w:szCs w:val="24"/>
                <w:lang w:val="id-ID"/>
              </w:rPr>
              <w:t>“Memahami Al-Qur’an dengan Kearifan Lokal: Nuansa Budaya Sunda dalam Tafsir Al-Qur’an Berbahasa Sunda,” Annual Conference of Qur’an and Hadith Academic Society (QUHAS) III, UIN Jakarta 24 Desember 2013;</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sz w:val="24"/>
                <w:szCs w:val="24"/>
                <w:lang w:val="id-ID"/>
              </w:rPr>
              <w:t xml:space="preserve">“Ekspresi Lokalitas Tafsir Sufistik di Tatar Sunda: </w:t>
            </w:r>
            <w:r w:rsidRPr="00DF3AF9">
              <w:rPr>
                <w:rFonts w:asciiTheme="majorBidi" w:hAnsiTheme="majorBidi" w:cstheme="majorBidi"/>
                <w:i/>
                <w:iCs/>
                <w:sz w:val="24"/>
                <w:szCs w:val="24"/>
                <w:lang w:val="id-ID"/>
              </w:rPr>
              <w:t xml:space="preserve">Qur’anul Adhimi Aji Wiwitan Kitab Suci </w:t>
            </w:r>
            <w:r w:rsidRPr="00DF3AF9">
              <w:rPr>
                <w:rFonts w:asciiTheme="majorBidi" w:hAnsiTheme="majorBidi" w:cstheme="majorBidi"/>
                <w:sz w:val="24"/>
                <w:szCs w:val="24"/>
                <w:lang w:val="id-ID"/>
              </w:rPr>
              <w:t>Haji Hasan Mustapa (1852-1930),” International Conference on Qur’anic Studies, PSQ, Ciputat 15-16 Februari 2014.</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sz w:val="24"/>
                <w:szCs w:val="24"/>
              </w:rPr>
              <w:t>“Al-Qur’an dan Orang Sunda: Nuansa Budaya Sunda dalam Tafsir Al-Qur’an,” Diskusi Poros Lintas Batas, Selasa, 27 Mei 2014.</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heme="majorBidi" w:hAnsiTheme="majorBidi" w:cstheme="majorBidi"/>
                <w:sz w:val="24"/>
                <w:szCs w:val="24"/>
              </w:rPr>
            </w:pPr>
            <w:r w:rsidRPr="00DF3AF9">
              <w:rPr>
                <w:rFonts w:asciiTheme="majorBidi" w:hAnsiTheme="majorBidi" w:cstheme="majorBidi"/>
                <w:sz w:val="24"/>
                <w:szCs w:val="24"/>
                <w:lang w:val="id-ID" w:eastAsia="id-ID"/>
              </w:rPr>
              <w:t>“</w:t>
            </w:r>
            <w:r w:rsidRPr="00DF3AF9">
              <w:rPr>
                <w:rFonts w:asciiTheme="majorBidi" w:hAnsiTheme="majorBidi" w:cstheme="majorBidi"/>
                <w:sz w:val="24"/>
                <w:szCs w:val="24"/>
              </w:rPr>
              <w:t>Al-</w:t>
            </w:r>
            <w:r w:rsidRPr="00DF3AF9">
              <w:rPr>
                <w:rFonts w:asciiTheme="majorBidi" w:hAnsiTheme="majorBidi" w:cstheme="majorBidi"/>
                <w:sz w:val="24"/>
                <w:szCs w:val="24"/>
                <w:lang w:val="id-ID"/>
              </w:rPr>
              <w:t>Q</w:t>
            </w:r>
            <w:r w:rsidRPr="00DF3AF9">
              <w:rPr>
                <w:rFonts w:asciiTheme="majorBidi" w:hAnsiTheme="majorBidi" w:cstheme="majorBidi"/>
                <w:sz w:val="24"/>
                <w:szCs w:val="24"/>
              </w:rPr>
              <w:t xml:space="preserve">ur’an and </w:t>
            </w:r>
            <w:r w:rsidRPr="00DF3AF9">
              <w:rPr>
                <w:rFonts w:asciiTheme="majorBidi" w:hAnsiTheme="majorBidi" w:cstheme="majorBidi"/>
                <w:sz w:val="24"/>
                <w:szCs w:val="24"/>
                <w:lang w:val="id-ID"/>
              </w:rPr>
              <w:t>C</w:t>
            </w:r>
            <w:r w:rsidRPr="00DF3AF9">
              <w:rPr>
                <w:rFonts w:asciiTheme="majorBidi" w:hAnsiTheme="majorBidi" w:cstheme="majorBidi"/>
                <w:sz w:val="24"/>
                <w:szCs w:val="24"/>
              </w:rPr>
              <w:t xml:space="preserve">olonialism in </w:t>
            </w:r>
            <w:r w:rsidRPr="00DF3AF9">
              <w:rPr>
                <w:rFonts w:asciiTheme="majorBidi" w:hAnsiTheme="majorBidi" w:cstheme="majorBidi"/>
                <w:sz w:val="24"/>
                <w:szCs w:val="24"/>
                <w:lang w:val="id-ID"/>
              </w:rPr>
              <w:t>I</w:t>
            </w:r>
            <w:r w:rsidRPr="00DF3AF9">
              <w:rPr>
                <w:rFonts w:asciiTheme="majorBidi" w:hAnsiTheme="majorBidi" w:cstheme="majorBidi"/>
                <w:sz w:val="24"/>
                <w:szCs w:val="24"/>
              </w:rPr>
              <w:t>ndonesia:</w:t>
            </w:r>
            <w:r w:rsidRPr="00DF3AF9">
              <w:rPr>
                <w:rFonts w:asciiTheme="majorBidi" w:hAnsiTheme="majorBidi" w:cstheme="majorBidi"/>
                <w:sz w:val="24"/>
                <w:szCs w:val="24"/>
                <w:lang w:val="id-ID"/>
              </w:rPr>
              <w:t xml:space="preserve"> KH</w:t>
            </w:r>
            <w:r w:rsidRPr="00DF3AF9">
              <w:rPr>
                <w:rFonts w:asciiTheme="majorBidi" w:hAnsiTheme="majorBidi" w:cstheme="majorBidi"/>
                <w:sz w:val="24"/>
                <w:szCs w:val="24"/>
              </w:rPr>
              <w:t xml:space="preserve">. Ahmad </w:t>
            </w:r>
            <w:r w:rsidRPr="00DF3AF9">
              <w:rPr>
                <w:rFonts w:asciiTheme="majorBidi" w:hAnsiTheme="majorBidi" w:cstheme="majorBidi"/>
                <w:sz w:val="24"/>
                <w:szCs w:val="24"/>
                <w:lang w:val="id-ID"/>
              </w:rPr>
              <w:t>S</w:t>
            </w:r>
            <w:r w:rsidRPr="00DF3AF9">
              <w:rPr>
                <w:rFonts w:asciiTheme="majorBidi" w:hAnsiTheme="majorBidi" w:cstheme="majorBidi"/>
                <w:sz w:val="24"/>
                <w:szCs w:val="24"/>
              </w:rPr>
              <w:t xml:space="preserve">anusi’s </w:t>
            </w:r>
            <w:r w:rsidRPr="00DF3AF9">
              <w:rPr>
                <w:rFonts w:asciiTheme="majorBidi" w:hAnsiTheme="majorBidi" w:cstheme="majorBidi"/>
                <w:sz w:val="24"/>
                <w:szCs w:val="24"/>
                <w:lang w:val="id-ID"/>
              </w:rPr>
              <w:t>R</w:t>
            </w:r>
            <w:r w:rsidRPr="00DF3AF9">
              <w:rPr>
                <w:rFonts w:asciiTheme="majorBidi" w:hAnsiTheme="majorBidi" w:cstheme="majorBidi"/>
                <w:sz w:val="24"/>
                <w:szCs w:val="24"/>
              </w:rPr>
              <w:t xml:space="preserve">esponse  to </w:t>
            </w:r>
            <w:r w:rsidRPr="00DF3AF9">
              <w:rPr>
                <w:rFonts w:asciiTheme="majorBidi" w:hAnsiTheme="majorBidi" w:cstheme="majorBidi"/>
                <w:sz w:val="24"/>
                <w:szCs w:val="24"/>
                <w:lang w:val="id-ID"/>
              </w:rPr>
              <w:t>C</w:t>
            </w:r>
            <w:r w:rsidRPr="00DF3AF9">
              <w:rPr>
                <w:rFonts w:asciiTheme="majorBidi" w:hAnsiTheme="majorBidi" w:cstheme="majorBidi"/>
                <w:sz w:val="24"/>
                <w:szCs w:val="24"/>
              </w:rPr>
              <w:t xml:space="preserve">olonialism in </w:t>
            </w:r>
            <w:r w:rsidRPr="00DF3AF9">
              <w:rPr>
                <w:rFonts w:asciiTheme="majorBidi" w:hAnsiTheme="majorBidi" w:cstheme="majorBidi"/>
                <w:sz w:val="24"/>
                <w:szCs w:val="24"/>
                <w:lang w:val="id-ID"/>
              </w:rPr>
              <w:t>H</w:t>
            </w:r>
            <w:r w:rsidRPr="00DF3AF9">
              <w:rPr>
                <w:rFonts w:asciiTheme="majorBidi" w:hAnsiTheme="majorBidi" w:cstheme="majorBidi"/>
                <w:sz w:val="24"/>
                <w:szCs w:val="24"/>
              </w:rPr>
              <w:t xml:space="preserve">is </w:t>
            </w:r>
            <w:r w:rsidRPr="00DF3AF9">
              <w:rPr>
                <w:rFonts w:asciiTheme="majorBidi" w:hAnsiTheme="majorBidi" w:cstheme="majorBidi"/>
                <w:sz w:val="24"/>
                <w:szCs w:val="24"/>
                <w:lang w:val="id-ID"/>
              </w:rPr>
              <w:t>T</w:t>
            </w:r>
            <w:r w:rsidRPr="00DF3AF9">
              <w:rPr>
                <w:rFonts w:asciiTheme="majorBidi" w:hAnsiTheme="majorBidi" w:cstheme="majorBidi"/>
                <w:sz w:val="24"/>
                <w:szCs w:val="24"/>
              </w:rPr>
              <w:t>afsir</w:t>
            </w:r>
            <w:r w:rsidRPr="00DF3AF9">
              <w:rPr>
                <w:rFonts w:asciiTheme="majorBidi" w:hAnsiTheme="majorBidi" w:cstheme="majorBidi"/>
                <w:sz w:val="24"/>
                <w:szCs w:val="24"/>
                <w:lang w:val="id-ID"/>
              </w:rPr>
              <w:t xml:space="preserve">,” </w:t>
            </w:r>
            <w:r w:rsidRPr="00DF3AF9">
              <w:rPr>
                <w:rStyle w:val="textexposedshow"/>
                <w:rFonts w:asciiTheme="majorBidi" w:hAnsiTheme="majorBidi" w:cstheme="majorBidi"/>
                <w:sz w:val="24"/>
                <w:szCs w:val="24"/>
              </w:rPr>
              <w:t>International Conference</w:t>
            </w:r>
            <w:r w:rsidRPr="00DF3AF9">
              <w:rPr>
                <w:rStyle w:val="textexposedshow"/>
                <w:rFonts w:asciiTheme="majorBidi" w:hAnsiTheme="majorBidi" w:cstheme="majorBidi"/>
                <w:sz w:val="24"/>
                <w:szCs w:val="24"/>
                <w:lang w:val="id-ID"/>
              </w:rPr>
              <w:t xml:space="preserve"> </w:t>
            </w:r>
            <w:r w:rsidRPr="00DF3AF9">
              <w:rPr>
                <w:rStyle w:val="textexposedshow"/>
                <w:rFonts w:asciiTheme="majorBidi" w:hAnsiTheme="majorBidi" w:cstheme="majorBidi"/>
                <w:sz w:val="24"/>
                <w:szCs w:val="24"/>
              </w:rPr>
              <w:t>on “Southeast Asian Islam: Legacy and New Interpretation”</w:t>
            </w:r>
            <w:r w:rsidRPr="00DF3AF9">
              <w:rPr>
                <w:rStyle w:val="textexposedshow"/>
                <w:rFonts w:asciiTheme="majorBidi" w:hAnsiTheme="majorBidi" w:cstheme="majorBidi"/>
                <w:sz w:val="24"/>
                <w:szCs w:val="24"/>
                <w:lang w:val="id-ID"/>
              </w:rPr>
              <w:t xml:space="preserve"> </w:t>
            </w:r>
            <w:r w:rsidRPr="00DF3AF9">
              <w:rPr>
                <w:rStyle w:val="textexposedshow"/>
                <w:rFonts w:asciiTheme="majorBidi" w:hAnsiTheme="majorBidi" w:cstheme="majorBidi"/>
                <w:sz w:val="24"/>
                <w:szCs w:val="24"/>
              </w:rPr>
              <w:t>The 20th Anniversary of STUDIA ISLAMIKA, Indonesian Journal for Islamic Studies</w:t>
            </w:r>
            <w:r w:rsidRPr="00DF3AF9">
              <w:rPr>
                <w:rStyle w:val="textexposedshow"/>
                <w:rFonts w:asciiTheme="majorBidi" w:hAnsiTheme="majorBidi" w:cstheme="majorBidi"/>
                <w:sz w:val="24"/>
                <w:szCs w:val="24"/>
                <w:lang w:val="id-ID"/>
              </w:rPr>
              <w:t xml:space="preserve">, </w:t>
            </w:r>
            <w:r w:rsidRPr="00DF3AF9">
              <w:rPr>
                <w:rStyle w:val="textexposedshow"/>
                <w:rFonts w:asciiTheme="majorBidi" w:hAnsiTheme="majorBidi" w:cstheme="majorBidi"/>
                <w:sz w:val="24"/>
                <w:szCs w:val="24"/>
              </w:rPr>
              <w:t>Jakarta, August 14-16, 2014.</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heme="majorBidi" w:hAnsiTheme="majorBidi" w:cstheme="majorBidi"/>
                <w:sz w:val="24"/>
                <w:szCs w:val="24"/>
                <w:lang w:val="id-ID" w:eastAsia="id-ID"/>
              </w:rPr>
            </w:pPr>
            <w:r w:rsidRPr="00DF3AF9">
              <w:rPr>
                <w:rFonts w:asciiTheme="majorBidi" w:hAnsiTheme="majorBidi" w:cstheme="majorBidi"/>
                <w:sz w:val="24"/>
                <w:szCs w:val="24"/>
                <w:lang w:val="id-ID"/>
              </w:rPr>
              <w:t xml:space="preserve">“The </w:t>
            </w:r>
            <w:r w:rsidRPr="00DF3AF9">
              <w:rPr>
                <w:rFonts w:asciiTheme="majorBidi" w:hAnsiTheme="majorBidi" w:cstheme="majorBidi"/>
                <w:sz w:val="24"/>
                <w:szCs w:val="24"/>
              </w:rPr>
              <w:t xml:space="preserve">Qur’anic </w:t>
            </w:r>
            <w:r w:rsidRPr="00DF3AF9">
              <w:rPr>
                <w:rFonts w:asciiTheme="majorBidi" w:hAnsiTheme="majorBidi" w:cstheme="majorBidi"/>
                <w:sz w:val="24"/>
                <w:szCs w:val="24"/>
                <w:lang w:val="id-ID"/>
              </w:rPr>
              <w:t>P</w:t>
            </w:r>
            <w:r w:rsidRPr="00DF3AF9">
              <w:rPr>
                <w:rFonts w:asciiTheme="majorBidi" w:hAnsiTheme="majorBidi" w:cstheme="majorBidi"/>
                <w:sz w:val="24"/>
                <w:szCs w:val="24"/>
              </w:rPr>
              <w:t xml:space="preserve">oetry </w:t>
            </w:r>
            <w:r w:rsidRPr="00DF3AF9">
              <w:rPr>
                <w:rFonts w:asciiTheme="majorBidi" w:hAnsiTheme="majorBidi" w:cstheme="majorBidi"/>
                <w:sz w:val="24"/>
                <w:szCs w:val="24"/>
                <w:lang w:val="id-ID"/>
              </w:rPr>
              <w:t>T</w:t>
            </w:r>
            <w:r w:rsidRPr="00DF3AF9">
              <w:rPr>
                <w:rFonts w:asciiTheme="majorBidi" w:hAnsiTheme="majorBidi" w:cstheme="majorBidi"/>
                <w:sz w:val="24"/>
                <w:szCs w:val="24"/>
              </w:rPr>
              <w:t>ranslation</w:t>
            </w:r>
            <w:r w:rsidRPr="00DF3AF9">
              <w:rPr>
                <w:rFonts w:asciiTheme="majorBidi" w:hAnsiTheme="majorBidi" w:cstheme="majorBidi"/>
                <w:sz w:val="24"/>
                <w:szCs w:val="24"/>
                <w:lang w:val="id-ID" w:eastAsia="id-ID"/>
              </w:rPr>
              <w:t xml:space="preserve"> and Islamic Local Identity in West Java: A Contribution of R.A.A. Wiranatakusumah’s </w:t>
            </w:r>
            <w:r w:rsidRPr="00DF3AF9">
              <w:rPr>
                <w:rFonts w:asciiTheme="majorBidi" w:hAnsiTheme="majorBidi" w:cstheme="majorBidi"/>
                <w:i/>
                <w:iCs/>
                <w:sz w:val="24"/>
                <w:szCs w:val="24"/>
                <w:lang w:val="id-ID" w:eastAsia="id-ID"/>
              </w:rPr>
              <w:t xml:space="preserve">Soerat Al-Baqarah </w:t>
            </w:r>
            <w:r w:rsidRPr="00DF3AF9">
              <w:rPr>
                <w:rFonts w:asciiTheme="majorBidi" w:hAnsiTheme="majorBidi" w:cstheme="majorBidi"/>
                <w:sz w:val="24"/>
                <w:szCs w:val="24"/>
                <w:lang w:val="id-ID" w:eastAsia="id-ID"/>
              </w:rPr>
              <w:t xml:space="preserve">(1888-1965),” </w:t>
            </w:r>
            <w:r w:rsidRPr="00DF3AF9">
              <w:rPr>
                <w:rFonts w:asciiTheme="majorBidi" w:hAnsiTheme="majorBidi" w:cstheme="majorBidi"/>
                <w:sz w:val="24"/>
                <w:szCs w:val="24"/>
                <w:lang w:eastAsia="id-ID"/>
              </w:rPr>
              <w:t>The 7th International Indonesia Forum Conference</w:t>
            </w:r>
            <w:r w:rsidRPr="00DF3AF9">
              <w:rPr>
                <w:rFonts w:asciiTheme="majorBidi" w:hAnsiTheme="majorBidi" w:cstheme="majorBidi"/>
                <w:sz w:val="24"/>
                <w:szCs w:val="24"/>
                <w:lang w:val="id-ID" w:eastAsia="id-ID"/>
              </w:rPr>
              <w:t xml:space="preserve">, </w:t>
            </w:r>
            <w:r w:rsidRPr="00DF3AF9">
              <w:rPr>
                <w:rFonts w:asciiTheme="majorBidi" w:hAnsiTheme="majorBidi" w:cstheme="majorBidi"/>
                <w:sz w:val="24"/>
                <w:szCs w:val="24"/>
                <w:lang w:eastAsia="id-ID"/>
              </w:rPr>
              <w:t>the State Islamic University Sunan Gunung Djati in Bandung</w:t>
            </w:r>
            <w:r w:rsidRPr="00DF3AF9">
              <w:rPr>
                <w:rFonts w:asciiTheme="majorBidi" w:hAnsiTheme="majorBidi" w:cstheme="majorBidi"/>
                <w:sz w:val="24"/>
                <w:szCs w:val="24"/>
                <w:lang w:val="id-ID" w:eastAsia="id-ID"/>
              </w:rPr>
              <w:t xml:space="preserve">, August </w:t>
            </w:r>
            <w:r w:rsidRPr="00DF3AF9">
              <w:rPr>
                <w:rFonts w:asciiTheme="majorBidi" w:hAnsiTheme="majorBidi" w:cstheme="majorBidi"/>
                <w:sz w:val="24"/>
                <w:szCs w:val="24"/>
                <w:lang w:eastAsia="id-ID"/>
              </w:rPr>
              <w:t>19-20</w:t>
            </w:r>
            <w:r w:rsidRPr="00DF3AF9">
              <w:rPr>
                <w:rFonts w:asciiTheme="majorBidi" w:hAnsiTheme="majorBidi" w:cstheme="majorBidi"/>
                <w:sz w:val="24"/>
                <w:szCs w:val="24"/>
                <w:lang w:val="id-ID" w:eastAsia="id-ID"/>
              </w:rPr>
              <w:t>,</w:t>
            </w:r>
            <w:r w:rsidRPr="00DF3AF9">
              <w:rPr>
                <w:rFonts w:asciiTheme="majorBidi" w:hAnsiTheme="majorBidi" w:cstheme="majorBidi"/>
                <w:sz w:val="24"/>
                <w:szCs w:val="24"/>
                <w:lang w:eastAsia="id-ID"/>
              </w:rPr>
              <w:t xml:space="preserve"> 2014.</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sz w:val="24"/>
                <w:szCs w:val="24"/>
                <w:lang w:eastAsia="id-ID"/>
              </w:rPr>
              <w:t xml:space="preserve">“Tasawuf Sunda dan Warisan Islam Nusantara: Martabat Tujuh dalam </w:t>
            </w:r>
            <w:r w:rsidRPr="00DF3AF9">
              <w:rPr>
                <w:rFonts w:asciiTheme="majorBidi" w:hAnsiTheme="majorBidi" w:cstheme="majorBidi"/>
                <w:i/>
                <w:iCs/>
                <w:sz w:val="24"/>
                <w:szCs w:val="24"/>
                <w:lang w:eastAsia="id-ID"/>
              </w:rPr>
              <w:t>Dangding</w:t>
            </w:r>
            <w:r w:rsidRPr="00DF3AF9">
              <w:rPr>
                <w:rFonts w:asciiTheme="majorBidi" w:hAnsiTheme="majorBidi" w:cstheme="majorBidi"/>
                <w:sz w:val="24"/>
                <w:szCs w:val="24"/>
                <w:lang w:eastAsia="id-ID"/>
              </w:rPr>
              <w:t xml:space="preserve"> Haji Hasan Mustapa (1852-1930),” 1</w:t>
            </w:r>
            <w:r w:rsidRPr="00DF3AF9">
              <w:rPr>
                <w:rFonts w:asciiTheme="majorBidi" w:hAnsiTheme="majorBidi" w:cstheme="majorBidi"/>
                <w:sz w:val="24"/>
                <w:szCs w:val="24"/>
                <w:vertAlign w:val="superscript"/>
                <w:lang w:eastAsia="id-ID"/>
              </w:rPr>
              <w:t>st</w:t>
            </w:r>
            <w:r w:rsidRPr="00DF3AF9">
              <w:rPr>
                <w:rFonts w:asciiTheme="majorBidi" w:hAnsiTheme="majorBidi" w:cstheme="majorBidi"/>
                <w:sz w:val="24"/>
                <w:szCs w:val="24"/>
                <w:lang w:eastAsia="id-ID"/>
              </w:rPr>
              <w:t xml:space="preserve"> International Conference on Islam Nusantara (ICON), Fakultas Adab dan Humaniora UIN Syarif Hidayatullah Jakarta, 24 September 2014.</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heme="majorBidi" w:hAnsiTheme="majorBidi" w:cstheme="majorBidi"/>
                <w:sz w:val="24"/>
                <w:szCs w:val="24"/>
                <w:lang w:eastAsia="id-ID"/>
              </w:rPr>
            </w:pPr>
            <w:r w:rsidRPr="00DF3AF9">
              <w:rPr>
                <w:rFonts w:asciiTheme="majorBidi" w:hAnsiTheme="majorBidi" w:cstheme="majorBidi"/>
                <w:sz w:val="24"/>
                <w:szCs w:val="24"/>
                <w:lang w:eastAsia="id-ID"/>
              </w:rPr>
              <w:t>“Al-Qur’an dan Orang Sunda: Nuansa Budaya Sunda dalam Tafsir Al-Qur’an Berbahasa Sunda,” Kuliah Umum Studi Budaya Lokal, Fakultas Ushuluddin UIN Sunan Gunung Djati Bandung, Selasa 28 Oktober 2014.</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2014</w:t>
            </w:r>
          </w:p>
        </w:tc>
        <w:tc>
          <w:tcPr>
            <w:tcW w:w="7371" w:type="dxa"/>
          </w:tcPr>
          <w:p w:rsidR="00063086" w:rsidRPr="00DF3AF9" w:rsidRDefault="00063086" w:rsidP="005F132E">
            <w:pPr>
              <w:pStyle w:val="NoSpacing"/>
              <w:rPr>
                <w:rFonts w:asciiTheme="majorBidi" w:hAnsiTheme="majorBidi" w:cstheme="majorBidi"/>
                <w:sz w:val="24"/>
                <w:szCs w:val="24"/>
                <w:lang w:eastAsia="id-ID"/>
              </w:rPr>
            </w:pPr>
            <w:r w:rsidRPr="00DF3AF9">
              <w:rPr>
                <w:rFonts w:asciiTheme="majorBidi" w:hAnsiTheme="majorBidi" w:cstheme="majorBidi"/>
                <w:sz w:val="24"/>
                <w:szCs w:val="24"/>
                <w:lang w:val="id-ID"/>
              </w:rPr>
              <w:t>“</w:t>
            </w:r>
            <w:r w:rsidRPr="00DF3AF9">
              <w:rPr>
                <w:rFonts w:asciiTheme="majorBidi" w:hAnsiTheme="majorBidi" w:cstheme="majorBidi"/>
                <w:sz w:val="24"/>
                <w:szCs w:val="24"/>
              </w:rPr>
              <w:t>Poetic Translation of the Qur’an</w:t>
            </w:r>
            <w:r w:rsidRPr="00DF3AF9">
              <w:rPr>
                <w:rFonts w:asciiTheme="majorBidi" w:hAnsiTheme="majorBidi" w:cstheme="majorBidi"/>
                <w:sz w:val="24"/>
                <w:szCs w:val="24"/>
                <w:lang w:val="id-ID" w:eastAsia="id-ID"/>
              </w:rPr>
              <w:t xml:space="preserve"> and Islamic </w:t>
            </w:r>
            <w:r w:rsidRPr="00DF3AF9">
              <w:rPr>
                <w:rFonts w:asciiTheme="majorBidi" w:hAnsiTheme="majorBidi" w:cstheme="majorBidi"/>
                <w:sz w:val="24"/>
                <w:szCs w:val="24"/>
                <w:lang w:eastAsia="id-ID"/>
              </w:rPr>
              <w:t>Intellectualism in Indonesia</w:t>
            </w:r>
            <w:r w:rsidRPr="00DF3AF9">
              <w:rPr>
                <w:rFonts w:asciiTheme="majorBidi" w:hAnsiTheme="majorBidi" w:cstheme="majorBidi"/>
                <w:sz w:val="24"/>
                <w:szCs w:val="24"/>
                <w:lang w:val="id-ID" w:eastAsia="id-ID"/>
              </w:rPr>
              <w:t xml:space="preserve">: A Contribution of R.A.A. Wiranatakusumah’s </w:t>
            </w:r>
            <w:r w:rsidRPr="00DF3AF9">
              <w:rPr>
                <w:rFonts w:asciiTheme="majorBidi" w:hAnsiTheme="majorBidi" w:cstheme="majorBidi"/>
                <w:i/>
                <w:iCs/>
                <w:sz w:val="24"/>
                <w:szCs w:val="24"/>
                <w:lang w:val="id-ID" w:eastAsia="id-ID"/>
              </w:rPr>
              <w:t xml:space="preserve">Soerat Al-Baqarah </w:t>
            </w:r>
            <w:r w:rsidRPr="00DF3AF9">
              <w:rPr>
                <w:rFonts w:asciiTheme="majorBidi" w:hAnsiTheme="majorBidi" w:cstheme="majorBidi"/>
                <w:sz w:val="24"/>
                <w:szCs w:val="24"/>
                <w:lang w:val="id-ID" w:eastAsia="id-ID"/>
              </w:rPr>
              <w:t>(1888-1965),”</w:t>
            </w:r>
            <w:r w:rsidRPr="00DF3AF9">
              <w:rPr>
                <w:rFonts w:asciiTheme="majorBidi" w:hAnsiTheme="majorBidi" w:cstheme="majorBidi"/>
                <w:sz w:val="24"/>
                <w:szCs w:val="24"/>
                <w:lang w:eastAsia="id-ID"/>
              </w:rPr>
              <w:t xml:space="preserve"> </w:t>
            </w:r>
            <w:r w:rsidRPr="00DF3AF9">
              <w:rPr>
                <w:rFonts w:asciiTheme="majorBidi" w:hAnsiTheme="majorBidi" w:cstheme="majorBidi"/>
                <w:sz w:val="24"/>
                <w:szCs w:val="24"/>
                <w:lang w:val="id-ID"/>
              </w:rPr>
              <w:t>Annual International Conference of Islamic Studies (AICIS)</w:t>
            </w:r>
            <w:r w:rsidRPr="00DF3AF9">
              <w:rPr>
                <w:rFonts w:asciiTheme="majorBidi" w:hAnsiTheme="majorBidi" w:cstheme="majorBidi"/>
                <w:sz w:val="24"/>
                <w:szCs w:val="24"/>
              </w:rPr>
              <w:t xml:space="preserve"> ke-14, Balikpapan, Kalimantan Timur, 21-24 Nopember 2014.</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sz w:val="24"/>
                <w:szCs w:val="24"/>
                <w:lang w:val="id-ID"/>
              </w:rPr>
              <w:t xml:space="preserve">“Kaidah </w:t>
            </w:r>
            <w:r w:rsidRPr="00DF3AF9">
              <w:rPr>
                <w:rFonts w:asciiTheme="majorBidi" w:hAnsiTheme="majorBidi" w:cstheme="majorBidi"/>
                <w:i/>
                <w:iCs/>
                <w:sz w:val="24"/>
                <w:szCs w:val="24"/>
                <w:lang w:val="id-ID"/>
              </w:rPr>
              <w:t>Pupuh</w:t>
            </w:r>
            <w:r w:rsidRPr="00DF3AF9">
              <w:rPr>
                <w:rFonts w:asciiTheme="majorBidi" w:hAnsiTheme="majorBidi" w:cstheme="majorBidi"/>
                <w:sz w:val="24"/>
                <w:szCs w:val="24"/>
                <w:lang w:val="id-ID"/>
              </w:rPr>
              <w:t xml:space="preserve"> sebagai Aturan Terjemah: Terjemah Puitis Al-Qur’an R.A.A. Wiranatakoesoemah dan R. </w:t>
            </w:r>
            <w:r w:rsidRPr="00DF3AF9">
              <w:rPr>
                <w:rFonts w:asciiTheme="majorBidi" w:hAnsiTheme="majorBidi" w:cstheme="majorBidi"/>
                <w:sz w:val="24"/>
                <w:szCs w:val="24"/>
              </w:rPr>
              <w:t>Hidayat Suryalaga,” QUHAS Annual Meeting, 9-10 Desember 2014; Workshop Penulisan Buku LP2M UIN Syarif Hidayatullah Jakarta, 2 September 2015.</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sz w:val="24"/>
                <w:szCs w:val="24"/>
                <w:lang w:val="id-ID"/>
              </w:rPr>
            </w:pPr>
            <w:r w:rsidRPr="00DF3AF9">
              <w:rPr>
                <w:rFonts w:asciiTheme="majorBidi" w:hAnsiTheme="majorBidi" w:cstheme="majorBidi"/>
                <w:b/>
                <w:bCs/>
                <w:sz w:val="24"/>
                <w:szCs w:val="24"/>
                <w:lang w:val="en-GB" w:eastAsia="id-ID"/>
              </w:rPr>
              <w:t xml:space="preserve">“Informant and Colonial Partner: The Letter of Haji Hasan Mustapa to C. Snouck Hurgronje (Cod. Or. 8952),” </w:t>
            </w:r>
            <w:r w:rsidRPr="00DF3AF9">
              <w:rPr>
                <w:rFonts w:asciiTheme="majorBidi" w:hAnsiTheme="majorBidi" w:cstheme="majorBidi"/>
                <w:sz w:val="24"/>
                <w:szCs w:val="24"/>
                <w:lang w:val="en-GB" w:eastAsia="id-ID"/>
              </w:rPr>
              <w:t>The 8</w:t>
            </w:r>
            <w:r w:rsidRPr="00DF3AF9">
              <w:rPr>
                <w:rFonts w:asciiTheme="majorBidi" w:hAnsiTheme="majorBidi" w:cstheme="majorBidi"/>
                <w:sz w:val="24"/>
                <w:szCs w:val="24"/>
                <w:vertAlign w:val="superscript"/>
                <w:lang w:val="en-GB" w:eastAsia="id-ID"/>
              </w:rPr>
              <w:t>th</w:t>
            </w:r>
            <w:r w:rsidRPr="00DF3AF9">
              <w:rPr>
                <w:rFonts w:asciiTheme="majorBidi" w:hAnsiTheme="majorBidi" w:cstheme="majorBidi"/>
                <w:sz w:val="24"/>
                <w:szCs w:val="24"/>
                <w:lang w:val="en-GB" w:eastAsia="id-ID"/>
              </w:rPr>
              <w:t xml:space="preserve"> IIF Conference, UNS Surakarta, July 29-30, 2015.</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b/>
                <w:bCs/>
                <w:sz w:val="24"/>
                <w:szCs w:val="24"/>
                <w:lang w:val="en-GB" w:eastAsia="id-ID"/>
              </w:rPr>
            </w:pPr>
            <w:r w:rsidRPr="00DF3AF9">
              <w:rPr>
                <w:rFonts w:asciiTheme="majorBidi" w:hAnsiTheme="majorBidi" w:cstheme="majorBidi"/>
                <w:sz w:val="24"/>
                <w:szCs w:val="24"/>
                <w:lang w:val="en-GB" w:eastAsia="id-ID"/>
              </w:rPr>
              <w:t>“</w:t>
            </w:r>
            <w:r w:rsidRPr="00DF3AF9">
              <w:rPr>
                <w:rFonts w:ascii="Times New Roman" w:hAnsi="Times New Roman" w:cs="Times New Roman"/>
                <w:sz w:val="24"/>
                <w:szCs w:val="24"/>
              </w:rPr>
              <w:t xml:space="preserve">Sufi Commentaries on the Qur’an in the Archipelago: A Comparison of </w:t>
            </w:r>
            <w:r w:rsidRPr="00DF3AF9">
              <w:rPr>
                <w:rFonts w:ascii="Times New Roman" w:hAnsi="Times New Roman" w:cs="Times New Roman"/>
                <w:sz w:val="24"/>
                <w:szCs w:val="24"/>
              </w:rPr>
              <w:lastRenderedPageBreak/>
              <w:t>Hamzah Fansuri (ca. 1600) and Haji Hasan Mustapa (1852-1930)” International Conference of IQSA, UIN Yogyakarta, 4-6 August 2015.</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lastRenderedPageBreak/>
              <w:t>2015</w:t>
            </w:r>
          </w:p>
        </w:tc>
        <w:tc>
          <w:tcPr>
            <w:tcW w:w="7371" w:type="dxa"/>
          </w:tcPr>
          <w:p w:rsidR="00063086" w:rsidRPr="00DF3AF9" w:rsidRDefault="00063086" w:rsidP="005F132E">
            <w:pPr>
              <w:pStyle w:val="NoSpacing"/>
              <w:rPr>
                <w:rFonts w:asciiTheme="majorBidi" w:hAnsiTheme="majorBidi" w:cstheme="majorBidi"/>
                <w:sz w:val="24"/>
                <w:szCs w:val="24"/>
                <w:lang w:val="en-GB" w:eastAsia="id-ID"/>
              </w:rPr>
            </w:pPr>
            <w:r w:rsidRPr="00DF3AF9">
              <w:rPr>
                <w:rFonts w:asciiTheme="majorBidi" w:hAnsiTheme="majorBidi" w:cstheme="majorBidi"/>
                <w:b/>
                <w:bCs/>
                <w:sz w:val="24"/>
                <w:szCs w:val="24"/>
                <w:lang w:val="en-GB" w:eastAsia="id-ID"/>
              </w:rPr>
              <w:t>“Sundanese Sufi and Religious Diversity in the Archipelago: The Pluralistic Vision of Haji Hasan Mustapa (1852-1930),”</w:t>
            </w:r>
            <w:r w:rsidRPr="00DF3AF9">
              <w:rPr>
                <w:rFonts w:asciiTheme="majorBidi" w:hAnsiTheme="majorBidi" w:cstheme="majorBidi"/>
                <w:sz w:val="24"/>
                <w:szCs w:val="24"/>
                <w:lang w:val="en-GB" w:eastAsia="id-ID"/>
              </w:rPr>
              <w:t xml:space="preserve"> the 15</w:t>
            </w:r>
            <w:r w:rsidRPr="00DF3AF9">
              <w:rPr>
                <w:rFonts w:asciiTheme="majorBidi" w:hAnsiTheme="majorBidi" w:cstheme="majorBidi"/>
                <w:sz w:val="24"/>
                <w:szCs w:val="24"/>
                <w:vertAlign w:val="superscript"/>
                <w:lang w:val="en-GB" w:eastAsia="id-ID"/>
              </w:rPr>
              <w:t>th</w:t>
            </w:r>
            <w:r w:rsidRPr="00DF3AF9">
              <w:rPr>
                <w:rFonts w:asciiTheme="majorBidi" w:hAnsiTheme="majorBidi" w:cstheme="majorBidi"/>
                <w:sz w:val="24"/>
                <w:szCs w:val="24"/>
                <w:lang w:val="en-GB" w:eastAsia="id-ID"/>
              </w:rPr>
              <w:t xml:space="preserve"> </w:t>
            </w:r>
            <w:r w:rsidRPr="00DF3AF9">
              <w:rPr>
                <w:rFonts w:asciiTheme="majorBidi" w:hAnsiTheme="majorBidi" w:cstheme="majorBidi"/>
                <w:sz w:val="24"/>
                <w:szCs w:val="24"/>
                <w:lang w:val="id-ID"/>
              </w:rPr>
              <w:t>Annual International Conference of Islamic Studies (AICIS)</w:t>
            </w:r>
            <w:r w:rsidRPr="00DF3AF9">
              <w:rPr>
                <w:rFonts w:asciiTheme="majorBidi" w:hAnsiTheme="majorBidi" w:cstheme="majorBidi"/>
                <w:sz w:val="24"/>
                <w:szCs w:val="24"/>
                <w:lang w:val="en-GB"/>
              </w:rPr>
              <w:t xml:space="preserve"> Manado, South Sulawesi, September 3-6, 2015.</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b/>
                <w:bCs/>
                <w:sz w:val="24"/>
                <w:szCs w:val="24"/>
                <w:lang w:val="en-GB" w:eastAsia="id-ID"/>
              </w:rPr>
            </w:pPr>
            <w:r w:rsidRPr="00DF3AF9">
              <w:rPr>
                <w:rFonts w:asciiTheme="majorBidi" w:hAnsiTheme="majorBidi" w:cstheme="majorBidi"/>
                <w:sz w:val="24"/>
                <w:szCs w:val="24"/>
                <w:lang w:val="en-GB" w:eastAsia="id-ID"/>
              </w:rPr>
              <w:t xml:space="preserve">“A Sundanese Tale of Hajj in the Colonial Period: Haji Hasan Mustapa’s </w:t>
            </w:r>
            <w:r w:rsidRPr="00DF3AF9">
              <w:rPr>
                <w:rFonts w:asciiTheme="majorBidi" w:hAnsiTheme="majorBidi" w:cstheme="majorBidi"/>
                <w:i/>
                <w:iCs/>
                <w:sz w:val="24"/>
                <w:szCs w:val="24"/>
                <w:lang w:val="en-GB" w:eastAsia="id-ID"/>
              </w:rPr>
              <w:t>Dangding</w:t>
            </w:r>
            <w:r w:rsidRPr="00DF3AF9">
              <w:rPr>
                <w:rFonts w:asciiTheme="majorBidi" w:hAnsiTheme="majorBidi" w:cstheme="majorBidi"/>
                <w:sz w:val="24"/>
                <w:szCs w:val="24"/>
                <w:lang w:val="en-GB" w:eastAsia="id-ID"/>
              </w:rPr>
              <w:t xml:space="preserve"> on the Pilgrimage to Mecca,” International Symposium on Religious Literature and Heritage (ISLAGE), Jakarta, September 15-18, 2015.</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sz w:val="24"/>
                <w:szCs w:val="24"/>
                <w:lang w:val="en-GB" w:eastAsia="id-ID"/>
              </w:rPr>
            </w:pPr>
            <w:r w:rsidRPr="00DF3AF9">
              <w:rPr>
                <w:rFonts w:asciiTheme="majorBidi" w:hAnsiTheme="majorBidi" w:cstheme="majorBidi"/>
                <w:sz w:val="24"/>
                <w:szCs w:val="24"/>
                <w:lang w:val="id-ID" w:eastAsia="id-ID"/>
              </w:rPr>
              <w:t>“Perkembangan Tafsir Indonesia Kontemporer: Gambaran Umum Tafsir Al-Qur’an di Tatar Sunda,” Kuliah Umum Prodi Ilmu Al-Qur’an dan Tafsir Fakultas Ushuluddin UIN Sunan Kalijaga Yogyakarta, Senin 5 Oktober 2015.</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sz w:val="24"/>
                <w:szCs w:val="24"/>
                <w:lang w:val="id-ID" w:eastAsia="id-ID"/>
              </w:rPr>
            </w:pPr>
            <w:r w:rsidRPr="00DF3AF9">
              <w:rPr>
                <w:rFonts w:asciiTheme="majorBidi" w:hAnsiTheme="majorBidi" w:cstheme="majorBidi"/>
                <w:sz w:val="24"/>
                <w:szCs w:val="24"/>
                <w:lang w:val="en-GB" w:eastAsia="id-ID"/>
              </w:rPr>
              <w:t xml:space="preserve">“Sastra Sunda dan identitas Islam di Jawa Barat: Puisi </w:t>
            </w:r>
            <w:r w:rsidRPr="00DF3AF9">
              <w:rPr>
                <w:rFonts w:asciiTheme="majorBidi" w:hAnsiTheme="majorBidi" w:cstheme="majorBidi"/>
                <w:i/>
                <w:iCs/>
                <w:sz w:val="24"/>
                <w:szCs w:val="24"/>
                <w:lang w:val="en-GB" w:eastAsia="id-ID"/>
              </w:rPr>
              <w:t xml:space="preserve">Guguritan </w:t>
            </w:r>
            <w:r w:rsidRPr="00DF3AF9">
              <w:rPr>
                <w:rFonts w:asciiTheme="majorBidi" w:hAnsiTheme="majorBidi" w:cstheme="majorBidi"/>
                <w:sz w:val="24"/>
                <w:szCs w:val="24"/>
                <w:lang w:val="en-GB" w:eastAsia="id-ID"/>
              </w:rPr>
              <w:t>Sunda dalam Tradisi Keilmuan Islam,” Poster Symposium Akademi Ilmu Pengetahuan Indonesia (AIPI), Bogor 4-6 November 2015.</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sz w:val="24"/>
                <w:szCs w:val="24"/>
                <w:lang w:val="en-GB" w:eastAsia="id-ID"/>
              </w:rPr>
            </w:pPr>
            <w:r w:rsidRPr="00DF3AF9">
              <w:rPr>
                <w:rFonts w:asciiTheme="majorBidi" w:hAnsiTheme="majorBidi" w:cstheme="majorBidi"/>
                <w:b/>
                <w:bCs/>
                <w:sz w:val="24"/>
                <w:szCs w:val="24"/>
                <w:lang w:val="en-GB" w:eastAsia="id-ID"/>
              </w:rPr>
              <w:t>“Model Pengembangan Kajian Tafsir Al-Qur’an di Indonesia,”</w:t>
            </w:r>
            <w:r w:rsidRPr="00DF3AF9">
              <w:rPr>
                <w:rFonts w:asciiTheme="majorBidi" w:hAnsiTheme="majorBidi" w:cstheme="majorBidi"/>
                <w:sz w:val="24"/>
                <w:szCs w:val="24"/>
                <w:lang w:val="en-GB" w:eastAsia="id-ID"/>
              </w:rPr>
              <w:t xml:space="preserve"> Kuliah Umum Fakultas Ushuluddin IAIN Raden Intan Lampung, 18 Nopember 2015.</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2015</w:t>
            </w:r>
          </w:p>
        </w:tc>
        <w:tc>
          <w:tcPr>
            <w:tcW w:w="7371" w:type="dxa"/>
          </w:tcPr>
          <w:p w:rsidR="00063086" w:rsidRPr="00DF3AF9" w:rsidRDefault="00063086" w:rsidP="005F132E">
            <w:pPr>
              <w:pStyle w:val="NoSpacing"/>
              <w:rPr>
                <w:rFonts w:asciiTheme="majorBidi" w:hAnsiTheme="majorBidi" w:cstheme="majorBidi"/>
                <w:b/>
                <w:bCs/>
                <w:sz w:val="24"/>
                <w:szCs w:val="24"/>
                <w:lang w:val="en-GB" w:eastAsia="id-ID"/>
              </w:rPr>
            </w:pPr>
            <w:r w:rsidRPr="00DF3AF9">
              <w:rPr>
                <w:rFonts w:asciiTheme="majorBidi" w:hAnsiTheme="majorBidi" w:cstheme="majorBidi"/>
                <w:sz w:val="24"/>
                <w:szCs w:val="24"/>
                <w:lang w:val="en-GB" w:eastAsia="id-ID"/>
              </w:rPr>
              <w:t xml:space="preserve">“Sastra Islam Nusantara: Puisi </w:t>
            </w:r>
            <w:r w:rsidRPr="00DF3AF9">
              <w:rPr>
                <w:rFonts w:asciiTheme="majorBidi" w:hAnsiTheme="majorBidi" w:cstheme="majorBidi"/>
                <w:i/>
                <w:iCs/>
                <w:sz w:val="24"/>
                <w:szCs w:val="24"/>
                <w:lang w:val="en-GB" w:eastAsia="id-ID"/>
              </w:rPr>
              <w:t>Guguritan</w:t>
            </w:r>
            <w:r w:rsidRPr="00DF3AF9">
              <w:rPr>
                <w:rFonts w:asciiTheme="majorBidi" w:hAnsiTheme="majorBidi" w:cstheme="majorBidi"/>
                <w:sz w:val="24"/>
                <w:szCs w:val="24"/>
                <w:lang w:val="en-GB" w:eastAsia="id-ID"/>
              </w:rPr>
              <w:t xml:space="preserve"> Sunda dalam Tradisi Keilmuan Islam di Jawa Barat</w:t>
            </w:r>
            <w:r w:rsidRPr="00DF3AF9">
              <w:rPr>
                <w:rFonts w:asciiTheme="majorBidi" w:hAnsiTheme="majorBidi" w:cstheme="majorBidi"/>
                <w:b/>
                <w:bCs/>
                <w:sz w:val="24"/>
                <w:szCs w:val="24"/>
                <w:lang w:val="en-GB" w:eastAsia="id-ID"/>
              </w:rPr>
              <w:t>,”</w:t>
            </w:r>
            <w:r w:rsidRPr="00DF3AF9">
              <w:rPr>
                <w:rFonts w:asciiTheme="majorBidi" w:hAnsiTheme="majorBidi" w:cstheme="majorBidi"/>
                <w:sz w:val="24"/>
                <w:szCs w:val="24"/>
                <w:lang w:val="en-GB" w:eastAsia="id-ID"/>
              </w:rPr>
              <w:t xml:space="preserve"> Diskusi Label, UIN Sunan Kalijaga Yogyakarta, Kamis 17 Desember 2015.</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2016</w:t>
            </w:r>
          </w:p>
        </w:tc>
        <w:tc>
          <w:tcPr>
            <w:tcW w:w="7371" w:type="dxa"/>
          </w:tcPr>
          <w:p w:rsidR="00063086" w:rsidRPr="00DF3AF9" w:rsidRDefault="00063086" w:rsidP="005F132E">
            <w:pPr>
              <w:pStyle w:val="NoSpacing"/>
              <w:rPr>
                <w:rFonts w:asciiTheme="majorBidi" w:hAnsiTheme="majorBidi" w:cstheme="majorBidi"/>
                <w:b/>
                <w:bCs/>
                <w:sz w:val="24"/>
                <w:szCs w:val="24"/>
                <w:lang w:val="en-GB" w:eastAsia="id-ID"/>
              </w:rPr>
            </w:pPr>
            <w:r w:rsidRPr="00DF3AF9">
              <w:rPr>
                <w:rFonts w:asciiTheme="majorBidi" w:hAnsiTheme="majorBidi" w:cstheme="majorBidi"/>
                <w:sz w:val="24"/>
                <w:szCs w:val="24"/>
                <w:lang w:val="en-GB" w:eastAsia="id-ID"/>
              </w:rPr>
              <w:t xml:space="preserve">“Pendekatan Antropologi dalam Studi </w:t>
            </w:r>
            <w:r w:rsidRPr="00DF3AF9">
              <w:rPr>
                <w:rFonts w:asciiTheme="majorBidi" w:hAnsiTheme="majorBidi" w:cstheme="majorBidi"/>
                <w:i/>
                <w:iCs/>
                <w:sz w:val="24"/>
                <w:szCs w:val="24"/>
                <w:lang w:val="en-GB" w:eastAsia="id-ID"/>
              </w:rPr>
              <w:t>Living</w:t>
            </w:r>
            <w:r w:rsidRPr="00DF3AF9">
              <w:rPr>
                <w:rFonts w:asciiTheme="majorBidi" w:hAnsiTheme="majorBidi" w:cstheme="majorBidi"/>
                <w:sz w:val="24"/>
                <w:szCs w:val="24"/>
                <w:lang w:val="en-GB" w:eastAsia="id-ID"/>
              </w:rPr>
              <w:t xml:space="preserve"> Hadis di Indonesia: Sebuah Kajian Awal,” Pelatihan Metodologi </w:t>
            </w:r>
            <w:r w:rsidRPr="00DF3AF9">
              <w:rPr>
                <w:rFonts w:asciiTheme="majorBidi" w:hAnsiTheme="majorBidi" w:cstheme="majorBidi"/>
                <w:i/>
                <w:iCs/>
                <w:sz w:val="24"/>
                <w:szCs w:val="24"/>
                <w:lang w:val="en-GB" w:eastAsia="id-ID"/>
              </w:rPr>
              <w:t>Living</w:t>
            </w:r>
            <w:r w:rsidRPr="00DF3AF9">
              <w:rPr>
                <w:rFonts w:asciiTheme="majorBidi" w:hAnsiTheme="majorBidi" w:cstheme="majorBidi"/>
                <w:sz w:val="24"/>
                <w:szCs w:val="24"/>
                <w:lang w:val="en-GB" w:eastAsia="id-ID"/>
              </w:rPr>
              <w:t xml:space="preserve"> Hadis, IAIN Sultan Maulana Hasanuddin, Banten, 23-24 Februari 2016.</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2016</w:t>
            </w:r>
          </w:p>
        </w:tc>
        <w:tc>
          <w:tcPr>
            <w:tcW w:w="7371" w:type="dxa"/>
          </w:tcPr>
          <w:p w:rsidR="00063086" w:rsidRPr="00DF3AF9" w:rsidRDefault="00063086" w:rsidP="005F132E">
            <w:pPr>
              <w:pStyle w:val="NoSpacing"/>
              <w:rPr>
                <w:rFonts w:asciiTheme="majorBidi" w:hAnsiTheme="majorBidi" w:cstheme="majorBidi"/>
                <w:sz w:val="24"/>
                <w:szCs w:val="24"/>
                <w:lang w:val="en-GB" w:eastAsia="id-ID"/>
              </w:rPr>
            </w:pPr>
            <w:r w:rsidRPr="00DF3AF9">
              <w:rPr>
                <w:rFonts w:asciiTheme="majorBidi" w:hAnsiTheme="majorBidi" w:cstheme="majorBidi"/>
                <w:sz w:val="24"/>
                <w:szCs w:val="24"/>
                <w:lang w:val="en-GB" w:eastAsia="id-ID"/>
              </w:rPr>
              <w:t>“Sastra Islam Nusantara: Puisi Guguritan Sunda dalam Tradisi Keilmuan Islam di Jawa Barat,” Diskusi Malem Reboan, UIN Sunan Gunung Djati Bandung, Selasa, 26 April 2016.</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2016</w:t>
            </w:r>
          </w:p>
        </w:tc>
        <w:tc>
          <w:tcPr>
            <w:tcW w:w="7371" w:type="dxa"/>
          </w:tcPr>
          <w:p w:rsidR="00063086" w:rsidRPr="00DF3AF9" w:rsidRDefault="00063086" w:rsidP="005F132E">
            <w:pPr>
              <w:pStyle w:val="NoSpacing"/>
              <w:rPr>
                <w:rFonts w:asciiTheme="majorBidi" w:hAnsiTheme="majorBidi" w:cstheme="majorBidi"/>
                <w:sz w:val="24"/>
                <w:szCs w:val="24"/>
                <w:lang w:val="en-GB" w:eastAsia="id-ID"/>
              </w:rPr>
            </w:pPr>
            <w:r w:rsidRPr="00DF3AF9">
              <w:rPr>
                <w:rFonts w:asciiTheme="majorBidi" w:hAnsiTheme="majorBidi" w:cstheme="majorBidi"/>
                <w:sz w:val="24"/>
                <w:szCs w:val="24"/>
                <w:lang w:val="en-GB" w:eastAsia="id-ID"/>
              </w:rPr>
              <w:t>“Komodifikasi Filantropi Lokal Islam dan Eksploitasi Perempuan di Ruang Publik: Perempuan Pemungut Sumbangan di Jalan Raya,” International Conference on Feminism, Swiss-Bell Hotel, Kemang Jakarta, 23-24 September 2016.</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2016</w:t>
            </w:r>
          </w:p>
        </w:tc>
        <w:tc>
          <w:tcPr>
            <w:tcW w:w="7371" w:type="dxa"/>
          </w:tcPr>
          <w:p w:rsidR="00063086" w:rsidRPr="00DF3AF9" w:rsidRDefault="00063086" w:rsidP="005F132E">
            <w:pPr>
              <w:pStyle w:val="NoSpacing"/>
              <w:rPr>
                <w:rFonts w:asciiTheme="majorBidi" w:hAnsiTheme="majorBidi" w:cstheme="majorBidi"/>
                <w:sz w:val="24"/>
                <w:szCs w:val="24"/>
                <w:lang w:val="en-GB" w:eastAsia="id-ID"/>
              </w:rPr>
            </w:pPr>
            <w:bookmarkStart w:id="0" w:name="_GoBack"/>
            <w:bookmarkEnd w:id="0"/>
            <w:r w:rsidRPr="00DF3AF9">
              <w:rPr>
                <w:rFonts w:asciiTheme="majorBidi" w:hAnsiTheme="majorBidi" w:cstheme="majorBidi"/>
                <w:sz w:val="24"/>
                <w:szCs w:val="24"/>
                <w:lang w:val="en-GB" w:eastAsia="id-ID"/>
              </w:rPr>
              <w:t xml:space="preserve">“Sundanese Ahmadiyya: Harmony within </w:t>
            </w:r>
            <w:r w:rsidRPr="00DF3AF9">
              <w:rPr>
                <w:rFonts w:asciiTheme="majorBidi" w:hAnsiTheme="majorBidi" w:cstheme="majorBidi"/>
                <w:i/>
                <w:iCs/>
                <w:sz w:val="24"/>
                <w:szCs w:val="24"/>
                <w:lang w:val="en-GB" w:eastAsia="id-ID"/>
              </w:rPr>
              <w:t>Uga</w:t>
            </w:r>
            <w:r w:rsidRPr="00DF3AF9">
              <w:rPr>
                <w:rFonts w:asciiTheme="majorBidi" w:hAnsiTheme="majorBidi" w:cstheme="majorBidi"/>
                <w:sz w:val="24"/>
                <w:szCs w:val="24"/>
                <w:lang w:val="en-GB" w:eastAsia="id-ID"/>
              </w:rPr>
              <w:t xml:space="preserve"> of Ahmadiyya in West Java,” International Symposium on Religious Life (ISRL), Litbang dan Diklat Kemenag RI, Jakarta 5-7 Oktober 2016.</w:t>
            </w:r>
          </w:p>
        </w:tc>
      </w:tr>
      <w:tr w:rsidR="00DF3AF9" w:rsidRPr="00DF3AF9" w:rsidTr="00EE4726">
        <w:tc>
          <w:tcPr>
            <w:tcW w:w="993" w:type="dxa"/>
          </w:tcPr>
          <w:p w:rsidR="00063086" w:rsidRPr="00DF3AF9" w:rsidRDefault="00063086" w:rsidP="005F132E">
            <w:pPr>
              <w:pStyle w:val="NoSpacing"/>
              <w:rPr>
                <w:rFonts w:asciiTheme="majorBidi" w:hAnsiTheme="majorBidi" w:cs="Times New Roman"/>
                <w:sz w:val="24"/>
                <w:szCs w:val="24"/>
                <w:lang w:val="en-GB"/>
              </w:rPr>
            </w:pPr>
            <w:r w:rsidRPr="00DF3AF9">
              <w:rPr>
                <w:rFonts w:asciiTheme="majorBidi" w:hAnsiTheme="majorBidi" w:cs="Times New Roman"/>
                <w:sz w:val="24"/>
                <w:szCs w:val="24"/>
                <w:lang w:val="en-GB"/>
              </w:rPr>
              <w:t>2016</w:t>
            </w:r>
          </w:p>
        </w:tc>
        <w:tc>
          <w:tcPr>
            <w:tcW w:w="7371" w:type="dxa"/>
          </w:tcPr>
          <w:p w:rsidR="00063086" w:rsidRPr="00DF3AF9" w:rsidRDefault="00063086" w:rsidP="005F132E">
            <w:pPr>
              <w:pStyle w:val="NoSpacing"/>
              <w:rPr>
                <w:rFonts w:asciiTheme="majorBidi" w:hAnsiTheme="majorBidi" w:cstheme="majorBidi"/>
                <w:sz w:val="24"/>
                <w:szCs w:val="24"/>
                <w:lang w:val="en-GB" w:eastAsia="id-ID"/>
              </w:rPr>
            </w:pPr>
            <w:r w:rsidRPr="00DF3AF9">
              <w:rPr>
                <w:rFonts w:asciiTheme="majorBidi" w:hAnsiTheme="majorBidi" w:cstheme="majorBidi"/>
                <w:sz w:val="26"/>
                <w:szCs w:val="26"/>
                <w:lang w:val="en-GB" w:eastAsia="id-ID"/>
              </w:rPr>
              <w:t>“</w:t>
            </w:r>
            <w:r w:rsidRPr="00DF3AF9">
              <w:rPr>
                <w:rFonts w:asciiTheme="majorBidi" w:hAnsiTheme="majorBidi" w:cstheme="majorBidi"/>
                <w:sz w:val="24"/>
                <w:szCs w:val="24"/>
              </w:rPr>
              <w:t>Budaya Bahari dalam Tradisi Sastra Nusantara: Laut dalam Syair Hamzah Fansuri dan Dangding Haji Hasan Mustapa,” Konferensi Sejarah Nasional X, Jakarta, Senin-Kamis, 7-10 November 2016</w:t>
            </w:r>
            <w:r w:rsidRPr="00DF3AF9">
              <w:rPr>
                <w:rFonts w:asciiTheme="majorBidi" w:hAnsiTheme="majorBidi" w:cstheme="majorBidi"/>
                <w:sz w:val="24"/>
                <w:szCs w:val="24"/>
                <w:lang w:val="en-GB"/>
              </w:rPr>
              <w:t>.</w:t>
            </w:r>
          </w:p>
        </w:tc>
      </w:tr>
      <w:tr w:rsidR="00DF3AF9" w:rsidRPr="006B142E" w:rsidTr="00EE4726">
        <w:tc>
          <w:tcPr>
            <w:tcW w:w="993" w:type="dxa"/>
          </w:tcPr>
          <w:p w:rsidR="00063086" w:rsidRPr="006B142E" w:rsidRDefault="00DF3AF9" w:rsidP="005F132E">
            <w:pPr>
              <w:pStyle w:val="NoSpacing"/>
              <w:rPr>
                <w:rFonts w:asciiTheme="majorBidi" w:hAnsiTheme="majorBidi" w:cs="Times New Roman"/>
                <w:sz w:val="24"/>
                <w:szCs w:val="24"/>
                <w:lang w:val="en-GB"/>
              </w:rPr>
            </w:pPr>
            <w:r w:rsidRPr="006B142E">
              <w:rPr>
                <w:rFonts w:asciiTheme="majorBidi" w:hAnsiTheme="majorBidi" w:cs="Times New Roman"/>
                <w:sz w:val="24"/>
                <w:szCs w:val="24"/>
                <w:lang w:val="en-GB"/>
              </w:rPr>
              <w:t>2017</w:t>
            </w:r>
          </w:p>
        </w:tc>
        <w:tc>
          <w:tcPr>
            <w:tcW w:w="7371" w:type="dxa"/>
          </w:tcPr>
          <w:p w:rsidR="00063086" w:rsidRPr="006B142E" w:rsidRDefault="006B142E" w:rsidP="005F132E">
            <w:pPr>
              <w:pStyle w:val="NoSpacing"/>
              <w:rPr>
                <w:rFonts w:asciiTheme="majorBidi" w:hAnsiTheme="majorBidi" w:cstheme="majorBidi"/>
                <w:sz w:val="24"/>
                <w:szCs w:val="24"/>
                <w:lang w:val="en-GB" w:eastAsia="id-ID"/>
              </w:rPr>
            </w:pPr>
            <w:r w:rsidRPr="006B142E">
              <w:rPr>
                <w:rFonts w:asciiTheme="majorBidi" w:hAnsiTheme="majorBidi" w:cstheme="majorBidi"/>
                <w:sz w:val="24"/>
                <w:szCs w:val="24"/>
                <w:lang w:val="en-GB" w:eastAsia="id-ID"/>
              </w:rPr>
              <w:t xml:space="preserve">“Pemikiran Tafsir Al-Qur’an di Tatar Sunda: Sejarah,Nuansa Budaya dan Ragam Kepentingan,” </w:t>
            </w:r>
            <w:r w:rsidRPr="006B142E">
              <w:rPr>
                <w:rFonts w:ascii="Times New Arabic" w:hAnsi="Times New Arabic" w:cstheme="majorBidi"/>
                <w:sz w:val="24"/>
                <w:szCs w:val="24"/>
              </w:rPr>
              <w:t>Diskusi Umum “Pemikiran Tafsir di Tatar Pasundan” yang diselenggarakan oleh Prodi Ilmu A-Qur’an dan Tafsir, Sekolah Tinggi Agama Islam Persatuan Islam (STAIPI), Rabu 15 Maret 2017.</w:t>
            </w:r>
          </w:p>
        </w:tc>
      </w:tr>
    </w:tbl>
    <w:p w:rsidR="00063086" w:rsidRPr="00DF3AF9" w:rsidRDefault="00063086" w:rsidP="00063086">
      <w:pPr>
        <w:pStyle w:val="NoSpacing"/>
        <w:rPr>
          <w:rFonts w:asciiTheme="majorBidi" w:hAnsiTheme="majorBidi" w:cstheme="majorBidi"/>
          <w:sz w:val="24"/>
          <w:szCs w:val="24"/>
          <w:lang w:val="en-GB"/>
        </w:rPr>
      </w:pPr>
    </w:p>
    <w:p w:rsidR="00063086" w:rsidRPr="00DF3AF9" w:rsidRDefault="00063086" w:rsidP="00063086">
      <w:pPr>
        <w:pStyle w:val="NoSpacing"/>
        <w:rPr>
          <w:rFonts w:asciiTheme="majorBidi" w:hAnsiTheme="majorBidi" w:cstheme="majorBidi"/>
          <w:sz w:val="24"/>
          <w:szCs w:val="24"/>
          <w:lang w:val="en-GB"/>
        </w:rPr>
      </w:pPr>
    </w:p>
    <w:p w:rsidR="00C965F5" w:rsidRPr="00DF3AF9" w:rsidRDefault="00C965F5">
      <w:pPr>
        <w:rPr>
          <w:lang w:val="en-GB"/>
        </w:rPr>
      </w:pPr>
    </w:p>
    <w:sectPr w:rsidR="00C965F5" w:rsidRPr="00DF3AF9" w:rsidSect="002D55C2">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TT45DoI00">
    <w:altName w:val="Arial"/>
    <w:panose1 w:val="00000000000000000000"/>
    <w:charset w:val="00"/>
    <w:family w:val="swiss"/>
    <w:notTrueType/>
    <w:pitch w:val="default"/>
    <w:sig w:usb0="00000003" w:usb1="00000000" w:usb2="00000000" w:usb3="00000000" w:csb0="00000001" w:csb1="00000000"/>
  </w:font>
  <w:font w:name="TT45Eo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086"/>
    <w:rsid w:val="00063086"/>
    <w:rsid w:val="0009284A"/>
    <w:rsid w:val="002278AF"/>
    <w:rsid w:val="002D55C2"/>
    <w:rsid w:val="00462DD2"/>
    <w:rsid w:val="00522404"/>
    <w:rsid w:val="005C2E37"/>
    <w:rsid w:val="006B142E"/>
    <w:rsid w:val="00730C67"/>
    <w:rsid w:val="00752650"/>
    <w:rsid w:val="00870E1B"/>
    <w:rsid w:val="00A9133D"/>
    <w:rsid w:val="00C965F5"/>
    <w:rsid w:val="00CC1B84"/>
    <w:rsid w:val="00D859E2"/>
    <w:rsid w:val="00DF3AF9"/>
    <w:rsid w:val="00EE47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086"/>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3086"/>
    <w:pPr>
      <w:spacing w:after="0" w:line="240" w:lineRule="auto"/>
    </w:pPr>
    <w:rPr>
      <w:rFonts w:eastAsia="Times New Roman"/>
      <w:lang w:val="en-US"/>
    </w:rPr>
  </w:style>
  <w:style w:type="character" w:customStyle="1" w:styleId="hps">
    <w:name w:val="hps"/>
    <w:basedOn w:val="DefaultParagraphFont"/>
    <w:rsid w:val="00063086"/>
  </w:style>
  <w:style w:type="character" w:customStyle="1" w:styleId="textexposedshow">
    <w:name w:val="text_exposed_show"/>
    <w:basedOn w:val="DefaultParagraphFont"/>
    <w:rsid w:val="00063086"/>
  </w:style>
  <w:style w:type="character" w:styleId="Hyperlink">
    <w:name w:val="Hyperlink"/>
    <w:basedOn w:val="DefaultParagraphFont"/>
    <w:uiPriority w:val="99"/>
    <w:unhideWhenUsed/>
    <w:rsid w:val="00063086"/>
    <w:rPr>
      <w:color w:val="0000FF" w:themeColor="hyperlink"/>
      <w:u w:val="single"/>
    </w:rPr>
  </w:style>
  <w:style w:type="table" w:styleId="TableGrid">
    <w:name w:val="Table Grid"/>
    <w:basedOn w:val="TableNormal"/>
    <w:uiPriority w:val="59"/>
    <w:rsid w:val="0006308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0C67"/>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link w:val="NoSpacing"/>
    <w:uiPriority w:val="1"/>
    <w:locked/>
    <w:rsid w:val="00730C67"/>
    <w:rPr>
      <w:rFonts w:eastAsia="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086"/>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3086"/>
    <w:pPr>
      <w:spacing w:after="0" w:line="240" w:lineRule="auto"/>
    </w:pPr>
    <w:rPr>
      <w:rFonts w:eastAsia="Times New Roman"/>
      <w:lang w:val="en-US"/>
    </w:rPr>
  </w:style>
  <w:style w:type="character" w:customStyle="1" w:styleId="hps">
    <w:name w:val="hps"/>
    <w:basedOn w:val="DefaultParagraphFont"/>
    <w:rsid w:val="00063086"/>
  </w:style>
  <w:style w:type="character" w:customStyle="1" w:styleId="textexposedshow">
    <w:name w:val="text_exposed_show"/>
    <w:basedOn w:val="DefaultParagraphFont"/>
    <w:rsid w:val="00063086"/>
  </w:style>
  <w:style w:type="character" w:styleId="Hyperlink">
    <w:name w:val="Hyperlink"/>
    <w:basedOn w:val="DefaultParagraphFont"/>
    <w:uiPriority w:val="99"/>
    <w:unhideWhenUsed/>
    <w:rsid w:val="00063086"/>
    <w:rPr>
      <w:color w:val="0000FF" w:themeColor="hyperlink"/>
      <w:u w:val="single"/>
    </w:rPr>
  </w:style>
  <w:style w:type="table" w:styleId="TableGrid">
    <w:name w:val="Table Grid"/>
    <w:basedOn w:val="TableNormal"/>
    <w:uiPriority w:val="59"/>
    <w:rsid w:val="0006308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0C67"/>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link w:val="NoSpacing"/>
    <w:uiPriority w:val="1"/>
    <w:locked/>
    <w:rsid w:val="00730C67"/>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lumuna.iainmataram.ac.id/index.php/UJIS/article/view/3" TargetMode="External"/><Relationship Id="rId13" Type="http://schemas.openxmlformats.org/officeDocument/2006/relationships/hyperlink" Target="http://iif.or.id/wp/wp-content/uploads/2015/01/05-Jajang_Metrical-Verse-as-a-Rule-of-Quranic-Translation_Footnote-Style.pdf" TargetMode="External"/><Relationship Id="rId18" Type="http://schemas.openxmlformats.org/officeDocument/2006/relationships/hyperlink" Target="http://www.aljamiah.or.id/index.php/AJIS/article/view/53208/265" TargetMode="External"/><Relationship Id="rId3" Type="http://schemas.openxmlformats.org/officeDocument/2006/relationships/settings" Target="settings.xml"/><Relationship Id="rId21" Type="http://schemas.openxmlformats.org/officeDocument/2006/relationships/hyperlink" Target="http://stainmetro.ac.id/e-journal/index.php/akademika/article/view/595/Jajang%20A%20Rohmana" TargetMode="External"/><Relationship Id="rId7" Type="http://schemas.openxmlformats.org/officeDocument/2006/relationships/hyperlink" Target="http://www.pnri.go.id/Attachment/MajalahOnline/JUMVOL4NO2%282013%29%2002%20Jajang%20A%20Rohmana%20-%20Asmarandana%20Ngagurit%20Burit.pdf" TargetMode="External"/><Relationship Id="rId12" Type="http://schemas.openxmlformats.org/officeDocument/2006/relationships/hyperlink" Target="http://journal.uinjkt.ac.id/index.php/journal-of-quran-and-hadith/article/view/1164/1036" TargetMode="External"/><Relationship Id="rId17" Type="http://schemas.openxmlformats.org/officeDocument/2006/relationships/hyperlink" Target="http://journal.uinjkt.ac.id/index.php/studia-islamika/article/view/1921/1554" TargetMode="External"/><Relationship Id="rId2" Type="http://schemas.microsoft.com/office/2007/relationships/stylesWithEffects" Target="stylesWithEffects.xml"/><Relationship Id="rId16" Type="http://schemas.openxmlformats.org/officeDocument/2006/relationships/hyperlink" Target="http://ejournal.iainpurwokerto.ac.id/index.php/ibda/article/view/486/437" TargetMode="External"/><Relationship Id="rId20" Type="http://schemas.openxmlformats.org/officeDocument/2006/relationships/hyperlink" Target="http://jurnallektur.kemenag.go.id/index.php/heritage/article/view/88/86" TargetMode="External"/><Relationship Id="rId1" Type="http://schemas.openxmlformats.org/officeDocument/2006/relationships/styles" Target="styles.xml"/><Relationship Id="rId6" Type="http://schemas.openxmlformats.org/officeDocument/2006/relationships/hyperlink" Target="http://journal.uinjkt.ac.id/index.php/journal-of-quran-and-hadith/article/view/1311/1164" TargetMode="External"/><Relationship Id="rId11" Type="http://schemas.openxmlformats.org/officeDocument/2006/relationships/hyperlink" Target="http://journal.uinjkt.ac.id/index.php/al-turats/article/download/1067/953" TargetMode="External"/><Relationship Id="rId5" Type="http://schemas.openxmlformats.org/officeDocument/2006/relationships/hyperlink" Target="http://journal.aljamiah.org/index.php/AJ/article/view/80" TargetMode="External"/><Relationship Id="rId15" Type="http://schemas.openxmlformats.org/officeDocument/2006/relationships/hyperlink" Target="http://ejournal.uin-suka.ac.id/index.php/MUSAWA/article/view/894/831" TargetMode="External"/><Relationship Id="rId23" Type="http://schemas.openxmlformats.org/officeDocument/2006/relationships/theme" Target="theme/theme1.xml"/><Relationship Id="rId10" Type="http://schemas.openxmlformats.org/officeDocument/2006/relationships/hyperlink" Target="http://islamica.uinsby.ac.id/index.php/islamica/article/viewFile/173/159" TargetMode="External"/><Relationship Id="rId19" Type="http://schemas.openxmlformats.org/officeDocument/2006/relationships/hyperlink" Target="https://www.academia.edu/19527882/Jurnal_SUHUF_Vol._08_No._01_2015" TargetMode="External"/><Relationship Id="rId4" Type="http://schemas.openxmlformats.org/officeDocument/2006/relationships/webSettings" Target="webSettings.xml"/><Relationship Id="rId9" Type="http://schemas.openxmlformats.org/officeDocument/2006/relationships/hyperlink" Target="http://journal.uinjkt.ac.id/index.php/studia-islamika/article/view/390" TargetMode="External"/><Relationship Id="rId14" Type="http://schemas.openxmlformats.org/officeDocument/2006/relationships/hyperlink" Target="http://ejournal.iainradenintan.ac.id/index.php/KALAM/article/view/74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dc:creator>
  <cp:lastModifiedBy>Satellite</cp:lastModifiedBy>
  <cp:revision>15</cp:revision>
  <dcterms:created xsi:type="dcterms:W3CDTF">2017-04-25T16:03:00Z</dcterms:created>
  <dcterms:modified xsi:type="dcterms:W3CDTF">2017-05-02T16:10:00Z</dcterms:modified>
</cp:coreProperties>
</file>